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8F1A" w14:textId="4EA08717" w:rsidR="009A7A29" w:rsidRPr="00D35D62" w:rsidRDefault="004C703C" w:rsidP="009A7A29">
      <w:pPr>
        <w:jc w:val="center"/>
        <w:rPr>
          <w:rFonts w:ascii="Arial" w:hAnsi="Arial" w:cs="Arial"/>
          <w:b/>
          <w:bCs/>
          <w:sz w:val="40"/>
          <w:szCs w:val="40"/>
        </w:rPr>
      </w:pPr>
      <w:proofErr w:type="spellStart"/>
      <w:r>
        <w:rPr>
          <w:rFonts w:ascii="Arial" w:hAnsi="Arial" w:cs="Arial"/>
          <w:b/>
          <w:bCs/>
          <w:sz w:val="40"/>
          <w:szCs w:val="40"/>
        </w:rPr>
        <w:t>a</w:t>
      </w:r>
      <w:r w:rsidR="009A7A29">
        <w:rPr>
          <w:rFonts w:ascii="Arial" w:hAnsi="Arial" w:cs="Arial"/>
          <w:b/>
          <w:bCs/>
          <w:sz w:val="40"/>
          <w:szCs w:val="40"/>
        </w:rPr>
        <w:t>NTABANKULU</w:t>
      </w:r>
      <w:proofErr w:type="spellEnd"/>
      <w:r w:rsidR="009A7A29">
        <w:rPr>
          <w:rFonts w:ascii="Arial" w:hAnsi="Arial" w:cs="Arial"/>
          <w:b/>
          <w:bCs/>
          <w:sz w:val="40"/>
          <w:szCs w:val="40"/>
        </w:rPr>
        <w:t xml:space="preserve"> LOCAL</w:t>
      </w:r>
      <w:r w:rsidR="009A7A29" w:rsidRPr="00D35D62">
        <w:rPr>
          <w:rFonts w:ascii="Arial" w:hAnsi="Arial" w:cs="Arial"/>
          <w:b/>
          <w:bCs/>
          <w:sz w:val="40"/>
          <w:szCs w:val="40"/>
        </w:rPr>
        <w:t xml:space="preserve"> MUNICIPALITY</w:t>
      </w:r>
    </w:p>
    <w:p w14:paraId="1A3D8541" w14:textId="77777777" w:rsidR="009A7A29" w:rsidRDefault="009A7A29" w:rsidP="009A7A29">
      <w:pPr>
        <w:jc w:val="center"/>
        <w:rPr>
          <w:rFonts w:ascii="Arial" w:hAnsi="Arial" w:cs="Arial"/>
          <w:b/>
          <w:bCs/>
          <w:sz w:val="16"/>
          <w:szCs w:val="16"/>
        </w:rPr>
      </w:pPr>
    </w:p>
    <w:p w14:paraId="452DD9EB" w14:textId="41DD6765" w:rsidR="009A7A29" w:rsidRDefault="009A7A29" w:rsidP="009A7A29">
      <w:pPr>
        <w:tabs>
          <w:tab w:val="left" w:pos="0"/>
        </w:tabs>
        <w:jc w:val="center"/>
        <w:rPr>
          <w:rFonts w:cs="Arial"/>
          <w:b/>
          <w:sz w:val="40"/>
          <w:szCs w:val="40"/>
        </w:rPr>
      </w:pPr>
      <w:r>
        <w:rPr>
          <w:rFonts w:cs="Arial"/>
          <w:b/>
          <w:noProof/>
          <w:sz w:val="40"/>
          <w:szCs w:val="40"/>
          <w:lang w:val="en-US" w:eastAsia="en-US"/>
        </w:rPr>
        <w:drawing>
          <wp:anchor distT="0" distB="0" distL="114300" distR="114300" simplePos="0" relativeHeight="251659264" behindDoc="1" locked="0" layoutInCell="1" allowOverlap="1" wp14:anchorId="044644D7" wp14:editId="6A044BD0">
            <wp:simplePos x="0" y="0"/>
            <wp:positionH relativeFrom="column">
              <wp:posOffset>1925955</wp:posOffset>
            </wp:positionH>
            <wp:positionV relativeFrom="paragraph">
              <wp:posOffset>161290</wp:posOffset>
            </wp:positionV>
            <wp:extent cx="1802130" cy="1807845"/>
            <wp:effectExtent l="0" t="0" r="7620" b="1905"/>
            <wp:wrapTight wrapText="bothSides">
              <wp:wrapPolygon edited="0">
                <wp:start x="0" y="0"/>
                <wp:lineTo x="0" y="21395"/>
                <wp:lineTo x="21463" y="21395"/>
                <wp:lineTo x="21463" y="0"/>
                <wp:lineTo x="0" y="0"/>
              </wp:wrapPolygon>
            </wp:wrapTight>
            <wp:docPr id="57636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2130" cy="1807845"/>
                    </a:xfrm>
                    <a:prstGeom prst="rect">
                      <a:avLst/>
                    </a:prstGeom>
                    <a:noFill/>
                  </pic:spPr>
                </pic:pic>
              </a:graphicData>
            </a:graphic>
            <wp14:sizeRelH relativeFrom="page">
              <wp14:pctWidth>0</wp14:pctWidth>
            </wp14:sizeRelH>
            <wp14:sizeRelV relativeFrom="page">
              <wp14:pctHeight>0</wp14:pctHeight>
            </wp14:sizeRelV>
          </wp:anchor>
        </w:drawing>
      </w:r>
    </w:p>
    <w:p w14:paraId="0B0DD4E8" w14:textId="77777777" w:rsidR="009A7A29" w:rsidRDefault="009A7A29" w:rsidP="009A7A29">
      <w:pPr>
        <w:tabs>
          <w:tab w:val="left" w:pos="0"/>
        </w:tabs>
        <w:jc w:val="center"/>
        <w:rPr>
          <w:rFonts w:cs="Arial"/>
          <w:b/>
          <w:sz w:val="40"/>
          <w:szCs w:val="40"/>
        </w:rPr>
      </w:pPr>
    </w:p>
    <w:p w14:paraId="2CAD752A" w14:textId="77777777" w:rsidR="009A7A29" w:rsidRDefault="009A7A29" w:rsidP="009A7A29">
      <w:pPr>
        <w:tabs>
          <w:tab w:val="left" w:pos="0"/>
        </w:tabs>
        <w:jc w:val="center"/>
        <w:rPr>
          <w:rFonts w:cs="Arial"/>
          <w:b/>
          <w:sz w:val="40"/>
          <w:szCs w:val="40"/>
        </w:rPr>
      </w:pPr>
    </w:p>
    <w:p w14:paraId="15749E88" w14:textId="77777777" w:rsidR="009A7A29" w:rsidRDefault="009A7A29" w:rsidP="009A7A29">
      <w:pPr>
        <w:tabs>
          <w:tab w:val="left" w:pos="0"/>
        </w:tabs>
        <w:jc w:val="center"/>
        <w:rPr>
          <w:rFonts w:cs="Arial"/>
          <w:b/>
          <w:sz w:val="40"/>
          <w:szCs w:val="40"/>
        </w:rPr>
      </w:pPr>
    </w:p>
    <w:p w14:paraId="35F28BD1" w14:textId="77777777" w:rsidR="009A7A29" w:rsidRDefault="009A7A29" w:rsidP="009A7A29">
      <w:pPr>
        <w:rPr>
          <w:rFonts w:ascii="Arial" w:hAnsi="Arial" w:cs="Arial"/>
          <w:b/>
          <w:bCs/>
          <w:sz w:val="32"/>
          <w:szCs w:val="32"/>
        </w:rPr>
      </w:pPr>
    </w:p>
    <w:p w14:paraId="34EAA48C" w14:textId="77777777" w:rsidR="009A7A29" w:rsidRDefault="009A7A29" w:rsidP="009A7A29">
      <w:pPr>
        <w:rPr>
          <w:rFonts w:ascii="Arial" w:hAnsi="Arial" w:cs="Arial"/>
          <w:b/>
          <w:bCs/>
          <w:sz w:val="32"/>
          <w:szCs w:val="32"/>
        </w:rPr>
      </w:pPr>
    </w:p>
    <w:p w14:paraId="28B75D9C" w14:textId="77777777" w:rsidR="009A7A29" w:rsidRDefault="009A7A29" w:rsidP="009A7A29">
      <w:pPr>
        <w:rPr>
          <w:rFonts w:ascii="Arial" w:hAnsi="Arial" w:cs="Arial"/>
          <w:b/>
          <w:bCs/>
          <w:sz w:val="32"/>
          <w:szCs w:val="32"/>
        </w:rPr>
      </w:pPr>
    </w:p>
    <w:p w14:paraId="1D8EFFD8" w14:textId="77777777" w:rsidR="009A7A29" w:rsidRDefault="009A7A29" w:rsidP="009A7A29">
      <w:pPr>
        <w:rPr>
          <w:rFonts w:ascii="Arial" w:hAnsi="Arial" w:cs="Arial"/>
          <w:b/>
          <w:bCs/>
          <w:sz w:val="32"/>
          <w:szCs w:val="32"/>
        </w:rPr>
      </w:pPr>
    </w:p>
    <w:p w14:paraId="11F9B09A" w14:textId="77777777" w:rsidR="009A7A29" w:rsidRDefault="009A7A29" w:rsidP="009A7A29">
      <w:pPr>
        <w:rPr>
          <w:rFonts w:ascii="Arial" w:hAnsi="Arial" w:cs="Arial"/>
          <w:b/>
          <w:bCs/>
          <w:sz w:val="32"/>
          <w:szCs w:val="32"/>
        </w:rPr>
      </w:pPr>
    </w:p>
    <w:p w14:paraId="32F8C117" w14:textId="223D0350" w:rsidR="009A7A29" w:rsidRDefault="009A7A29" w:rsidP="009A7A29">
      <w:pPr>
        <w:jc w:val="center"/>
        <w:rPr>
          <w:rFonts w:ascii="Arial" w:hAnsi="Arial" w:cs="Arial"/>
          <w:b/>
          <w:bCs/>
          <w:sz w:val="32"/>
          <w:szCs w:val="32"/>
        </w:rPr>
      </w:pPr>
      <w:r>
        <w:rPr>
          <w:rFonts w:ascii="Arial" w:hAnsi="Arial" w:cs="Arial"/>
          <w:b/>
          <w:bCs/>
          <w:sz w:val="32"/>
          <w:szCs w:val="32"/>
        </w:rPr>
        <w:t xml:space="preserve">CONSTRUCTION OF RHWANTSANA COMMUNITY HALL </w:t>
      </w:r>
      <w:proofErr w:type="gramStart"/>
      <w:r>
        <w:rPr>
          <w:rFonts w:ascii="Arial" w:hAnsi="Arial" w:cs="Arial"/>
          <w:b/>
          <w:bCs/>
          <w:sz w:val="32"/>
          <w:szCs w:val="32"/>
        </w:rPr>
        <w:t>IN  WARD</w:t>
      </w:r>
      <w:proofErr w:type="gramEnd"/>
      <w:r>
        <w:rPr>
          <w:rFonts w:ascii="Arial" w:hAnsi="Arial" w:cs="Arial"/>
          <w:b/>
          <w:bCs/>
          <w:sz w:val="32"/>
          <w:szCs w:val="32"/>
        </w:rPr>
        <w:t xml:space="preserve"> 4 </w:t>
      </w:r>
    </w:p>
    <w:p w14:paraId="0C144B3A" w14:textId="77777777" w:rsidR="009A7A29" w:rsidRDefault="009A7A29" w:rsidP="009A7A29">
      <w:pPr>
        <w:tabs>
          <w:tab w:val="left" w:pos="0"/>
        </w:tabs>
        <w:jc w:val="center"/>
        <w:rPr>
          <w:rFonts w:ascii="Arial" w:hAnsi="Arial" w:cs="Arial"/>
          <w:b/>
        </w:rPr>
      </w:pPr>
    </w:p>
    <w:p w14:paraId="0196A892" w14:textId="77777777" w:rsidR="009A7A29" w:rsidRDefault="009A7A29" w:rsidP="009A7A29">
      <w:pPr>
        <w:tabs>
          <w:tab w:val="left" w:pos="0"/>
        </w:tabs>
        <w:jc w:val="center"/>
        <w:rPr>
          <w:rFonts w:ascii="Arial" w:hAnsi="Arial" w:cs="Arial"/>
          <w:b/>
        </w:rPr>
      </w:pPr>
    </w:p>
    <w:p w14:paraId="0BCD9ADF" w14:textId="77777777" w:rsidR="009A7A29" w:rsidRDefault="009A7A29" w:rsidP="009A7A29">
      <w:pPr>
        <w:tabs>
          <w:tab w:val="left" w:pos="0"/>
        </w:tabs>
        <w:jc w:val="center"/>
        <w:rPr>
          <w:rFonts w:ascii="Arial" w:hAnsi="Arial" w:cs="Arial"/>
          <w:b/>
          <w:sz w:val="36"/>
          <w:szCs w:val="36"/>
        </w:rPr>
      </w:pPr>
      <w:r>
        <w:rPr>
          <w:rFonts w:ascii="Arial" w:hAnsi="Arial" w:cs="Arial"/>
          <w:b/>
          <w:sz w:val="36"/>
          <w:szCs w:val="36"/>
        </w:rPr>
        <w:t>VOLUME 1: CONTRACT</w:t>
      </w:r>
      <w:r w:rsidRPr="00D35D62">
        <w:rPr>
          <w:rFonts w:ascii="Arial" w:hAnsi="Arial" w:cs="Arial"/>
          <w:b/>
          <w:sz w:val="36"/>
          <w:szCs w:val="36"/>
        </w:rPr>
        <w:t xml:space="preserve"> DOCUMENT</w:t>
      </w:r>
    </w:p>
    <w:p w14:paraId="69BB0878" w14:textId="77777777" w:rsidR="009A7A29" w:rsidRPr="00D35D62" w:rsidRDefault="009A7A29" w:rsidP="009A7A29">
      <w:pPr>
        <w:tabs>
          <w:tab w:val="left" w:pos="0"/>
        </w:tabs>
        <w:jc w:val="center"/>
        <w:rPr>
          <w:rFonts w:ascii="Arial" w:hAnsi="Arial" w:cs="Arial"/>
          <w:b/>
          <w:sz w:val="36"/>
          <w:szCs w:val="36"/>
        </w:rPr>
      </w:pPr>
    </w:p>
    <w:p w14:paraId="4740D66C" w14:textId="77777777" w:rsidR="009A7A29" w:rsidRDefault="009A7A29" w:rsidP="009A7A29">
      <w:pPr>
        <w:tabs>
          <w:tab w:val="left" w:pos="0"/>
        </w:tabs>
        <w:jc w:val="center"/>
        <w:rPr>
          <w:rFonts w:ascii="Arial" w:hAnsi="Arial" w:cs="Arial"/>
          <w:b/>
        </w:rPr>
      </w:pPr>
    </w:p>
    <w:p w14:paraId="1D6EC1E8" w14:textId="21749DE8" w:rsidR="009A7A29" w:rsidRPr="008C4E81" w:rsidRDefault="009A7A29" w:rsidP="009A7A29">
      <w:pPr>
        <w:tabs>
          <w:tab w:val="left" w:pos="0"/>
        </w:tabs>
        <w:jc w:val="center"/>
        <w:rPr>
          <w:rFonts w:ascii="Arial" w:hAnsi="Arial" w:cs="Arial"/>
          <w:b/>
          <w:color w:val="FF0000"/>
          <w:sz w:val="24"/>
          <w:szCs w:val="24"/>
        </w:rPr>
      </w:pPr>
      <w:r w:rsidRPr="009C4BC9">
        <w:rPr>
          <w:rFonts w:ascii="Arial" w:hAnsi="Arial" w:cs="Arial"/>
          <w:b/>
          <w:sz w:val="24"/>
          <w:szCs w:val="24"/>
        </w:rPr>
        <w:t>CONTRACT No</w:t>
      </w:r>
      <w:r w:rsidRPr="008F66F4">
        <w:rPr>
          <w:rFonts w:ascii="Arial" w:hAnsi="Arial" w:cs="Arial"/>
          <w:b/>
          <w:sz w:val="24"/>
          <w:szCs w:val="24"/>
        </w:rPr>
        <w:t xml:space="preserve">.: </w:t>
      </w:r>
      <w:bookmarkStart w:id="0" w:name="_Hlk74122228"/>
      <w:r w:rsidRPr="00ED7E73">
        <w:rPr>
          <w:rFonts w:ascii="Arial" w:hAnsi="Arial" w:cs="Arial"/>
          <w:b/>
          <w:sz w:val="24"/>
          <w:szCs w:val="24"/>
          <w:lang w:val="en-ZA"/>
        </w:rPr>
        <w:t>NLM/</w:t>
      </w:r>
      <w:r w:rsidR="00355DBD">
        <w:rPr>
          <w:rFonts w:ascii="Arial" w:hAnsi="Arial" w:cs="Arial"/>
          <w:b/>
          <w:sz w:val="24"/>
          <w:szCs w:val="24"/>
          <w:lang w:val="en-ZA"/>
        </w:rPr>
        <w:t>TS</w:t>
      </w:r>
      <w:r w:rsidRPr="00ED7E73">
        <w:rPr>
          <w:rFonts w:ascii="Arial" w:hAnsi="Arial" w:cs="Arial"/>
          <w:b/>
          <w:sz w:val="24"/>
          <w:szCs w:val="24"/>
          <w:lang w:val="en-ZA"/>
        </w:rPr>
        <w:t>/</w:t>
      </w:r>
      <w:r>
        <w:rPr>
          <w:rFonts w:ascii="Arial" w:hAnsi="Arial" w:cs="Arial"/>
          <w:b/>
          <w:sz w:val="24"/>
          <w:szCs w:val="24"/>
          <w:lang w:val="en-ZA"/>
        </w:rPr>
        <w:t>CRCH</w:t>
      </w:r>
      <w:r w:rsidRPr="00ED7E73">
        <w:rPr>
          <w:rFonts w:ascii="Arial" w:hAnsi="Arial" w:cs="Arial"/>
          <w:b/>
          <w:sz w:val="24"/>
          <w:szCs w:val="24"/>
          <w:lang w:val="en-ZA"/>
        </w:rPr>
        <w:t>//202</w:t>
      </w:r>
      <w:r>
        <w:rPr>
          <w:rFonts w:ascii="Arial" w:hAnsi="Arial" w:cs="Arial"/>
          <w:b/>
          <w:sz w:val="24"/>
          <w:szCs w:val="24"/>
          <w:lang w:val="en-ZA"/>
        </w:rPr>
        <w:t>5</w:t>
      </w:r>
      <w:r w:rsidRPr="00ED7E73">
        <w:rPr>
          <w:rFonts w:ascii="Arial" w:hAnsi="Arial" w:cs="Arial"/>
          <w:b/>
          <w:sz w:val="24"/>
          <w:szCs w:val="24"/>
          <w:lang w:val="en-ZA"/>
        </w:rPr>
        <w:t>/2</w:t>
      </w:r>
      <w:bookmarkEnd w:id="0"/>
      <w:r>
        <w:rPr>
          <w:rFonts w:ascii="Arial" w:hAnsi="Arial" w:cs="Arial"/>
          <w:b/>
          <w:sz w:val="24"/>
          <w:szCs w:val="24"/>
          <w:lang w:val="en-ZA"/>
        </w:rPr>
        <w:t>026</w:t>
      </w:r>
    </w:p>
    <w:p w14:paraId="3D119E80" w14:textId="77777777" w:rsidR="009A7A29" w:rsidRPr="009C4BC9" w:rsidRDefault="009A7A29" w:rsidP="009A7A29">
      <w:pPr>
        <w:tabs>
          <w:tab w:val="left" w:pos="0"/>
        </w:tabs>
        <w:jc w:val="center"/>
        <w:rPr>
          <w:rFonts w:ascii="Arial" w:hAnsi="Arial" w:cs="Arial"/>
          <w:b/>
          <w:sz w:val="24"/>
          <w:szCs w:val="24"/>
        </w:rPr>
      </w:pPr>
    </w:p>
    <w:p w14:paraId="67FA5755" w14:textId="77777777" w:rsidR="009A7A29" w:rsidRDefault="009A7A29" w:rsidP="009A7A29">
      <w:pPr>
        <w:tabs>
          <w:tab w:val="left" w:pos="0"/>
        </w:tabs>
        <w:jc w:val="center"/>
        <w:rPr>
          <w:rFonts w:ascii="Arial" w:hAnsi="Arial" w:cs="Arial"/>
          <w:i/>
          <w:color w:val="FF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A7A29" w:rsidRPr="000E2D9B" w14:paraId="71CC3C00" w14:textId="77777777" w:rsidTr="00575310">
        <w:tc>
          <w:tcPr>
            <w:tcW w:w="9828" w:type="dxa"/>
          </w:tcPr>
          <w:p w14:paraId="09F558FC" w14:textId="77777777" w:rsidR="009A7A29" w:rsidRPr="000E2D9B" w:rsidRDefault="009A7A29" w:rsidP="00575310">
            <w:pPr>
              <w:tabs>
                <w:tab w:val="left" w:pos="0"/>
              </w:tabs>
              <w:rPr>
                <w:rFonts w:ascii="Arial" w:hAnsi="Arial" w:cs="Arial"/>
                <w:b/>
                <w:bCs/>
                <w:iCs/>
                <w:color w:val="000000"/>
              </w:rPr>
            </w:pPr>
          </w:p>
          <w:p w14:paraId="24636DC0" w14:textId="77777777" w:rsidR="009A7A29" w:rsidRPr="000E2D9B" w:rsidRDefault="009A7A29" w:rsidP="00575310">
            <w:pPr>
              <w:tabs>
                <w:tab w:val="left" w:pos="0"/>
              </w:tabs>
              <w:rPr>
                <w:rFonts w:ascii="Arial" w:hAnsi="Arial" w:cs="Arial"/>
                <w:b/>
                <w:bCs/>
                <w:iCs/>
                <w:color w:val="000000"/>
              </w:rPr>
            </w:pPr>
            <w:r w:rsidRPr="000E2D9B">
              <w:rPr>
                <w:rFonts w:ascii="Arial" w:hAnsi="Arial" w:cs="Arial"/>
                <w:b/>
                <w:bCs/>
                <w:iCs/>
                <w:color w:val="000000"/>
              </w:rPr>
              <w:t>Name of Tenderer: …………………………</w:t>
            </w:r>
            <w:proofErr w:type="gramStart"/>
            <w:r w:rsidRPr="000E2D9B">
              <w:rPr>
                <w:rFonts w:ascii="Arial" w:hAnsi="Arial" w:cs="Arial"/>
                <w:b/>
                <w:bCs/>
                <w:iCs/>
                <w:color w:val="000000"/>
              </w:rPr>
              <w:t>…..</w:t>
            </w:r>
            <w:proofErr w:type="gramEnd"/>
            <w:r w:rsidRPr="000E2D9B">
              <w:rPr>
                <w:rFonts w:ascii="Arial" w:hAnsi="Arial" w:cs="Arial"/>
                <w:b/>
                <w:bCs/>
                <w:iCs/>
                <w:color w:val="000000"/>
              </w:rPr>
              <w:t>……………………………………</w:t>
            </w:r>
            <w:r>
              <w:rPr>
                <w:rFonts w:ascii="Arial" w:hAnsi="Arial" w:cs="Arial"/>
                <w:b/>
                <w:bCs/>
                <w:iCs/>
                <w:color w:val="000000"/>
              </w:rPr>
              <w:t>………………</w:t>
            </w:r>
            <w:r w:rsidRPr="000E2D9B">
              <w:rPr>
                <w:rFonts w:ascii="Arial" w:hAnsi="Arial" w:cs="Arial"/>
                <w:b/>
                <w:bCs/>
                <w:iCs/>
                <w:color w:val="000000"/>
              </w:rPr>
              <w:t>………</w:t>
            </w:r>
            <w:r>
              <w:rPr>
                <w:rFonts w:ascii="Arial" w:hAnsi="Arial" w:cs="Arial"/>
                <w:b/>
                <w:bCs/>
                <w:iCs/>
                <w:color w:val="000000"/>
              </w:rPr>
              <w:t>…….</w:t>
            </w:r>
          </w:p>
          <w:p w14:paraId="15762D0E" w14:textId="77777777" w:rsidR="009A7A29" w:rsidRPr="000E2D9B" w:rsidRDefault="009A7A29" w:rsidP="00575310">
            <w:pPr>
              <w:tabs>
                <w:tab w:val="left" w:pos="0"/>
              </w:tabs>
              <w:rPr>
                <w:rFonts w:ascii="Arial" w:hAnsi="Arial" w:cs="Arial"/>
                <w:b/>
                <w:bCs/>
                <w:iCs/>
                <w:color w:val="000000"/>
              </w:rPr>
            </w:pPr>
          </w:p>
          <w:p w14:paraId="71AB1E71" w14:textId="77777777" w:rsidR="009A7A29" w:rsidRDefault="009A7A29" w:rsidP="00575310">
            <w:pPr>
              <w:tabs>
                <w:tab w:val="left" w:pos="0"/>
              </w:tabs>
              <w:rPr>
                <w:rFonts w:ascii="Arial" w:hAnsi="Arial" w:cs="Arial"/>
                <w:b/>
                <w:bCs/>
                <w:iCs/>
                <w:color w:val="000000"/>
              </w:rPr>
            </w:pPr>
            <w:r>
              <w:rPr>
                <w:rFonts w:ascii="Arial" w:hAnsi="Arial" w:cs="Arial"/>
                <w:b/>
                <w:bCs/>
                <w:iCs/>
                <w:color w:val="000000"/>
              </w:rPr>
              <w:t xml:space="preserve">Tender Amount: </w:t>
            </w:r>
            <w:r w:rsidRPr="000E2D9B">
              <w:rPr>
                <w:rFonts w:ascii="Arial" w:hAnsi="Arial" w:cs="Arial"/>
                <w:b/>
                <w:bCs/>
                <w:iCs/>
                <w:color w:val="000000"/>
              </w:rPr>
              <w:t>……………………………………………………………………………………………………</w:t>
            </w:r>
          </w:p>
          <w:p w14:paraId="4CBBC345" w14:textId="77777777" w:rsidR="009A7A29" w:rsidRDefault="009A7A29" w:rsidP="00575310">
            <w:pPr>
              <w:tabs>
                <w:tab w:val="left" w:pos="0"/>
              </w:tabs>
              <w:rPr>
                <w:rFonts w:ascii="Arial" w:hAnsi="Arial" w:cs="Arial"/>
                <w:b/>
                <w:bCs/>
                <w:iCs/>
                <w:color w:val="000000"/>
              </w:rPr>
            </w:pPr>
          </w:p>
          <w:p w14:paraId="5A3F0F66" w14:textId="77777777" w:rsidR="009A7A29" w:rsidRDefault="009A7A29" w:rsidP="00575310">
            <w:pPr>
              <w:tabs>
                <w:tab w:val="left" w:pos="0"/>
              </w:tabs>
              <w:rPr>
                <w:rFonts w:ascii="Arial" w:hAnsi="Arial" w:cs="Arial"/>
                <w:b/>
                <w:bCs/>
                <w:iCs/>
                <w:color w:val="000000"/>
              </w:rPr>
            </w:pPr>
            <w:r>
              <w:rPr>
                <w:rFonts w:ascii="Arial" w:hAnsi="Arial" w:cs="Arial"/>
                <w:b/>
                <w:bCs/>
                <w:iCs/>
                <w:color w:val="000000"/>
              </w:rPr>
              <w:t xml:space="preserve">SARS PIN: </w:t>
            </w:r>
            <w:r w:rsidRPr="000E2D9B">
              <w:rPr>
                <w:rFonts w:ascii="Arial" w:hAnsi="Arial" w:cs="Arial"/>
                <w:b/>
                <w:bCs/>
                <w:iCs/>
                <w:color w:val="000000"/>
              </w:rPr>
              <w:t>……………………………………………………………………………………………………</w:t>
            </w:r>
            <w:r>
              <w:rPr>
                <w:rFonts w:ascii="Arial" w:hAnsi="Arial" w:cs="Arial"/>
                <w:b/>
                <w:bCs/>
                <w:iCs/>
                <w:color w:val="000000"/>
              </w:rPr>
              <w:t>…</w:t>
            </w:r>
            <w:proofErr w:type="gramStart"/>
            <w:r>
              <w:rPr>
                <w:rFonts w:ascii="Arial" w:hAnsi="Arial" w:cs="Arial"/>
                <w:b/>
                <w:bCs/>
                <w:iCs/>
                <w:color w:val="000000"/>
              </w:rPr>
              <w:t>…..</w:t>
            </w:r>
            <w:proofErr w:type="gramEnd"/>
          </w:p>
          <w:p w14:paraId="403E9405" w14:textId="77777777" w:rsidR="009A7A29" w:rsidRDefault="009A7A29" w:rsidP="00575310">
            <w:pPr>
              <w:tabs>
                <w:tab w:val="left" w:pos="0"/>
              </w:tabs>
              <w:rPr>
                <w:rFonts w:ascii="Arial" w:hAnsi="Arial" w:cs="Arial"/>
                <w:b/>
                <w:bCs/>
                <w:iCs/>
                <w:color w:val="000000"/>
              </w:rPr>
            </w:pPr>
          </w:p>
          <w:p w14:paraId="3BC16719" w14:textId="77777777" w:rsidR="009A7A29" w:rsidRDefault="009A7A29" w:rsidP="00575310">
            <w:pPr>
              <w:tabs>
                <w:tab w:val="left" w:pos="0"/>
              </w:tabs>
              <w:rPr>
                <w:rFonts w:ascii="Arial" w:hAnsi="Arial" w:cs="Arial"/>
                <w:b/>
                <w:bCs/>
                <w:iCs/>
                <w:color w:val="000000"/>
              </w:rPr>
            </w:pPr>
            <w:r>
              <w:rPr>
                <w:rFonts w:ascii="Arial" w:hAnsi="Arial" w:cs="Arial"/>
                <w:b/>
                <w:bCs/>
                <w:iCs/>
                <w:color w:val="000000"/>
              </w:rPr>
              <w:t xml:space="preserve">CSD No: </w:t>
            </w:r>
            <w:r w:rsidRPr="000E2D9B">
              <w:rPr>
                <w:rFonts w:ascii="Arial" w:hAnsi="Arial" w:cs="Arial"/>
                <w:b/>
                <w:bCs/>
                <w:iCs/>
                <w:color w:val="000000"/>
              </w:rPr>
              <w:t>……………………………………………………………………………………………………</w:t>
            </w:r>
            <w:r>
              <w:rPr>
                <w:rFonts w:ascii="Arial" w:hAnsi="Arial" w:cs="Arial"/>
                <w:b/>
                <w:bCs/>
                <w:iCs/>
                <w:color w:val="000000"/>
              </w:rPr>
              <w:t>……</w:t>
            </w:r>
            <w:proofErr w:type="gramStart"/>
            <w:r>
              <w:rPr>
                <w:rFonts w:ascii="Arial" w:hAnsi="Arial" w:cs="Arial"/>
                <w:b/>
                <w:bCs/>
                <w:iCs/>
                <w:color w:val="000000"/>
              </w:rPr>
              <w:t>…..</w:t>
            </w:r>
            <w:proofErr w:type="gramEnd"/>
          </w:p>
          <w:p w14:paraId="059CF769" w14:textId="77777777" w:rsidR="009A7A29" w:rsidRPr="000E2D9B" w:rsidRDefault="009A7A29" w:rsidP="00575310">
            <w:pPr>
              <w:tabs>
                <w:tab w:val="left" w:pos="0"/>
              </w:tabs>
              <w:rPr>
                <w:rFonts w:ascii="Arial" w:hAnsi="Arial" w:cs="Arial"/>
                <w:b/>
                <w:bCs/>
                <w:iCs/>
                <w:color w:val="000000"/>
              </w:rPr>
            </w:pPr>
          </w:p>
        </w:tc>
      </w:tr>
      <w:tr w:rsidR="009A7A29" w:rsidRPr="000E2D9B" w14:paraId="1C0F3459" w14:textId="77777777" w:rsidTr="00575310">
        <w:tc>
          <w:tcPr>
            <w:tcW w:w="9828" w:type="dxa"/>
          </w:tcPr>
          <w:p w14:paraId="4326C96E" w14:textId="77777777" w:rsidR="009A7A29" w:rsidRPr="0050158A" w:rsidRDefault="009A7A29" w:rsidP="00575310">
            <w:pPr>
              <w:tabs>
                <w:tab w:val="left" w:pos="0"/>
              </w:tabs>
              <w:jc w:val="center"/>
              <w:rPr>
                <w:rFonts w:ascii="Arial" w:hAnsi="Arial" w:cs="Arial"/>
                <w:b/>
                <w:bCs/>
                <w:iCs/>
              </w:rPr>
            </w:pPr>
          </w:p>
          <w:p w14:paraId="420A5D7F" w14:textId="598C1522" w:rsidR="009A7A29" w:rsidRPr="000E2D9B" w:rsidRDefault="009A7A29" w:rsidP="00575310">
            <w:pPr>
              <w:tabs>
                <w:tab w:val="left" w:pos="0"/>
              </w:tabs>
              <w:spacing w:line="360" w:lineRule="auto"/>
              <w:jc w:val="center"/>
              <w:rPr>
                <w:rFonts w:ascii="Arial" w:hAnsi="Arial" w:cs="Arial"/>
                <w:b/>
                <w:bCs/>
                <w:iCs/>
                <w:color w:val="000000"/>
              </w:rPr>
            </w:pPr>
            <w:r w:rsidRPr="004A65A9">
              <w:rPr>
                <w:rFonts w:ascii="Arial" w:hAnsi="Arial" w:cs="Arial"/>
                <w:b/>
                <w:bCs/>
                <w:iCs/>
              </w:rPr>
              <w:t xml:space="preserve">This tender closes at 12h00 on </w:t>
            </w:r>
            <w:r w:rsidR="00346249">
              <w:rPr>
                <w:rFonts w:ascii="Arial" w:hAnsi="Arial" w:cs="Arial"/>
                <w:b/>
                <w:bCs/>
                <w:iCs/>
              </w:rPr>
              <w:t>28 April 2026</w:t>
            </w:r>
            <w:r w:rsidRPr="00ED7E73">
              <w:rPr>
                <w:rFonts w:ascii="Arial" w:hAnsi="Arial" w:cs="Arial"/>
                <w:b/>
                <w:bCs/>
                <w:iCs/>
              </w:rPr>
              <w:t xml:space="preserve"> at the</w:t>
            </w:r>
            <w:r w:rsidRPr="000E2D9B">
              <w:rPr>
                <w:rFonts w:ascii="Arial" w:hAnsi="Arial" w:cs="Arial"/>
                <w:b/>
                <w:bCs/>
                <w:iCs/>
                <w:color w:val="000000"/>
              </w:rPr>
              <w:t xml:space="preserve"> offices of the</w:t>
            </w:r>
          </w:p>
          <w:p w14:paraId="22B1B77E" w14:textId="77777777" w:rsidR="009A7A29" w:rsidRPr="000E2D9B" w:rsidRDefault="009A7A29" w:rsidP="00575310">
            <w:pPr>
              <w:tabs>
                <w:tab w:val="left" w:pos="0"/>
              </w:tabs>
              <w:spacing w:line="360" w:lineRule="auto"/>
              <w:jc w:val="center"/>
              <w:rPr>
                <w:rFonts w:ascii="Arial" w:hAnsi="Arial" w:cs="Arial"/>
                <w:b/>
                <w:bCs/>
                <w:iCs/>
                <w:color w:val="000000"/>
              </w:rPr>
            </w:pPr>
            <w:r>
              <w:rPr>
                <w:rFonts w:ascii="Arial" w:hAnsi="Arial" w:cs="Arial"/>
                <w:b/>
                <w:bCs/>
                <w:iCs/>
                <w:color w:val="000000"/>
              </w:rPr>
              <w:t>Ntabankulu Local</w:t>
            </w:r>
            <w:r w:rsidRPr="000E2D9B">
              <w:rPr>
                <w:rFonts w:ascii="Arial" w:hAnsi="Arial" w:cs="Arial"/>
                <w:b/>
                <w:bCs/>
                <w:iCs/>
                <w:color w:val="000000"/>
              </w:rPr>
              <w:t xml:space="preserve"> Municipality, </w:t>
            </w:r>
            <w:r>
              <w:rPr>
                <w:rFonts w:ascii="Arial" w:hAnsi="Arial" w:cs="Arial"/>
                <w:b/>
                <w:bCs/>
                <w:iCs/>
                <w:color w:val="000000"/>
              </w:rPr>
              <w:t>Erf 85 Main Road,</w:t>
            </w:r>
          </w:p>
          <w:p w14:paraId="16D914E6" w14:textId="77777777" w:rsidR="009A7A29" w:rsidRPr="000E2D9B" w:rsidRDefault="009A7A29" w:rsidP="00575310">
            <w:pPr>
              <w:tabs>
                <w:tab w:val="left" w:pos="0"/>
              </w:tabs>
              <w:spacing w:line="360" w:lineRule="auto"/>
              <w:jc w:val="center"/>
              <w:rPr>
                <w:rFonts w:ascii="Arial" w:hAnsi="Arial" w:cs="Arial"/>
                <w:b/>
                <w:bCs/>
                <w:iCs/>
                <w:color w:val="000000"/>
              </w:rPr>
            </w:pPr>
            <w:r>
              <w:rPr>
                <w:rFonts w:ascii="Arial" w:hAnsi="Arial" w:cs="Arial"/>
                <w:b/>
                <w:bCs/>
                <w:iCs/>
                <w:color w:val="000000"/>
              </w:rPr>
              <w:t>Ntabankulu</w:t>
            </w:r>
          </w:p>
          <w:p w14:paraId="210370E8" w14:textId="77777777" w:rsidR="009A7A29" w:rsidRPr="000E2D9B" w:rsidRDefault="009A7A29" w:rsidP="00575310">
            <w:pPr>
              <w:tabs>
                <w:tab w:val="left" w:pos="0"/>
              </w:tabs>
              <w:jc w:val="center"/>
              <w:rPr>
                <w:rFonts w:ascii="Arial" w:hAnsi="Arial" w:cs="Arial"/>
                <w:b/>
                <w:bCs/>
                <w:iCs/>
                <w:color w:val="000000"/>
              </w:rPr>
            </w:pPr>
          </w:p>
        </w:tc>
      </w:tr>
    </w:tbl>
    <w:p w14:paraId="0E57F96D" w14:textId="77777777" w:rsidR="009A7A29" w:rsidRDefault="009A7A29" w:rsidP="009A7A29">
      <w:pPr>
        <w:tabs>
          <w:tab w:val="left" w:pos="0"/>
        </w:tabs>
        <w:jc w:val="center"/>
        <w:rPr>
          <w:rFonts w:ascii="Arial" w:hAnsi="Arial" w:cs="Arial"/>
          <w:b/>
          <w:bCs/>
          <w:iCs/>
          <w:color w:val="000000"/>
          <w:sz w:val="28"/>
        </w:rPr>
      </w:pPr>
    </w:p>
    <w:tbl>
      <w:tblPr>
        <w:tblpPr w:leftFromText="180" w:rightFromText="180" w:vertAnchor="text" w:horzAnchor="margin" w:tblpY="3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220"/>
      </w:tblGrid>
      <w:tr w:rsidR="009A7A29" w14:paraId="5C2CF180" w14:textId="77777777" w:rsidTr="00575310">
        <w:tc>
          <w:tcPr>
            <w:tcW w:w="4680" w:type="dxa"/>
          </w:tcPr>
          <w:p w14:paraId="60087BD3" w14:textId="77777777" w:rsidR="009A7A29" w:rsidRPr="009C0C27" w:rsidRDefault="009A7A29" w:rsidP="00575310">
            <w:pPr>
              <w:tabs>
                <w:tab w:val="left" w:pos="0"/>
              </w:tabs>
              <w:rPr>
                <w:rFonts w:ascii="Arial" w:hAnsi="Arial" w:cs="Arial"/>
                <w:b/>
              </w:rPr>
            </w:pPr>
            <w:r w:rsidRPr="009C0C27">
              <w:rPr>
                <w:rFonts w:ascii="Arial" w:hAnsi="Arial" w:cs="Arial"/>
                <w:b/>
              </w:rPr>
              <w:t>Issued by:</w:t>
            </w:r>
          </w:p>
          <w:p w14:paraId="40833474" w14:textId="77777777" w:rsidR="009A7A29" w:rsidRPr="009C0C27" w:rsidRDefault="009A7A29" w:rsidP="00575310">
            <w:pPr>
              <w:tabs>
                <w:tab w:val="left" w:pos="0"/>
              </w:tabs>
              <w:rPr>
                <w:rFonts w:ascii="Arial" w:hAnsi="Arial" w:cs="Arial"/>
                <w:b/>
              </w:rPr>
            </w:pPr>
          </w:p>
          <w:p w14:paraId="04802813" w14:textId="77777777" w:rsidR="009A7A29" w:rsidRPr="009C0C27" w:rsidRDefault="009A7A29" w:rsidP="00575310">
            <w:pPr>
              <w:tabs>
                <w:tab w:val="left" w:pos="0"/>
              </w:tabs>
              <w:rPr>
                <w:rFonts w:ascii="Arial" w:hAnsi="Arial" w:cs="Arial"/>
                <w:b/>
                <w:caps/>
              </w:rPr>
            </w:pPr>
            <w:r>
              <w:rPr>
                <w:rFonts w:ascii="Arial" w:hAnsi="Arial" w:cs="Arial"/>
                <w:b/>
              </w:rPr>
              <w:t>Ntabankulu Local</w:t>
            </w:r>
            <w:r w:rsidRPr="009C0C27">
              <w:rPr>
                <w:rFonts w:ascii="Arial" w:hAnsi="Arial" w:cs="Arial"/>
                <w:b/>
              </w:rPr>
              <w:t xml:space="preserve"> Municipality</w:t>
            </w:r>
          </w:p>
          <w:p w14:paraId="438E23E3" w14:textId="77777777" w:rsidR="009A7A29" w:rsidRPr="009C0C27" w:rsidRDefault="009A7A29" w:rsidP="00575310">
            <w:pPr>
              <w:tabs>
                <w:tab w:val="left" w:pos="0"/>
              </w:tabs>
              <w:rPr>
                <w:rFonts w:ascii="Arial" w:hAnsi="Arial" w:cs="Arial"/>
              </w:rPr>
            </w:pPr>
            <w:r>
              <w:rPr>
                <w:rFonts w:ascii="Arial" w:hAnsi="Arial" w:cs="Arial"/>
              </w:rPr>
              <w:t>Erf 85</w:t>
            </w:r>
          </w:p>
          <w:p w14:paraId="3F03A424" w14:textId="77777777" w:rsidR="009A7A29" w:rsidRPr="009C0C27" w:rsidRDefault="009A7A29" w:rsidP="00575310">
            <w:pPr>
              <w:tabs>
                <w:tab w:val="left" w:pos="0"/>
              </w:tabs>
              <w:rPr>
                <w:rFonts w:ascii="Arial" w:hAnsi="Arial" w:cs="Arial"/>
              </w:rPr>
            </w:pPr>
            <w:r>
              <w:rPr>
                <w:rFonts w:ascii="Arial" w:hAnsi="Arial" w:cs="Arial"/>
              </w:rPr>
              <w:t>Main Road</w:t>
            </w:r>
          </w:p>
          <w:p w14:paraId="09BCC968" w14:textId="77777777" w:rsidR="009A7A29" w:rsidRPr="009C0C27" w:rsidRDefault="009A7A29" w:rsidP="00575310">
            <w:pPr>
              <w:tabs>
                <w:tab w:val="left" w:pos="0"/>
              </w:tabs>
              <w:rPr>
                <w:rFonts w:ascii="Arial" w:hAnsi="Arial" w:cs="Arial"/>
              </w:rPr>
            </w:pPr>
            <w:r>
              <w:rPr>
                <w:rFonts w:ascii="Arial" w:hAnsi="Arial" w:cs="Arial"/>
              </w:rPr>
              <w:t>Ntabankulu</w:t>
            </w:r>
          </w:p>
          <w:p w14:paraId="2A874378" w14:textId="77777777" w:rsidR="009A7A29" w:rsidRPr="009C0C27" w:rsidRDefault="009A7A29" w:rsidP="00575310">
            <w:pPr>
              <w:tabs>
                <w:tab w:val="left" w:pos="0"/>
              </w:tabs>
              <w:rPr>
                <w:rFonts w:ascii="Arial" w:hAnsi="Arial" w:cs="Arial"/>
              </w:rPr>
            </w:pPr>
            <w:r>
              <w:rPr>
                <w:rFonts w:ascii="Arial" w:hAnsi="Arial" w:cs="Arial"/>
              </w:rPr>
              <w:t>5130</w:t>
            </w:r>
          </w:p>
          <w:p w14:paraId="22341E46" w14:textId="77777777" w:rsidR="009A7A29" w:rsidRPr="009C0C27" w:rsidRDefault="009A7A29" w:rsidP="00575310">
            <w:pPr>
              <w:tabs>
                <w:tab w:val="left" w:pos="0"/>
              </w:tabs>
              <w:rPr>
                <w:rFonts w:ascii="Arial" w:hAnsi="Arial" w:cs="Arial"/>
              </w:rPr>
            </w:pPr>
          </w:p>
          <w:p w14:paraId="447A2870" w14:textId="4FDDF71B" w:rsidR="009A7A29" w:rsidRPr="0050158A" w:rsidRDefault="009A7A29" w:rsidP="00575310">
            <w:pPr>
              <w:tabs>
                <w:tab w:val="left" w:pos="0"/>
              </w:tabs>
              <w:rPr>
                <w:rFonts w:ascii="Arial" w:hAnsi="Arial" w:cs="Arial"/>
              </w:rPr>
            </w:pPr>
            <w:r>
              <w:rPr>
                <w:rFonts w:ascii="Arial" w:hAnsi="Arial" w:cs="Arial"/>
              </w:rPr>
              <w:t>Contact Person</w:t>
            </w:r>
            <w:r w:rsidRPr="0050158A">
              <w:rPr>
                <w:rFonts w:ascii="Arial" w:hAnsi="Arial" w:cs="Arial"/>
              </w:rPr>
              <w:t xml:space="preserve">:   Mr P. Mpendulo </w:t>
            </w:r>
          </w:p>
          <w:p w14:paraId="1D6E35B1" w14:textId="77777777" w:rsidR="009A7A29" w:rsidRPr="0050158A" w:rsidRDefault="009A7A29" w:rsidP="00575310">
            <w:pPr>
              <w:tabs>
                <w:tab w:val="left" w:pos="0"/>
              </w:tabs>
              <w:rPr>
                <w:rFonts w:ascii="Arial" w:hAnsi="Arial" w:cs="Arial"/>
              </w:rPr>
            </w:pPr>
          </w:p>
          <w:p w14:paraId="280E9B72" w14:textId="77777777" w:rsidR="009A7A29" w:rsidRPr="009C0C27" w:rsidRDefault="009A7A29" w:rsidP="00575310">
            <w:pPr>
              <w:tabs>
                <w:tab w:val="left" w:pos="4762"/>
              </w:tabs>
              <w:jc w:val="both"/>
              <w:rPr>
                <w:rFonts w:ascii="Arial" w:hAnsi="Arial" w:cs="Arial"/>
                <w:i/>
                <w:color w:val="FF0000"/>
              </w:rPr>
            </w:pPr>
            <w:r w:rsidRPr="0050158A">
              <w:rPr>
                <w:rFonts w:ascii="Arial" w:hAnsi="Arial" w:cs="Arial"/>
              </w:rPr>
              <w:t>Telephone: (039) 258 0056</w:t>
            </w:r>
          </w:p>
        </w:tc>
        <w:tc>
          <w:tcPr>
            <w:tcW w:w="5220" w:type="dxa"/>
          </w:tcPr>
          <w:p w14:paraId="536E3D94" w14:textId="77777777" w:rsidR="009A7A29" w:rsidRPr="009C0C27" w:rsidRDefault="009A7A29" w:rsidP="00575310">
            <w:pPr>
              <w:tabs>
                <w:tab w:val="left" w:pos="0"/>
              </w:tabs>
              <w:rPr>
                <w:rFonts w:ascii="Arial" w:hAnsi="Arial" w:cs="Arial"/>
                <w:b/>
              </w:rPr>
            </w:pPr>
            <w:r w:rsidRPr="009C0C27">
              <w:rPr>
                <w:rFonts w:ascii="Arial" w:hAnsi="Arial" w:cs="Arial"/>
                <w:b/>
              </w:rPr>
              <w:t>Prepared by:</w:t>
            </w:r>
          </w:p>
          <w:p w14:paraId="125EB1E5" w14:textId="08472289" w:rsidR="009A7A29" w:rsidRDefault="009A7A29" w:rsidP="00575310">
            <w:pPr>
              <w:tabs>
                <w:tab w:val="left" w:pos="4762"/>
              </w:tabs>
              <w:rPr>
                <w:rFonts w:ascii="Arial" w:hAnsi="Arial" w:cs="Arial"/>
                <w:iCs/>
              </w:rPr>
            </w:pPr>
          </w:p>
          <w:p w14:paraId="1EB552BC" w14:textId="77777777" w:rsidR="00A276DA" w:rsidRPr="009C0C27" w:rsidRDefault="00A276DA" w:rsidP="00A276DA">
            <w:pPr>
              <w:tabs>
                <w:tab w:val="left" w:pos="0"/>
              </w:tabs>
              <w:rPr>
                <w:rFonts w:ascii="Arial" w:hAnsi="Arial" w:cs="Arial"/>
                <w:b/>
                <w:caps/>
              </w:rPr>
            </w:pPr>
            <w:r>
              <w:rPr>
                <w:rFonts w:ascii="Arial" w:hAnsi="Arial" w:cs="Arial"/>
                <w:b/>
              </w:rPr>
              <w:t>Ntabankulu Local</w:t>
            </w:r>
            <w:r w:rsidRPr="009C0C27">
              <w:rPr>
                <w:rFonts w:ascii="Arial" w:hAnsi="Arial" w:cs="Arial"/>
                <w:b/>
              </w:rPr>
              <w:t xml:space="preserve"> Municipality</w:t>
            </w:r>
          </w:p>
          <w:p w14:paraId="2D33AF2B" w14:textId="77777777" w:rsidR="00A276DA" w:rsidRPr="009C0C27" w:rsidRDefault="00A276DA" w:rsidP="00A276DA">
            <w:pPr>
              <w:tabs>
                <w:tab w:val="left" w:pos="0"/>
              </w:tabs>
              <w:rPr>
                <w:rFonts w:ascii="Arial" w:hAnsi="Arial" w:cs="Arial"/>
              </w:rPr>
            </w:pPr>
            <w:r>
              <w:rPr>
                <w:rFonts w:ascii="Arial" w:hAnsi="Arial" w:cs="Arial"/>
              </w:rPr>
              <w:t>Erf 85</w:t>
            </w:r>
          </w:p>
          <w:p w14:paraId="32D3D94B" w14:textId="77777777" w:rsidR="00A276DA" w:rsidRPr="009C0C27" w:rsidRDefault="00A276DA" w:rsidP="00A276DA">
            <w:pPr>
              <w:tabs>
                <w:tab w:val="left" w:pos="0"/>
              </w:tabs>
              <w:rPr>
                <w:rFonts w:ascii="Arial" w:hAnsi="Arial" w:cs="Arial"/>
              </w:rPr>
            </w:pPr>
            <w:r>
              <w:rPr>
                <w:rFonts w:ascii="Arial" w:hAnsi="Arial" w:cs="Arial"/>
              </w:rPr>
              <w:t>Main Road</w:t>
            </w:r>
          </w:p>
          <w:p w14:paraId="0443CF77" w14:textId="77777777" w:rsidR="00A276DA" w:rsidRPr="009C0C27" w:rsidRDefault="00A276DA" w:rsidP="00A276DA">
            <w:pPr>
              <w:tabs>
                <w:tab w:val="left" w:pos="0"/>
              </w:tabs>
              <w:rPr>
                <w:rFonts w:ascii="Arial" w:hAnsi="Arial" w:cs="Arial"/>
              </w:rPr>
            </w:pPr>
            <w:r>
              <w:rPr>
                <w:rFonts w:ascii="Arial" w:hAnsi="Arial" w:cs="Arial"/>
              </w:rPr>
              <w:t>Ntabankulu</w:t>
            </w:r>
          </w:p>
          <w:p w14:paraId="387ACB11" w14:textId="77777777" w:rsidR="00A276DA" w:rsidRPr="009C0C27" w:rsidRDefault="00A276DA" w:rsidP="00A276DA">
            <w:pPr>
              <w:tabs>
                <w:tab w:val="left" w:pos="0"/>
              </w:tabs>
              <w:rPr>
                <w:rFonts w:ascii="Arial" w:hAnsi="Arial" w:cs="Arial"/>
              </w:rPr>
            </w:pPr>
            <w:r>
              <w:rPr>
                <w:rFonts w:ascii="Arial" w:hAnsi="Arial" w:cs="Arial"/>
              </w:rPr>
              <w:t>5130</w:t>
            </w:r>
          </w:p>
          <w:p w14:paraId="484E5301" w14:textId="77777777" w:rsidR="00A276DA" w:rsidRPr="009C0C27" w:rsidRDefault="00A276DA" w:rsidP="00575310">
            <w:pPr>
              <w:tabs>
                <w:tab w:val="left" w:pos="4762"/>
              </w:tabs>
              <w:rPr>
                <w:rFonts w:ascii="Arial" w:hAnsi="Arial" w:cs="Arial"/>
                <w:iCs/>
              </w:rPr>
            </w:pPr>
          </w:p>
          <w:p w14:paraId="1D24436F" w14:textId="77777777" w:rsidR="009A7A29" w:rsidRPr="009C0C27" w:rsidRDefault="009A7A29" w:rsidP="00575310">
            <w:pPr>
              <w:tabs>
                <w:tab w:val="left" w:pos="4762"/>
              </w:tabs>
              <w:jc w:val="both"/>
              <w:rPr>
                <w:rFonts w:ascii="Arial" w:hAnsi="Arial" w:cs="Arial"/>
                <w:iCs/>
              </w:rPr>
            </w:pPr>
          </w:p>
          <w:p w14:paraId="133BAF20" w14:textId="5985E25B" w:rsidR="009A7A29" w:rsidRPr="009C0C27" w:rsidRDefault="009A7A29" w:rsidP="00575310">
            <w:pPr>
              <w:tabs>
                <w:tab w:val="left" w:pos="4762"/>
              </w:tabs>
              <w:jc w:val="both"/>
              <w:rPr>
                <w:rFonts w:ascii="Arial" w:hAnsi="Arial" w:cs="Arial"/>
                <w:iCs/>
              </w:rPr>
            </w:pPr>
            <w:r w:rsidRPr="0050158A">
              <w:rPr>
                <w:rFonts w:ascii="Arial" w:hAnsi="Arial" w:cs="Arial"/>
                <w:iCs/>
              </w:rPr>
              <w:t xml:space="preserve">Contact Person:  Mr </w:t>
            </w:r>
            <w:r w:rsidR="00062125">
              <w:rPr>
                <w:rFonts w:ascii="Arial" w:hAnsi="Arial" w:cs="Arial"/>
                <w:iCs/>
              </w:rPr>
              <w:t>N</w:t>
            </w:r>
            <w:r w:rsidR="00A276DA">
              <w:rPr>
                <w:rFonts w:ascii="Arial" w:hAnsi="Arial" w:cs="Arial"/>
                <w:iCs/>
              </w:rPr>
              <w:t xml:space="preserve">. </w:t>
            </w:r>
            <w:r w:rsidR="00062125">
              <w:rPr>
                <w:rFonts w:ascii="Arial" w:hAnsi="Arial" w:cs="Arial"/>
                <w:iCs/>
              </w:rPr>
              <w:t>Bunge</w:t>
            </w:r>
          </w:p>
          <w:p w14:paraId="73BA2222" w14:textId="77777777" w:rsidR="009A7A29" w:rsidRPr="009C0C27" w:rsidRDefault="009A7A29" w:rsidP="00575310">
            <w:pPr>
              <w:tabs>
                <w:tab w:val="left" w:pos="4762"/>
              </w:tabs>
              <w:jc w:val="both"/>
              <w:rPr>
                <w:rFonts w:ascii="Arial" w:hAnsi="Arial" w:cs="Arial"/>
                <w:iCs/>
              </w:rPr>
            </w:pPr>
          </w:p>
          <w:p w14:paraId="46BC6571" w14:textId="4226E8B7" w:rsidR="009A7A29" w:rsidRPr="009C0C27" w:rsidRDefault="009A7A29" w:rsidP="00575310">
            <w:pPr>
              <w:tabs>
                <w:tab w:val="left" w:pos="4762"/>
              </w:tabs>
              <w:jc w:val="both"/>
              <w:rPr>
                <w:rFonts w:ascii="Arial" w:hAnsi="Arial" w:cs="Arial"/>
                <w:iCs/>
              </w:rPr>
            </w:pPr>
            <w:r w:rsidRPr="009C0C27">
              <w:rPr>
                <w:rFonts w:ascii="Arial" w:hAnsi="Arial" w:cs="Arial"/>
                <w:iCs/>
              </w:rPr>
              <w:t xml:space="preserve">Telephone: </w:t>
            </w:r>
            <w:r w:rsidR="00A276DA">
              <w:rPr>
                <w:rFonts w:ascii="Arial" w:hAnsi="Arial" w:cs="Arial"/>
                <w:iCs/>
              </w:rPr>
              <w:t>(0</w:t>
            </w:r>
            <w:r w:rsidR="00062125">
              <w:rPr>
                <w:rFonts w:ascii="Arial" w:hAnsi="Arial" w:cs="Arial"/>
                <w:iCs/>
              </w:rPr>
              <w:t>60</w:t>
            </w:r>
            <w:r w:rsidR="00A276DA">
              <w:rPr>
                <w:rFonts w:ascii="Arial" w:hAnsi="Arial" w:cs="Arial"/>
                <w:iCs/>
              </w:rPr>
              <w:t>) </w:t>
            </w:r>
            <w:r w:rsidR="00062125">
              <w:rPr>
                <w:rFonts w:ascii="Arial" w:hAnsi="Arial" w:cs="Arial"/>
                <w:iCs/>
              </w:rPr>
              <w:t>964</w:t>
            </w:r>
            <w:r w:rsidR="00A276DA">
              <w:rPr>
                <w:rFonts w:ascii="Arial" w:hAnsi="Arial" w:cs="Arial"/>
                <w:iCs/>
              </w:rPr>
              <w:t xml:space="preserve"> 9</w:t>
            </w:r>
            <w:r w:rsidR="00062125">
              <w:rPr>
                <w:rFonts w:ascii="Arial" w:hAnsi="Arial" w:cs="Arial"/>
                <w:iCs/>
              </w:rPr>
              <w:t>522</w:t>
            </w:r>
          </w:p>
          <w:p w14:paraId="448C79E4" w14:textId="77777777" w:rsidR="009A7A29" w:rsidRPr="009C0C27" w:rsidRDefault="009A7A29" w:rsidP="00575310">
            <w:pPr>
              <w:tabs>
                <w:tab w:val="left" w:pos="4762"/>
              </w:tabs>
              <w:jc w:val="both"/>
              <w:rPr>
                <w:rFonts w:ascii="Arial" w:hAnsi="Arial" w:cs="Arial"/>
                <w:i/>
                <w:color w:val="FF0000"/>
              </w:rPr>
            </w:pPr>
          </w:p>
        </w:tc>
      </w:tr>
    </w:tbl>
    <w:p w14:paraId="433994E4" w14:textId="77777777" w:rsidR="009A7A29" w:rsidRDefault="009A7A29" w:rsidP="009A7A29">
      <w:pPr>
        <w:tabs>
          <w:tab w:val="left" w:pos="0"/>
        </w:tabs>
        <w:rPr>
          <w:rFonts w:ascii="Arial" w:hAnsi="Arial" w:cs="Arial"/>
          <w:b/>
          <w:bCs/>
          <w:iCs/>
          <w:color w:val="000000"/>
          <w:sz w:val="28"/>
        </w:rPr>
      </w:pPr>
    </w:p>
    <w:p w14:paraId="1311BD0E" w14:textId="77777777" w:rsidR="009A7A29" w:rsidRDefault="009A7A29" w:rsidP="009A7A29">
      <w:pPr>
        <w:sectPr w:rsidR="009A7A29" w:rsidSect="009A7A29">
          <w:endnotePr>
            <w:numFmt w:val="decimal"/>
          </w:endnotePr>
          <w:pgSz w:w="11905" w:h="16837"/>
          <w:pgMar w:top="907" w:right="963" w:bottom="850" w:left="1440" w:header="907" w:footer="850" w:gutter="0"/>
          <w:cols w:space="720"/>
          <w:noEndnote/>
        </w:sectPr>
      </w:pPr>
    </w:p>
    <w:p w14:paraId="2A8E8DD7" w14:textId="77777777" w:rsidR="009A7A29" w:rsidRPr="008A0169" w:rsidRDefault="009A7A29" w:rsidP="009A7A29">
      <w:pPr>
        <w:jc w:val="center"/>
        <w:rPr>
          <w:rFonts w:ascii="Arial" w:hAnsi="Arial" w:cs="Arial"/>
          <w:b/>
          <w:sz w:val="32"/>
          <w:szCs w:val="32"/>
        </w:rPr>
      </w:pPr>
      <w:r>
        <w:rPr>
          <w:rFonts w:ascii="Arial" w:hAnsi="Arial" w:cs="Arial"/>
          <w:b/>
          <w:sz w:val="32"/>
          <w:szCs w:val="32"/>
        </w:rPr>
        <w:lastRenderedPageBreak/>
        <w:t>NTABANKULU LOCAL</w:t>
      </w:r>
      <w:r w:rsidRPr="008A0169">
        <w:rPr>
          <w:rFonts w:ascii="Arial" w:hAnsi="Arial" w:cs="Arial"/>
          <w:b/>
          <w:sz w:val="32"/>
          <w:szCs w:val="32"/>
        </w:rPr>
        <w:t xml:space="preserve"> MUNICIPALITY</w:t>
      </w:r>
    </w:p>
    <w:p w14:paraId="39E43D15" w14:textId="77777777" w:rsidR="009A7A29" w:rsidRPr="008A0169" w:rsidRDefault="009A7A29" w:rsidP="009A7A29">
      <w:pPr>
        <w:jc w:val="center"/>
        <w:rPr>
          <w:rFonts w:ascii="Arial" w:hAnsi="Arial" w:cs="Arial"/>
          <w:sz w:val="28"/>
          <w:szCs w:val="28"/>
        </w:rPr>
      </w:pPr>
    </w:p>
    <w:p w14:paraId="04082F84" w14:textId="61B72B0B" w:rsidR="009A7A29" w:rsidRPr="00267BC0" w:rsidRDefault="009A7A29" w:rsidP="009A7A29">
      <w:pPr>
        <w:jc w:val="center"/>
        <w:rPr>
          <w:rFonts w:ascii="Arial" w:hAnsi="Arial" w:cs="Arial"/>
          <w:color w:val="FF0000"/>
          <w:sz w:val="28"/>
          <w:szCs w:val="28"/>
        </w:rPr>
      </w:pPr>
      <w:r w:rsidRPr="008A0169">
        <w:rPr>
          <w:rFonts w:ascii="Arial" w:hAnsi="Arial" w:cs="Arial"/>
          <w:sz w:val="28"/>
          <w:szCs w:val="28"/>
        </w:rPr>
        <w:t>CONTRACT NO</w:t>
      </w:r>
      <w:r w:rsidRPr="004A65A9">
        <w:rPr>
          <w:rFonts w:ascii="Arial" w:hAnsi="Arial" w:cs="Arial"/>
          <w:sz w:val="28"/>
          <w:szCs w:val="28"/>
        </w:rPr>
        <w:t xml:space="preserve">.: </w:t>
      </w:r>
      <w:r w:rsidR="00874807">
        <w:rPr>
          <w:rFonts w:ascii="Arial" w:hAnsi="Arial" w:cs="Arial"/>
          <w:sz w:val="24"/>
          <w:szCs w:val="24"/>
          <w:lang w:val="en-US"/>
        </w:rPr>
        <w:t>NLM/MIG/CRCH/2025/2026</w:t>
      </w:r>
    </w:p>
    <w:p w14:paraId="4913891C" w14:textId="77777777" w:rsidR="009A7A29" w:rsidRPr="008A0169" w:rsidRDefault="009A7A29" w:rsidP="009A7A29">
      <w:pPr>
        <w:jc w:val="center"/>
        <w:rPr>
          <w:rFonts w:ascii="Arial" w:hAnsi="Arial" w:cs="Arial"/>
          <w:sz w:val="28"/>
          <w:szCs w:val="28"/>
        </w:rPr>
      </w:pPr>
    </w:p>
    <w:p w14:paraId="035F512C" w14:textId="77777777" w:rsidR="004A65A9" w:rsidRDefault="009A7A29" w:rsidP="009A7A29">
      <w:pPr>
        <w:jc w:val="center"/>
        <w:rPr>
          <w:rFonts w:ascii="Arial" w:hAnsi="Arial" w:cs="Arial"/>
          <w:sz w:val="28"/>
          <w:szCs w:val="28"/>
        </w:rPr>
      </w:pPr>
      <w:r w:rsidRPr="008A0169">
        <w:rPr>
          <w:rFonts w:ascii="Arial" w:hAnsi="Arial" w:cs="Arial"/>
          <w:sz w:val="28"/>
          <w:szCs w:val="28"/>
        </w:rPr>
        <w:t>CONSTRUCTION OF</w:t>
      </w:r>
      <w:r w:rsidR="002C3854">
        <w:rPr>
          <w:rFonts w:ascii="Arial" w:hAnsi="Arial" w:cs="Arial"/>
          <w:sz w:val="28"/>
          <w:szCs w:val="28"/>
        </w:rPr>
        <w:t xml:space="preserve"> RHWANTSANA COMMUNITY HALL IN </w:t>
      </w:r>
    </w:p>
    <w:p w14:paraId="0D7FCCD1" w14:textId="7931B7A6" w:rsidR="009A7A29" w:rsidRPr="008A0169" w:rsidRDefault="009A7A29" w:rsidP="009A7A29">
      <w:pPr>
        <w:jc w:val="center"/>
        <w:rPr>
          <w:rFonts w:ascii="Arial" w:hAnsi="Arial" w:cs="Arial"/>
          <w:sz w:val="28"/>
          <w:szCs w:val="28"/>
        </w:rPr>
      </w:pPr>
      <w:r>
        <w:rPr>
          <w:rFonts w:ascii="Arial" w:hAnsi="Arial" w:cs="Arial"/>
          <w:sz w:val="28"/>
          <w:szCs w:val="28"/>
          <w:lang w:val="en-US"/>
        </w:rPr>
        <w:t>WARD</w:t>
      </w:r>
      <w:r w:rsidR="004A65A9">
        <w:rPr>
          <w:rFonts w:ascii="Arial" w:hAnsi="Arial" w:cs="Arial"/>
          <w:sz w:val="28"/>
          <w:szCs w:val="28"/>
          <w:lang w:val="en-US"/>
        </w:rPr>
        <w:t xml:space="preserve"> </w:t>
      </w:r>
      <w:r>
        <w:rPr>
          <w:rFonts w:ascii="Arial" w:hAnsi="Arial" w:cs="Arial"/>
          <w:sz w:val="28"/>
          <w:szCs w:val="28"/>
          <w:lang w:val="en-US"/>
        </w:rPr>
        <w:t>4</w:t>
      </w:r>
      <w:r w:rsidRPr="00517203">
        <w:rPr>
          <w:rFonts w:ascii="Arial" w:hAnsi="Arial" w:cs="Arial"/>
          <w:sz w:val="28"/>
          <w:szCs w:val="28"/>
          <w:lang w:val="en-US"/>
        </w:rPr>
        <w:t xml:space="preserve"> </w:t>
      </w:r>
    </w:p>
    <w:p w14:paraId="7AE13900" w14:textId="77777777" w:rsidR="009A7A29" w:rsidRPr="008A0169" w:rsidRDefault="009A7A29" w:rsidP="009A7A29">
      <w:pPr>
        <w:jc w:val="center"/>
        <w:rPr>
          <w:rFonts w:ascii="Arial" w:hAnsi="Arial" w:cs="Arial"/>
          <w:i/>
          <w:color w:val="FF0000"/>
        </w:rPr>
      </w:pPr>
    </w:p>
    <w:p w14:paraId="2D54B55B" w14:textId="77777777" w:rsidR="009A7A29" w:rsidRPr="008A0169"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rPr>
      </w:pPr>
    </w:p>
    <w:p w14:paraId="25BE1D61" w14:textId="77777777" w:rsidR="009A7A29" w:rsidRPr="008A0169"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cs="Arial"/>
          <w:b/>
          <w:u w:val="single"/>
        </w:rPr>
      </w:pPr>
    </w:p>
    <w:p w14:paraId="0979EA5C" w14:textId="77777777" w:rsidR="009A7A29" w:rsidRPr="008A0169"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cs="Arial"/>
        </w:rPr>
      </w:pPr>
      <w:r w:rsidRPr="008A0169">
        <w:rPr>
          <w:rFonts w:ascii="Arial" w:hAnsi="Arial" w:cs="Arial"/>
          <w:b/>
          <w:u w:val="single"/>
        </w:rPr>
        <w:t>SUMMARY FOR TENDER OPENING PURPOSES</w:t>
      </w:r>
    </w:p>
    <w:p w14:paraId="25206FEA" w14:textId="77777777" w:rsidR="009A7A29" w:rsidRPr="008A0169" w:rsidRDefault="009A7A29" w:rsidP="009A7A29">
      <w:pPr>
        <w:widowControl w:val="0"/>
        <w:tabs>
          <w:tab w:val="left" w:pos="1843"/>
          <w:tab w:val="left" w:pos="2268"/>
          <w:tab w:val="right" w:pos="9026"/>
        </w:tabs>
        <w:jc w:val="both"/>
        <w:rPr>
          <w:rFonts w:ascii="Arial" w:hAnsi="Arial" w:cs="Arial"/>
        </w:rPr>
      </w:pPr>
    </w:p>
    <w:p w14:paraId="68722917" w14:textId="77777777" w:rsidR="009A7A29" w:rsidRPr="008A0169" w:rsidRDefault="009A7A29" w:rsidP="009A7A29">
      <w:pPr>
        <w:widowControl w:val="0"/>
        <w:tabs>
          <w:tab w:val="left" w:pos="1843"/>
          <w:tab w:val="left" w:pos="2268"/>
          <w:tab w:val="right" w:pos="9026"/>
        </w:tabs>
        <w:jc w:val="both"/>
        <w:rPr>
          <w:rFonts w:ascii="Arial" w:hAnsi="Arial" w:cs="Arial"/>
        </w:rPr>
      </w:pPr>
    </w:p>
    <w:p w14:paraId="7E9F4353"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NAME OF TENDERER</w:t>
      </w:r>
      <w:r w:rsidRPr="008A0169">
        <w:rPr>
          <w:rFonts w:ascii="Arial" w:hAnsi="Arial" w:cs="Arial"/>
        </w:rPr>
        <w:tab/>
        <w:t>:</w:t>
      </w:r>
      <w:r w:rsidRPr="008A0169">
        <w:rPr>
          <w:rFonts w:ascii="Arial" w:hAnsi="Arial" w:cs="Arial"/>
        </w:rPr>
        <w:tab/>
      </w:r>
    </w:p>
    <w:p w14:paraId="3EE6BD8A" w14:textId="77777777" w:rsidR="009A7A29" w:rsidRPr="008A0169" w:rsidRDefault="009A7A29" w:rsidP="009A7A29">
      <w:pPr>
        <w:tabs>
          <w:tab w:val="left" w:pos="1701"/>
          <w:tab w:val="left" w:pos="2268"/>
          <w:tab w:val="right" w:leader="dot" w:pos="8789"/>
        </w:tabs>
        <w:jc w:val="both"/>
        <w:rPr>
          <w:rFonts w:ascii="Arial" w:hAnsi="Arial" w:cs="Arial"/>
        </w:rPr>
      </w:pPr>
    </w:p>
    <w:p w14:paraId="350230AC" w14:textId="77777777" w:rsidR="009A7A29" w:rsidRPr="008A0169" w:rsidRDefault="009A7A29" w:rsidP="009A7A29">
      <w:pPr>
        <w:tabs>
          <w:tab w:val="left" w:pos="1701"/>
          <w:tab w:val="left" w:pos="2268"/>
          <w:tab w:val="right" w:leader="dot" w:pos="8789"/>
        </w:tabs>
        <w:jc w:val="both"/>
        <w:rPr>
          <w:rFonts w:ascii="Arial" w:hAnsi="Arial" w:cs="Arial"/>
        </w:rPr>
      </w:pPr>
    </w:p>
    <w:p w14:paraId="301212A6"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ADDRESS</w:t>
      </w:r>
      <w:r w:rsidRPr="008A0169">
        <w:rPr>
          <w:rFonts w:ascii="Arial" w:hAnsi="Arial" w:cs="Arial"/>
        </w:rPr>
        <w:tab/>
      </w:r>
      <w:r w:rsidRPr="008A0169">
        <w:rPr>
          <w:rFonts w:ascii="Arial" w:hAnsi="Arial" w:cs="Arial"/>
        </w:rPr>
        <w:tab/>
        <w:t xml:space="preserve">: </w:t>
      </w:r>
      <w:r w:rsidRPr="008A0169">
        <w:rPr>
          <w:rFonts w:ascii="Arial" w:hAnsi="Arial" w:cs="Arial"/>
        </w:rPr>
        <w:tab/>
      </w:r>
    </w:p>
    <w:p w14:paraId="40622DD1" w14:textId="77777777" w:rsidR="009A7A29" w:rsidRPr="008A0169" w:rsidRDefault="009A7A29" w:rsidP="009A7A29">
      <w:pPr>
        <w:tabs>
          <w:tab w:val="left" w:pos="1701"/>
          <w:tab w:val="left" w:pos="2268"/>
          <w:tab w:val="right" w:leader="dot" w:pos="8789"/>
        </w:tabs>
        <w:jc w:val="both"/>
        <w:rPr>
          <w:rFonts w:ascii="Arial" w:hAnsi="Arial" w:cs="Arial"/>
        </w:rPr>
      </w:pPr>
    </w:p>
    <w:p w14:paraId="118477A8" w14:textId="77777777" w:rsidR="009A7A29" w:rsidRPr="008A0169" w:rsidRDefault="009A7A29" w:rsidP="009A7A29">
      <w:pPr>
        <w:tabs>
          <w:tab w:val="left" w:pos="1701"/>
          <w:tab w:val="left" w:pos="2268"/>
          <w:tab w:val="right" w:leader="dot" w:pos="8789"/>
        </w:tabs>
        <w:jc w:val="both"/>
        <w:rPr>
          <w:rFonts w:ascii="Arial" w:hAnsi="Arial" w:cs="Arial"/>
        </w:rPr>
      </w:pPr>
    </w:p>
    <w:p w14:paraId="21EF1B82"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ab/>
      </w:r>
      <w:r w:rsidRPr="008A0169">
        <w:rPr>
          <w:rFonts w:ascii="Arial" w:hAnsi="Arial" w:cs="Arial"/>
        </w:rPr>
        <w:tab/>
      </w:r>
      <w:r w:rsidRPr="008A0169">
        <w:rPr>
          <w:rFonts w:ascii="Arial" w:hAnsi="Arial" w:cs="Arial"/>
        </w:rPr>
        <w:tab/>
      </w:r>
    </w:p>
    <w:p w14:paraId="6CFF1BE5" w14:textId="77777777" w:rsidR="009A7A29" w:rsidRPr="008A0169" w:rsidRDefault="009A7A29" w:rsidP="009A7A29">
      <w:pPr>
        <w:tabs>
          <w:tab w:val="left" w:pos="1701"/>
          <w:tab w:val="left" w:pos="2268"/>
          <w:tab w:val="right" w:leader="dot" w:pos="8789"/>
        </w:tabs>
        <w:jc w:val="both"/>
        <w:rPr>
          <w:rFonts w:ascii="Arial" w:hAnsi="Arial" w:cs="Arial"/>
        </w:rPr>
      </w:pPr>
    </w:p>
    <w:p w14:paraId="11DE1FF3" w14:textId="77777777" w:rsidR="009A7A29" w:rsidRPr="008A0169" w:rsidRDefault="009A7A29" w:rsidP="009A7A29">
      <w:pPr>
        <w:tabs>
          <w:tab w:val="left" w:pos="1701"/>
          <w:tab w:val="left" w:pos="2268"/>
          <w:tab w:val="right" w:leader="dot" w:pos="8789"/>
        </w:tabs>
        <w:jc w:val="both"/>
        <w:rPr>
          <w:rFonts w:ascii="Arial" w:hAnsi="Arial" w:cs="Arial"/>
        </w:rPr>
      </w:pPr>
    </w:p>
    <w:p w14:paraId="117C5538"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ab/>
      </w:r>
      <w:r w:rsidRPr="008A0169">
        <w:rPr>
          <w:rFonts w:ascii="Arial" w:hAnsi="Arial" w:cs="Arial"/>
        </w:rPr>
        <w:tab/>
      </w:r>
      <w:r w:rsidRPr="008A0169">
        <w:rPr>
          <w:rFonts w:ascii="Arial" w:hAnsi="Arial" w:cs="Arial"/>
        </w:rPr>
        <w:tab/>
      </w:r>
    </w:p>
    <w:p w14:paraId="69DDF1B3" w14:textId="77777777" w:rsidR="009A7A29" w:rsidRPr="008A0169" w:rsidRDefault="009A7A29" w:rsidP="009A7A29">
      <w:pPr>
        <w:tabs>
          <w:tab w:val="left" w:pos="1701"/>
          <w:tab w:val="left" w:pos="2268"/>
          <w:tab w:val="right" w:leader="dot" w:pos="8789"/>
        </w:tabs>
        <w:jc w:val="both"/>
        <w:rPr>
          <w:rFonts w:ascii="Arial" w:hAnsi="Arial" w:cs="Arial"/>
        </w:rPr>
      </w:pPr>
    </w:p>
    <w:p w14:paraId="028E4E40" w14:textId="77777777" w:rsidR="009A7A29" w:rsidRPr="008A0169" w:rsidRDefault="009A7A29" w:rsidP="009A7A29">
      <w:pPr>
        <w:tabs>
          <w:tab w:val="left" w:pos="1701"/>
          <w:tab w:val="left" w:pos="2268"/>
          <w:tab w:val="right" w:leader="dot" w:pos="8789"/>
        </w:tabs>
        <w:jc w:val="both"/>
        <w:rPr>
          <w:rFonts w:ascii="Arial" w:hAnsi="Arial" w:cs="Arial"/>
        </w:rPr>
      </w:pPr>
    </w:p>
    <w:p w14:paraId="285CA825"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TELEPHONE NUMBER</w:t>
      </w:r>
      <w:r w:rsidRPr="008A0169">
        <w:rPr>
          <w:rFonts w:ascii="Arial" w:hAnsi="Arial" w:cs="Arial"/>
        </w:rPr>
        <w:tab/>
        <w:t xml:space="preserve">: </w:t>
      </w:r>
      <w:r w:rsidRPr="008A0169">
        <w:rPr>
          <w:rFonts w:ascii="Arial" w:hAnsi="Arial" w:cs="Arial"/>
        </w:rPr>
        <w:tab/>
      </w:r>
    </w:p>
    <w:p w14:paraId="05AB6472" w14:textId="77777777" w:rsidR="009A7A29" w:rsidRPr="008A0169" w:rsidRDefault="009A7A29" w:rsidP="009A7A29">
      <w:pPr>
        <w:tabs>
          <w:tab w:val="left" w:pos="1701"/>
          <w:tab w:val="left" w:pos="2268"/>
          <w:tab w:val="right" w:leader="dot" w:pos="8789"/>
        </w:tabs>
        <w:jc w:val="both"/>
        <w:rPr>
          <w:rFonts w:ascii="Arial" w:hAnsi="Arial" w:cs="Arial"/>
        </w:rPr>
      </w:pPr>
    </w:p>
    <w:p w14:paraId="1B391B18" w14:textId="77777777" w:rsidR="009A7A29" w:rsidRPr="008A0169" w:rsidRDefault="009A7A29" w:rsidP="009A7A29">
      <w:pPr>
        <w:tabs>
          <w:tab w:val="left" w:pos="1701"/>
          <w:tab w:val="left" w:pos="2268"/>
          <w:tab w:val="right" w:leader="dot" w:pos="8789"/>
        </w:tabs>
        <w:jc w:val="both"/>
        <w:rPr>
          <w:rFonts w:ascii="Arial" w:hAnsi="Arial" w:cs="Arial"/>
        </w:rPr>
      </w:pPr>
    </w:p>
    <w:p w14:paraId="78D12B9A"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FAX NUMBER</w:t>
      </w:r>
      <w:r w:rsidRPr="008A0169">
        <w:rPr>
          <w:rFonts w:ascii="Arial" w:hAnsi="Arial" w:cs="Arial"/>
        </w:rPr>
        <w:tab/>
      </w:r>
      <w:r w:rsidRPr="008A0169">
        <w:rPr>
          <w:rFonts w:ascii="Arial" w:hAnsi="Arial" w:cs="Arial"/>
        </w:rPr>
        <w:tab/>
        <w:t xml:space="preserve">: </w:t>
      </w:r>
      <w:r w:rsidRPr="008A0169">
        <w:rPr>
          <w:rFonts w:ascii="Arial" w:hAnsi="Arial" w:cs="Arial"/>
        </w:rPr>
        <w:tab/>
      </w:r>
    </w:p>
    <w:p w14:paraId="0B82A284" w14:textId="77777777" w:rsidR="009A7A29" w:rsidRPr="008A0169" w:rsidRDefault="009A7A29" w:rsidP="009A7A29">
      <w:pPr>
        <w:tabs>
          <w:tab w:val="left" w:pos="1701"/>
          <w:tab w:val="left" w:pos="2268"/>
          <w:tab w:val="right" w:leader="dot" w:pos="8789"/>
        </w:tabs>
        <w:jc w:val="both"/>
        <w:rPr>
          <w:rFonts w:ascii="Arial" w:hAnsi="Arial" w:cs="Arial"/>
        </w:rPr>
      </w:pPr>
    </w:p>
    <w:p w14:paraId="2DA16743" w14:textId="77777777" w:rsidR="009A7A29" w:rsidRPr="008A0169" w:rsidRDefault="009A7A29" w:rsidP="009A7A29">
      <w:pPr>
        <w:tabs>
          <w:tab w:val="left" w:pos="1701"/>
          <w:tab w:val="left" w:pos="2268"/>
          <w:tab w:val="right" w:leader="dot" w:pos="8789"/>
        </w:tabs>
        <w:jc w:val="both"/>
        <w:rPr>
          <w:rFonts w:ascii="Arial" w:hAnsi="Arial" w:cs="Arial"/>
        </w:rPr>
      </w:pPr>
    </w:p>
    <w:p w14:paraId="24034FDB"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CELLULAR NUMBER</w:t>
      </w:r>
      <w:r w:rsidRPr="008A0169">
        <w:rPr>
          <w:rFonts w:ascii="Arial" w:hAnsi="Arial" w:cs="Arial"/>
        </w:rPr>
        <w:tab/>
        <w:t xml:space="preserve">: </w:t>
      </w:r>
      <w:r w:rsidRPr="008A0169">
        <w:rPr>
          <w:rFonts w:ascii="Arial" w:hAnsi="Arial" w:cs="Arial"/>
        </w:rPr>
        <w:tab/>
      </w:r>
    </w:p>
    <w:p w14:paraId="2E1B4838" w14:textId="77777777" w:rsidR="009A7A29" w:rsidRPr="008A0169" w:rsidRDefault="009A7A29" w:rsidP="009A7A29">
      <w:pPr>
        <w:tabs>
          <w:tab w:val="left" w:pos="1701"/>
          <w:tab w:val="left" w:pos="2268"/>
          <w:tab w:val="right" w:leader="dot" w:pos="8789"/>
        </w:tabs>
        <w:jc w:val="both"/>
        <w:rPr>
          <w:rFonts w:ascii="Arial" w:hAnsi="Arial" w:cs="Arial"/>
        </w:rPr>
      </w:pPr>
    </w:p>
    <w:p w14:paraId="67AE6701" w14:textId="77777777" w:rsidR="009A7A29" w:rsidRPr="008A0169" w:rsidRDefault="009A7A29" w:rsidP="009A7A29">
      <w:pPr>
        <w:tabs>
          <w:tab w:val="left" w:pos="1701"/>
          <w:tab w:val="left" w:pos="2268"/>
          <w:tab w:val="right" w:leader="dot" w:pos="8789"/>
        </w:tabs>
        <w:jc w:val="both"/>
        <w:rPr>
          <w:rFonts w:ascii="Arial" w:hAnsi="Arial" w:cs="Arial"/>
        </w:rPr>
      </w:pPr>
    </w:p>
    <w:p w14:paraId="28B28953"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E-MAIL ADDRESS</w:t>
      </w:r>
      <w:r w:rsidRPr="008A0169">
        <w:rPr>
          <w:rFonts w:ascii="Arial" w:hAnsi="Arial" w:cs="Arial"/>
        </w:rPr>
        <w:tab/>
      </w:r>
      <w:r w:rsidRPr="008A0169">
        <w:rPr>
          <w:rFonts w:ascii="Arial" w:hAnsi="Arial" w:cs="Arial"/>
        </w:rPr>
        <w:tab/>
        <w:t xml:space="preserve">: </w:t>
      </w:r>
      <w:r w:rsidRPr="008A0169">
        <w:rPr>
          <w:rFonts w:ascii="Arial" w:hAnsi="Arial" w:cs="Arial"/>
        </w:rPr>
        <w:tab/>
      </w:r>
    </w:p>
    <w:p w14:paraId="644B0792" w14:textId="77777777" w:rsidR="009A7A29" w:rsidRPr="008A0169" w:rsidRDefault="009A7A29" w:rsidP="009A7A29">
      <w:pPr>
        <w:tabs>
          <w:tab w:val="left" w:pos="1701"/>
          <w:tab w:val="left" w:pos="2268"/>
          <w:tab w:val="right" w:leader="dot" w:pos="8789"/>
        </w:tabs>
        <w:jc w:val="both"/>
        <w:rPr>
          <w:rFonts w:ascii="Arial" w:hAnsi="Arial" w:cs="Arial"/>
        </w:rPr>
      </w:pPr>
    </w:p>
    <w:p w14:paraId="2D6E64C0" w14:textId="77777777" w:rsidR="009A7A29" w:rsidRPr="008A0169" w:rsidRDefault="009A7A29" w:rsidP="009A7A29">
      <w:pPr>
        <w:tabs>
          <w:tab w:val="left" w:pos="1701"/>
          <w:tab w:val="left" w:pos="2268"/>
          <w:tab w:val="right" w:leader="dot" w:pos="8789"/>
        </w:tabs>
        <w:jc w:val="both"/>
        <w:rPr>
          <w:rFonts w:ascii="Arial" w:hAnsi="Arial" w:cs="Arial"/>
        </w:rPr>
      </w:pPr>
    </w:p>
    <w:p w14:paraId="7F1BE520"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CONTACT PERSON</w:t>
      </w:r>
      <w:r w:rsidRPr="008A0169">
        <w:rPr>
          <w:rFonts w:ascii="Arial" w:hAnsi="Arial" w:cs="Arial"/>
        </w:rPr>
        <w:tab/>
        <w:t xml:space="preserve">: </w:t>
      </w:r>
      <w:r w:rsidRPr="008A0169">
        <w:rPr>
          <w:rFonts w:ascii="Arial" w:hAnsi="Arial" w:cs="Arial"/>
        </w:rPr>
        <w:tab/>
      </w:r>
    </w:p>
    <w:p w14:paraId="6C31F27C" w14:textId="77777777" w:rsidR="009A7A29" w:rsidRPr="008A0169" w:rsidRDefault="009A7A29" w:rsidP="009A7A29">
      <w:pPr>
        <w:tabs>
          <w:tab w:val="left" w:pos="1701"/>
          <w:tab w:val="left" w:pos="2268"/>
          <w:tab w:val="right" w:leader="dot" w:pos="8789"/>
        </w:tabs>
        <w:jc w:val="both"/>
        <w:rPr>
          <w:rFonts w:ascii="Arial" w:hAnsi="Arial" w:cs="Arial"/>
        </w:rPr>
      </w:pPr>
    </w:p>
    <w:p w14:paraId="5330749C" w14:textId="77777777" w:rsidR="009A7A29" w:rsidRPr="008A0169" w:rsidRDefault="009A7A29" w:rsidP="009A7A29">
      <w:pPr>
        <w:tabs>
          <w:tab w:val="left" w:pos="1701"/>
          <w:tab w:val="left" w:pos="2268"/>
          <w:tab w:val="right" w:leader="dot" w:pos="8789"/>
        </w:tabs>
        <w:jc w:val="both"/>
        <w:rPr>
          <w:rFonts w:ascii="Arial" w:hAnsi="Arial" w:cs="Arial"/>
        </w:rPr>
      </w:pPr>
    </w:p>
    <w:p w14:paraId="04F65E5D" w14:textId="77777777" w:rsidR="009A7A29" w:rsidRPr="008A0169" w:rsidRDefault="009A7A29" w:rsidP="009A7A29">
      <w:pPr>
        <w:tabs>
          <w:tab w:val="left" w:pos="1701"/>
          <w:tab w:val="left" w:pos="2268"/>
          <w:tab w:val="right" w:leader="dot" w:pos="8789"/>
        </w:tabs>
        <w:jc w:val="both"/>
        <w:rPr>
          <w:rFonts w:ascii="Arial" w:hAnsi="Arial" w:cs="Arial"/>
        </w:rPr>
      </w:pPr>
    </w:p>
    <w:p w14:paraId="7A8ED984"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OFFERED TOTAL</w:t>
      </w:r>
      <w:r w:rsidRPr="008A0169">
        <w:rPr>
          <w:rFonts w:ascii="Arial" w:hAnsi="Arial" w:cs="Arial"/>
        </w:rPr>
        <w:tab/>
      </w:r>
      <w:r w:rsidRPr="008A0169">
        <w:rPr>
          <w:rFonts w:ascii="Arial" w:hAnsi="Arial" w:cs="Arial"/>
        </w:rPr>
        <w:tab/>
        <w:t>: R</w:t>
      </w:r>
      <w:r w:rsidRPr="008A0169">
        <w:rPr>
          <w:rFonts w:ascii="Arial" w:hAnsi="Arial" w:cs="Arial"/>
        </w:rPr>
        <w:tab/>
      </w:r>
    </w:p>
    <w:p w14:paraId="553BA4F2" w14:textId="77777777" w:rsidR="009A7A29" w:rsidRPr="008A0169" w:rsidRDefault="009A7A29" w:rsidP="009A7A29">
      <w:pPr>
        <w:tabs>
          <w:tab w:val="left" w:pos="1701"/>
          <w:tab w:val="left" w:pos="2268"/>
          <w:tab w:val="right" w:leader="dot" w:pos="8789"/>
        </w:tabs>
        <w:jc w:val="both"/>
        <w:rPr>
          <w:rFonts w:ascii="Arial" w:hAnsi="Arial" w:cs="Arial"/>
        </w:rPr>
      </w:pPr>
    </w:p>
    <w:p w14:paraId="6C33CBD3" w14:textId="77777777" w:rsidR="009A7A29" w:rsidRPr="008A0169" w:rsidRDefault="009A7A29" w:rsidP="009A7A29">
      <w:pPr>
        <w:tabs>
          <w:tab w:val="left" w:pos="1701"/>
          <w:tab w:val="left" w:pos="2268"/>
          <w:tab w:val="right" w:leader="dot" w:pos="8789"/>
        </w:tabs>
        <w:jc w:val="both"/>
        <w:rPr>
          <w:rFonts w:ascii="Arial" w:hAnsi="Arial" w:cs="Arial"/>
        </w:rPr>
      </w:pPr>
      <w:r w:rsidRPr="008A0169">
        <w:rPr>
          <w:rFonts w:ascii="Arial" w:hAnsi="Arial" w:cs="Arial"/>
        </w:rPr>
        <w:t xml:space="preserve">(Amount brought forward from the Form of Offer and Acceptance inclusive of </w:t>
      </w:r>
      <w:proofErr w:type="gramStart"/>
      <w:r w:rsidRPr="008A0169">
        <w:rPr>
          <w:rFonts w:ascii="Arial" w:hAnsi="Arial" w:cs="Arial"/>
        </w:rPr>
        <w:t>VAT)*</w:t>
      </w:r>
      <w:proofErr w:type="gramEnd"/>
    </w:p>
    <w:p w14:paraId="1A1F5DC8" w14:textId="77777777" w:rsidR="009A7A29" w:rsidRPr="008A0169" w:rsidRDefault="009A7A29" w:rsidP="009A7A29">
      <w:pPr>
        <w:tabs>
          <w:tab w:val="left" w:pos="1701"/>
          <w:tab w:val="left" w:pos="2268"/>
          <w:tab w:val="right" w:leader="dot" w:pos="8789"/>
        </w:tabs>
        <w:jc w:val="both"/>
        <w:rPr>
          <w:rFonts w:ascii="Arial" w:hAnsi="Arial" w:cs="Arial"/>
        </w:rPr>
      </w:pPr>
    </w:p>
    <w:p w14:paraId="405D8C83" w14:textId="77777777" w:rsidR="009A7A29" w:rsidRPr="008A0169" w:rsidRDefault="009A7A29" w:rsidP="009A7A29">
      <w:pPr>
        <w:tabs>
          <w:tab w:val="left" w:pos="1701"/>
          <w:tab w:val="left" w:pos="2268"/>
          <w:tab w:val="right" w:leader="dot" w:pos="8789"/>
        </w:tabs>
        <w:jc w:val="both"/>
        <w:rPr>
          <w:rFonts w:ascii="Arial" w:hAnsi="Arial" w:cs="Arial"/>
        </w:rPr>
      </w:pPr>
    </w:p>
    <w:p w14:paraId="5FE442AC" w14:textId="77777777" w:rsidR="009A7A29" w:rsidRPr="008A0169" w:rsidRDefault="009A7A29" w:rsidP="009A7A29">
      <w:pPr>
        <w:tabs>
          <w:tab w:val="left" w:pos="1701"/>
          <w:tab w:val="left" w:pos="2268"/>
          <w:tab w:val="right" w:leader="dot" w:pos="8789"/>
        </w:tabs>
        <w:jc w:val="both"/>
        <w:rPr>
          <w:rFonts w:ascii="Arial" w:hAnsi="Arial" w:cs="Arial"/>
        </w:rPr>
      </w:pPr>
    </w:p>
    <w:p w14:paraId="52DEAC75" w14:textId="77777777" w:rsidR="009A7A29" w:rsidRPr="008A0169" w:rsidRDefault="009A7A29" w:rsidP="009A7A29">
      <w:pPr>
        <w:tabs>
          <w:tab w:val="left" w:pos="1701"/>
          <w:tab w:val="left" w:pos="2268"/>
          <w:tab w:val="left" w:pos="2835"/>
          <w:tab w:val="left" w:pos="4820"/>
          <w:tab w:val="right" w:leader="dot" w:pos="8789"/>
        </w:tabs>
        <w:jc w:val="both"/>
        <w:rPr>
          <w:rFonts w:ascii="Arial" w:hAnsi="Arial" w:cs="Arial"/>
        </w:rPr>
      </w:pPr>
      <w:r w:rsidRPr="008A0169">
        <w:rPr>
          <w:rFonts w:ascii="Arial" w:hAnsi="Arial" w:cs="Arial"/>
        </w:rPr>
        <w:t xml:space="preserve">Signed by authorised representative of the Tenderer: </w:t>
      </w:r>
      <w:r w:rsidRPr="008A0169">
        <w:rPr>
          <w:rFonts w:ascii="Arial" w:hAnsi="Arial" w:cs="Arial"/>
        </w:rPr>
        <w:tab/>
      </w:r>
      <w:r w:rsidRPr="008A0169">
        <w:rPr>
          <w:rFonts w:ascii="Arial" w:hAnsi="Arial" w:cs="Arial"/>
        </w:rPr>
        <w:tab/>
      </w:r>
    </w:p>
    <w:p w14:paraId="438AD487" w14:textId="77777777" w:rsidR="009A7A29" w:rsidRPr="008A0169" w:rsidRDefault="009A7A29" w:rsidP="009A7A29">
      <w:pPr>
        <w:tabs>
          <w:tab w:val="left" w:pos="1701"/>
          <w:tab w:val="left" w:pos="2268"/>
          <w:tab w:val="left" w:pos="2835"/>
          <w:tab w:val="left" w:pos="3402"/>
          <w:tab w:val="left" w:pos="3969"/>
          <w:tab w:val="left" w:pos="4536"/>
          <w:tab w:val="left" w:pos="4820"/>
          <w:tab w:val="left" w:pos="5103"/>
          <w:tab w:val="right" w:leader="dot" w:pos="8789"/>
        </w:tabs>
        <w:jc w:val="both"/>
        <w:rPr>
          <w:rFonts w:ascii="Arial" w:hAnsi="Arial" w:cs="Arial"/>
        </w:rPr>
      </w:pPr>
    </w:p>
    <w:p w14:paraId="40081895" w14:textId="77777777" w:rsidR="009A7A29" w:rsidRPr="008A0169" w:rsidRDefault="009A7A29" w:rsidP="009A7A29">
      <w:pPr>
        <w:tabs>
          <w:tab w:val="left" w:pos="1701"/>
          <w:tab w:val="left" w:pos="2268"/>
          <w:tab w:val="left" w:pos="2835"/>
          <w:tab w:val="left" w:pos="3402"/>
          <w:tab w:val="left" w:pos="3969"/>
          <w:tab w:val="left" w:pos="4536"/>
          <w:tab w:val="left" w:pos="4820"/>
          <w:tab w:val="left" w:pos="5103"/>
          <w:tab w:val="right" w:leader="dot" w:pos="8789"/>
        </w:tabs>
        <w:jc w:val="both"/>
        <w:rPr>
          <w:rFonts w:ascii="Arial" w:hAnsi="Arial" w:cs="Arial"/>
        </w:rPr>
      </w:pPr>
    </w:p>
    <w:p w14:paraId="11A3E84B" w14:textId="77777777" w:rsidR="009A7A29" w:rsidRPr="008A0169" w:rsidRDefault="009A7A29" w:rsidP="009A7A29">
      <w:pPr>
        <w:tabs>
          <w:tab w:val="left" w:pos="1701"/>
          <w:tab w:val="left" w:pos="2268"/>
          <w:tab w:val="left" w:pos="2835"/>
          <w:tab w:val="left" w:pos="3402"/>
          <w:tab w:val="left" w:pos="3969"/>
          <w:tab w:val="left" w:pos="4536"/>
          <w:tab w:val="left" w:pos="4820"/>
          <w:tab w:val="left" w:pos="5103"/>
          <w:tab w:val="right" w:leader="dot" w:pos="8789"/>
        </w:tabs>
        <w:jc w:val="both"/>
        <w:rPr>
          <w:rFonts w:ascii="Arial" w:hAnsi="Arial" w:cs="Arial"/>
        </w:rPr>
      </w:pPr>
    </w:p>
    <w:p w14:paraId="581348C1" w14:textId="77777777" w:rsidR="009A7A29" w:rsidRPr="008A0169" w:rsidRDefault="009A7A29" w:rsidP="009A7A29">
      <w:pPr>
        <w:tabs>
          <w:tab w:val="left" w:pos="851"/>
          <w:tab w:val="left" w:pos="4820"/>
          <w:tab w:val="right" w:leader="dot" w:pos="8789"/>
        </w:tabs>
        <w:jc w:val="both"/>
        <w:rPr>
          <w:rFonts w:ascii="Arial" w:hAnsi="Arial" w:cs="Arial"/>
        </w:rPr>
      </w:pPr>
      <w:r>
        <w:rPr>
          <w:rFonts w:ascii="Arial" w:hAnsi="Arial" w:cs="Arial"/>
        </w:rPr>
        <w:t xml:space="preserve">DATE: </w:t>
      </w:r>
      <w:r w:rsidRPr="008A0169">
        <w:rPr>
          <w:rFonts w:ascii="Arial" w:hAnsi="Arial" w:cs="Arial"/>
        </w:rPr>
        <w:t>…………………………………………………</w:t>
      </w:r>
    </w:p>
    <w:p w14:paraId="76DB0733" w14:textId="77777777" w:rsidR="009A7A29" w:rsidRPr="008A0169" w:rsidRDefault="009A7A29" w:rsidP="009A7A29">
      <w:pPr>
        <w:tabs>
          <w:tab w:val="left" w:pos="1701"/>
          <w:tab w:val="left" w:pos="2268"/>
          <w:tab w:val="left" w:pos="2835"/>
          <w:tab w:val="left" w:pos="3402"/>
          <w:tab w:val="left" w:pos="3969"/>
          <w:tab w:val="left" w:pos="4536"/>
          <w:tab w:val="left" w:pos="5103"/>
          <w:tab w:val="right" w:leader="dot" w:pos="8789"/>
        </w:tabs>
        <w:jc w:val="both"/>
        <w:rPr>
          <w:rFonts w:ascii="Arial" w:hAnsi="Arial" w:cs="Arial"/>
        </w:rPr>
      </w:pPr>
    </w:p>
    <w:p w14:paraId="4BB02FBB" w14:textId="77777777" w:rsidR="009A7A29" w:rsidRDefault="009A7A29" w:rsidP="009A7A29">
      <w:pPr>
        <w:widowControl w:val="0"/>
        <w:tabs>
          <w:tab w:val="left" w:pos="142"/>
          <w:tab w:val="left" w:pos="1701"/>
          <w:tab w:val="left" w:pos="1843"/>
          <w:tab w:val="left" w:pos="2268"/>
          <w:tab w:val="left" w:pos="2835"/>
          <w:tab w:val="left" w:pos="3402"/>
          <w:tab w:val="left" w:pos="3969"/>
          <w:tab w:val="left" w:pos="4536"/>
          <w:tab w:val="left" w:pos="5103"/>
          <w:tab w:val="right" w:pos="9026"/>
        </w:tabs>
        <w:spacing w:line="360" w:lineRule="auto"/>
        <w:ind w:left="142" w:hanging="142"/>
        <w:jc w:val="both"/>
        <w:rPr>
          <w:rFonts w:ascii="Arial" w:hAnsi="Arial" w:cs="Arial"/>
        </w:rPr>
      </w:pPr>
      <w:r w:rsidRPr="008A0169">
        <w:rPr>
          <w:rFonts w:ascii="Arial" w:hAnsi="Arial" w:cs="Arial"/>
        </w:rPr>
        <w:t>*</w:t>
      </w:r>
      <w:r w:rsidRPr="008A0169">
        <w:rPr>
          <w:rFonts w:ascii="Arial" w:hAnsi="Arial" w:cs="Arial"/>
        </w:rPr>
        <w:tab/>
        <w:t>Should any discrepancy occur between this figure and that stated in the Form of Offer and Acceptance, the latter shall take precedence and apply.</w:t>
      </w:r>
      <w:r>
        <w:rPr>
          <w:rFonts w:ascii="Arial" w:hAnsi="Arial" w:cs="Arial"/>
        </w:rPr>
        <w:t xml:space="preserve"> </w:t>
      </w:r>
    </w:p>
    <w:p w14:paraId="4123EAAE" w14:textId="77777777" w:rsidR="009A7A29" w:rsidRDefault="009A7A29" w:rsidP="009A7A29">
      <w:pPr>
        <w:widowControl w:val="0"/>
        <w:tabs>
          <w:tab w:val="left" w:pos="142"/>
          <w:tab w:val="left" w:pos="1701"/>
          <w:tab w:val="left" w:pos="1843"/>
          <w:tab w:val="left" w:pos="2268"/>
          <w:tab w:val="left" w:pos="2835"/>
          <w:tab w:val="left" w:pos="3402"/>
          <w:tab w:val="left" w:pos="3969"/>
          <w:tab w:val="left" w:pos="4536"/>
          <w:tab w:val="left" w:pos="5103"/>
          <w:tab w:val="right" w:pos="9026"/>
        </w:tabs>
        <w:spacing w:line="360" w:lineRule="auto"/>
        <w:ind w:left="142" w:hanging="142"/>
        <w:jc w:val="both"/>
        <w:rPr>
          <w:rFonts w:ascii="Arial" w:hAnsi="Arial" w:cs="Arial"/>
        </w:rPr>
        <w:sectPr w:rsidR="009A7A29" w:rsidSect="009A7A29">
          <w:headerReference w:type="even" r:id="rId9"/>
          <w:headerReference w:type="default" r:id="rId10"/>
          <w:footerReference w:type="default" r:id="rId11"/>
          <w:pgSz w:w="11907" w:h="16840" w:code="9"/>
          <w:pgMar w:top="393" w:right="1418" w:bottom="1134" w:left="1418" w:header="429" w:footer="1134" w:gutter="284"/>
          <w:pgNumType w:fmt="lowerRoman" w:start="1"/>
          <w:cols w:space="720"/>
        </w:sectPr>
      </w:pPr>
    </w:p>
    <w:p w14:paraId="19EEF592" w14:textId="77777777" w:rsidR="009A7A29" w:rsidRPr="00FB07B4" w:rsidRDefault="009A7A29" w:rsidP="009A7A29">
      <w:pPr>
        <w:jc w:val="center"/>
        <w:rPr>
          <w:rFonts w:ascii="Arial" w:hAnsi="Arial" w:cs="Arial"/>
          <w:b/>
          <w:sz w:val="32"/>
          <w:szCs w:val="32"/>
        </w:rPr>
      </w:pPr>
      <w:r>
        <w:rPr>
          <w:rFonts w:ascii="Arial" w:hAnsi="Arial" w:cs="Arial"/>
          <w:b/>
          <w:sz w:val="32"/>
          <w:szCs w:val="32"/>
        </w:rPr>
        <w:t>NTABANKULU LOCAL</w:t>
      </w:r>
      <w:r w:rsidRPr="00FB07B4">
        <w:rPr>
          <w:rFonts w:ascii="Arial" w:hAnsi="Arial" w:cs="Arial"/>
          <w:b/>
          <w:sz w:val="32"/>
          <w:szCs w:val="32"/>
        </w:rPr>
        <w:t xml:space="preserve"> MUNICIPALITY</w:t>
      </w:r>
    </w:p>
    <w:p w14:paraId="7F4FAC24" w14:textId="77777777" w:rsidR="009A7A29" w:rsidRPr="00FB07B4" w:rsidRDefault="009A7A29" w:rsidP="009A7A29">
      <w:pPr>
        <w:jc w:val="center"/>
        <w:rPr>
          <w:rFonts w:ascii="Arial" w:hAnsi="Arial" w:cs="Arial"/>
          <w:sz w:val="32"/>
          <w:szCs w:val="32"/>
        </w:rPr>
      </w:pPr>
    </w:p>
    <w:p w14:paraId="2E8BD392" w14:textId="23D70FFF" w:rsidR="009A7A29" w:rsidRPr="0050158A" w:rsidRDefault="009A7A29" w:rsidP="009A7A29">
      <w:pPr>
        <w:tabs>
          <w:tab w:val="left" w:pos="0"/>
        </w:tabs>
        <w:jc w:val="center"/>
        <w:rPr>
          <w:rFonts w:ascii="Arial" w:hAnsi="Arial" w:cs="Arial"/>
          <w:color w:val="FF0000"/>
          <w:sz w:val="24"/>
          <w:szCs w:val="24"/>
        </w:rPr>
      </w:pPr>
      <w:r w:rsidRPr="00C66546">
        <w:rPr>
          <w:rFonts w:ascii="Arial" w:hAnsi="Arial" w:cs="Arial"/>
          <w:sz w:val="28"/>
          <w:szCs w:val="28"/>
        </w:rPr>
        <w:t>CONT</w:t>
      </w:r>
      <w:r w:rsidRPr="00FB07B4">
        <w:rPr>
          <w:rFonts w:ascii="Arial" w:hAnsi="Arial" w:cs="Arial"/>
          <w:sz w:val="28"/>
          <w:szCs w:val="28"/>
        </w:rPr>
        <w:t xml:space="preserve">RACT NO.: </w:t>
      </w:r>
      <w:r w:rsidR="00874807">
        <w:rPr>
          <w:rFonts w:ascii="Arial" w:hAnsi="Arial" w:cs="Arial"/>
          <w:sz w:val="24"/>
          <w:szCs w:val="24"/>
          <w:lang w:val="en-US"/>
        </w:rPr>
        <w:t>NLM/MIG/CRCH/2025/2026</w:t>
      </w:r>
    </w:p>
    <w:p w14:paraId="4540507F" w14:textId="77777777" w:rsidR="009A7A29" w:rsidRPr="00FB07B4" w:rsidRDefault="009A7A29" w:rsidP="009A7A29">
      <w:pPr>
        <w:jc w:val="center"/>
        <w:rPr>
          <w:rFonts w:ascii="Arial" w:hAnsi="Arial" w:cs="Arial"/>
          <w:sz w:val="28"/>
          <w:szCs w:val="28"/>
        </w:rPr>
      </w:pPr>
    </w:p>
    <w:p w14:paraId="4F5CE46A" w14:textId="77777777" w:rsidR="009A7A29" w:rsidRPr="008A0169" w:rsidRDefault="009A7A29" w:rsidP="009A7A29">
      <w:pPr>
        <w:jc w:val="center"/>
        <w:rPr>
          <w:rFonts w:ascii="Arial" w:hAnsi="Arial" w:cs="Arial"/>
          <w:sz w:val="28"/>
          <w:szCs w:val="28"/>
        </w:rPr>
      </w:pPr>
      <w:r w:rsidRPr="008A0169">
        <w:rPr>
          <w:rFonts w:ascii="Arial" w:hAnsi="Arial" w:cs="Arial"/>
          <w:sz w:val="28"/>
          <w:szCs w:val="28"/>
        </w:rPr>
        <w:t xml:space="preserve">CONSTRUCTION OF </w:t>
      </w:r>
      <w:r>
        <w:rPr>
          <w:rFonts w:ascii="Arial" w:hAnsi="Arial" w:cs="Arial"/>
          <w:sz w:val="28"/>
          <w:szCs w:val="28"/>
        </w:rPr>
        <w:t>WARD 4</w:t>
      </w:r>
      <w:r w:rsidRPr="00517203">
        <w:rPr>
          <w:rFonts w:ascii="Arial" w:hAnsi="Arial" w:cs="Arial"/>
          <w:sz w:val="28"/>
          <w:szCs w:val="28"/>
          <w:lang w:val="en-US"/>
        </w:rPr>
        <w:t xml:space="preserve"> COMMUNITY HALL</w:t>
      </w:r>
    </w:p>
    <w:p w14:paraId="39B38CE7" w14:textId="77777777" w:rsidR="009A7A29" w:rsidRPr="00FB07B4"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rPr>
      </w:pPr>
    </w:p>
    <w:p w14:paraId="38313DF4" w14:textId="77777777" w:rsidR="009A7A29" w:rsidRPr="00FB07B4"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CG Times" w:hAnsi="CG Times"/>
          <w:i/>
          <w:color w:val="0000FF"/>
          <w:sz w:val="22"/>
          <w:highlight w:val="cyan"/>
        </w:rPr>
      </w:pPr>
    </w:p>
    <w:p w14:paraId="542290C8" w14:textId="77777777" w:rsidR="009A7A29" w:rsidRPr="00FB07B4"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b/>
          <w:sz w:val="24"/>
          <w:u w:val="single"/>
        </w:rPr>
      </w:pPr>
    </w:p>
    <w:p w14:paraId="4D192C03" w14:textId="4F4E8125" w:rsidR="009A7A29" w:rsidRPr="00FB07B4" w:rsidRDefault="009A7A29" w:rsidP="009A7A29">
      <w:pPr>
        <w:widowControl w:val="0"/>
        <w:tabs>
          <w:tab w:val="left" w:pos="957"/>
          <w:tab w:val="left" w:pos="1802"/>
          <w:tab w:val="left" w:pos="1843"/>
          <w:tab w:val="left" w:pos="2268"/>
          <w:tab w:val="left" w:pos="2522"/>
          <w:tab w:val="left" w:pos="3117"/>
          <w:tab w:val="left" w:pos="6122"/>
          <w:tab w:val="left" w:pos="7965"/>
          <w:tab w:val="right" w:pos="9002"/>
        </w:tabs>
        <w:jc w:val="both"/>
        <w:rPr>
          <w:rFonts w:ascii="Arial" w:hAnsi="Arial"/>
          <w:b/>
          <w:sz w:val="22"/>
          <w:szCs w:val="22"/>
        </w:rPr>
      </w:pPr>
      <w:r w:rsidRPr="00FB07B4">
        <w:rPr>
          <w:rFonts w:ascii="Arial" w:hAnsi="Arial"/>
          <w:b/>
          <w:sz w:val="22"/>
          <w:szCs w:val="22"/>
          <w:u w:val="single"/>
        </w:rPr>
        <w:t>DESCRIPTION</w:t>
      </w:r>
      <w:r w:rsidRPr="00FB07B4">
        <w:rPr>
          <w:rFonts w:ascii="Arial" w:hAnsi="Arial"/>
          <w:b/>
          <w:sz w:val="22"/>
          <w:szCs w:val="22"/>
        </w:rPr>
        <w:tab/>
      </w:r>
      <w:r w:rsidRPr="00FB07B4">
        <w:rPr>
          <w:rFonts w:ascii="Arial" w:hAnsi="Arial"/>
          <w:b/>
          <w:sz w:val="22"/>
          <w:szCs w:val="22"/>
        </w:rPr>
        <w:tab/>
      </w:r>
      <w:r w:rsidRPr="00FB07B4">
        <w:rPr>
          <w:rFonts w:ascii="Arial" w:hAnsi="Arial"/>
          <w:b/>
          <w:sz w:val="22"/>
          <w:szCs w:val="22"/>
        </w:rPr>
        <w:tab/>
      </w:r>
      <w:r w:rsidRPr="00FB07B4">
        <w:rPr>
          <w:rFonts w:ascii="Arial" w:hAnsi="Arial"/>
          <w:b/>
          <w:sz w:val="22"/>
          <w:szCs w:val="22"/>
        </w:rPr>
        <w:tab/>
      </w:r>
      <w:r w:rsidRPr="00FB07B4">
        <w:rPr>
          <w:rFonts w:ascii="Arial" w:hAnsi="Arial"/>
          <w:b/>
          <w:sz w:val="22"/>
          <w:szCs w:val="22"/>
        </w:rPr>
        <w:tab/>
      </w:r>
      <w:r w:rsidRPr="00FB07B4">
        <w:rPr>
          <w:rFonts w:ascii="Arial" w:hAnsi="Arial"/>
          <w:b/>
          <w:sz w:val="22"/>
          <w:szCs w:val="22"/>
        </w:rPr>
        <w:tab/>
        <w:t xml:space="preserve">                        </w:t>
      </w:r>
    </w:p>
    <w:p w14:paraId="59BA4362" w14:textId="77777777" w:rsidR="009A7A29" w:rsidRPr="00FB07B4" w:rsidRDefault="009A7A29" w:rsidP="009A7A29">
      <w:pPr>
        <w:widowControl w:val="0"/>
        <w:tabs>
          <w:tab w:val="left" w:pos="566"/>
          <w:tab w:val="left" w:pos="924"/>
          <w:tab w:val="left" w:pos="1200"/>
          <w:tab w:val="left" w:pos="1843"/>
          <w:tab w:val="left" w:pos="2268"/>
          <w:tab w:val="right" w:leader="dot" w:pos="7653"/>
          <w:tab w:val="right" w:pos="9002"/>
        </w:tabs>
        <w:jc w:val="both"/>
        <w:rPr>
          <w:rFonts w:ascii="Arial" w:hAnsi="Arial"/>
        </w:rPr>
      </w:pPr>
    </w:p>
    <w:p w14:paraId="59B7EDB4" w14:textId="77777777" w:rsidR="009A7A29" w:rsidRPr="00FB07B4" w:rsidRDefault="009A7A29" w:rsidP="009A7A29">
      <w:pPr>
        <w:widowControl w:val="0"/>
        <w:tabs>
          <w:tab w:val="left" w:pos="566"/>
          <w:tab w:val="left" w:pos="924"/>
          <w:tab w:val="left" w:pos="1200"/>
          <w:tab w:val="left" w:pos="1843"/>
          <w:tab w:val="left" w:pos="2268"/>
          <w:tab w:val="right" w:leader="dot" w:pos="7653"/>
          <w:tab w:val="right" w:pos="9002"/>
        </w:tabs>
        <w:jc w:val="both"/>
        <w:rPr>
          <w:rFonts w:ascii="Arial" w:hAnsi="Arial"/>
        </w:rPr>
      </w:pPr>
      <w:r w:rsidRPr="00FB07B4">
        <w:rPr>
          <w:rFonts w:ascii="Arial" w:hAnsi="Arial"/>
        </w:rPr>
        <w:t>Summary for Tender Opening Purposes</w:t>
      </w:r>
    </w:p>
    <w:p w14:paraId="0026E9D6" w14:textId="77777777" w:rsidR="009A7A29" w:rsidRPr="00FB07B4" w:rsidRDefault="009A7A29" w:rsidP="009A7A29">
      <w:pPr>
        <w:widowControl w:val="0"/>
        <w:tabs>
          <w:tab w:val="left" w:pos="566"/>
          <w:tab w:val="left" w:pos="924"/>
          <w:tab w:val="left" w:pos="1200"/>
          <w:tab w:val="left" w:pos="1843"/>
          <w:tab w:val="left" w:pos="2268"/>
          <w:tab w:val="right" w:leader="dot" w:pos="7653"/>
          <w:tab w:val="right" w:pos="9002"/>
        </w:tabs>
        <w:jc w:val="both"/>
        <w:rPr>
          <w:rFonts w:ascii="Arial" w:hAnsi="Arial"/>
        </w:rPr>
      </w:pPr>
    </w:p>
    <w:p w14:paraId="6FE5693E" w14:textId="77777777" w:rsidR="009A7A29" w:rsidRPr="00FB07B4" w:rsidRDefault="009A7A29" w:rsidP="009A7A29">
      <w:pPr>
        <w:widowControl w:val="0"/>
        <w:tabs>
          <w:tab w:val="left" w:pos="566"/>
          <w:tab w:val="left" w:pos="924"/>
          <w:tab w:val="left" w:pos="1200"/>
          <w:tab w:val="left" w:pos="1843"/>
          <w:tab w:val="left" w:pos="2268"/>
          <w:tab w:val="right" w:leader="dot" w:pos="7653"/>
          <w:tab w:val="right" w:pos="9002"/>
        </w:tabs>
        <w:jc w:val="both"/>
        <w:rPr>
          <w:rFonts w:ascii="Arial" w:hAnsi="Arial"/>
        </w:rPr>
      </w:pPr>
    </w:p>
    <w:p w14:paraId="4F0359B3" w14:textId="77777777" w:rsidR="009A7A29" w:rsidRPr="00FB07B4" w:rsidRDefault="009A7A29" w:rsidP="009A7A29">
      <w:pPr>
        <w:widowControl w:val="0"/>
        <w:tabs>
          <w:tab w:val="left" w:pos="566"/>
          <w:tab w:val="left" w:pos="924"/>
          <w:tab w:val="left" w:pos="1200"/>
          <w:tab w:val="left" w:pos="1843"/>
          <w:tab w:val="left" w:pos="2268"/>
          <w:tab w:val="right" w:leader="dot" w:pos="6946"/>
          <w:tab w:val="left" w:pos="7258"/>
          <w:tab w:val="left" w:pos="7938"/>
          <w:tab w:val="right" w:pos="8789"/>
        </w:tabs>
        <w:jc w:val="both"/>
        <w:rPr>
          <w:rFonts w:ascii="Arial" w:hAnsi="Arial"/>
          <w:b/>
        </w:rPr>
      </w:pPr>
      <w:r w:rsidRPr="00FB07B4">
        <w:rPr>
          <w:rFonts w:ascii="Arial" w:hAnsi="Arial"/>
          <w:b/>
        </w:rPr>
        <w:t>PORTION 1</w:t>
      </w:r>
      <w:r w:rsidRPr="00FB07B4">
        <w:rPr>
          <w:rFonts w:ascii="Arial" w:hAnsi="Arial"/>
          <w:b/>
        </w:rPr>
        <w:tab/>
        <w:t>THE TENDER</w:t>
      </w:r>
    </w:p>
    <w:p w14:paraId="4E94F8B9" w14:textId="77777777" w:rsidR="009A7A29" w:rsidRPr="00FB07B4" w:rsidRDefault="009A7A29" w:rsidP="009A7A29">
      <w:pPr>
        <w:widowControl w:val="0"/>
        <w:tabs>
          <w:tab w:val="left" w:pos="566"/>
          <w:tab w:val="left" w:pos="924"/>
          <w:tab w:val="left" w:pos="1200"/>
          <w:tab w:val="left" w:pos="1843"/>
          <w:tab w:val="left" w:pos="2268"/>
          <w:tab w:val="right" w:leader="dot" w:pos="6946"/>
          <w:tab w:val="left" w:pos="7258"/>
          <w:tab w:val="left" w:pos="7938"/>
          <w:tab w:val="right" w:pos="8789"/>
        </w:tabs>
        <w:jc w:val="both"/>
        <w:rPr>
          <w:rFonts w:ascii="Arial" w:hAnsi="Arial"/>
        </w:rPr>
      </w:pPr>
    </w:p>
    <w:p w14:paraId="4416C319" w14:textId="422F5A8C" w:rsidR="009A7A29" w:rsidRPr="00FB07B4" w:rsidRDefault="009A7A29" w:rsidP="009A7A29">
      <w:pPr>
        <w:widowControl w:val="0"/>
        <w:tabs>
          <w:tab w:val="left" w:pos="566"/>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b/>
        </w:rPr>
        <w:t>Part T1:</w:t>
      </w:r>
      <w:r w:rsidRPr="00FB07B4">
        <w:rPr>
          <w:rFonts w:ascii="Arial" w:hAnsi="Arial"/>
          <w:b/>
        </w:rPr>
        <w:tab/>
        <w:t>Tendering Procedures</w:t>
      </w:r>
      <w:r w:rsidRPr="00FB07B4">
        <w:rPr>
          <w:rFonts w:ascii="Arial" w:hAnsi="Arial"/>
        </w:rPr>
        <w:tab/>
      </w:r>
      <w:r w:rsidRPr="00FB07B4">
        <w:rPr>
          <w:rFonts w:ascii="Arial" w:hAnsi="Arial"/>
        </w:rPr>
        <w:tab/>
      </w:r>
      <w:r w:rsidRPr="00FB07B4">
        <w:rPr>
          <w:rFonts w:ascii="Arial" w:hAnsi="Arial"/>
        </w:rPr>
        <w:tab/>
      </w:r>
      <w:r w:rsidRPr="00FB07B4">
        <w:rPr>
          <w:rFonts w:ascii="Arial" w:hAnsi="Arial"/>
        </w:rPr>
        <w:tab/>
      </w:r>
    </w:p>
    <w:p w14:paraId="38477385" w14:textId="77777777" w:rsidR="009A7A29" w:rsidRPr="00FB07B4" w:rsidRDefault="009A7A29" w:rsidP="009A7A29">
      <w:pPr>
        <w:widowControl w:val="0"/>
        <w:tabs>
          <w:tab w:val="left" w:pos="566"/>
          <w:tab w:val="left" w:pos="1418"/>
          <w:tab w:val="left" w:pos="1843"/>
          <w:tab w:val="left" w:pos="2268"/>
          <w:tab w:val="right" w:leader="dot" w:pos="6946"/>
          <w:tab w:val="left" w:pos="7258"/>
          <w:tab w:val="left" w:pos="7938"/>
          <w:tab w:val="right" w:pos="8789"/>
        </w:tabs>
        <w:jc w:val="both"/>
        <w:rPr>
          <w:rFonts w:ascii="Arial" w:hAnsi="Arial"/>
        </w:rPr>
      </w:pPr>
    </w:p>
    <w:p w14:paraId="28277C33" w14:textId="2BBD9A54" w:rsidR="009A7A29" w:rsidRPr="00FB07B4" w:rsidRDefault="009A7A29" w:rsidP="009A7A29">
      <w:pPr>
        <w:widowControl w:val="0"/>
        <w:tabs>
          <w:tab w:val="left" w:pos="566"/>
          <w:tab w:val="left" w:pos="924"/>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T1.1</w:t>
      </w:r>
      <w:r w:rsidRPr="00FB07B4">
        <w:rPr>
          <w:rFonts w:ascii="Arial" w:hAnsi="Arial"/>
        </w:rPr>
        <w:tab/>
      </w:r>
      <w:r w:rsidRPr="00FB07B4">
        <w:rPr>
          <w:rFonts w:ascii="Arial" w:hAnsi="Arial"/>
        </w:rPr>
        <w:tab/>
      </w:r>
      <w:r w:rsidRPr="00FB07B4">
        <w:rPr>
          <w:rFonts w:ascii="Arial" w:hAnsi="Arial"/>
        </w:rPr>
        <w:tab/>
        <w:t xml:space="preserve">Tender Notice and Invitation to Tender  </w:t>
      </w:r>
      <w:r w:rsidRPr="00FB07B4">
        <w:rPr>
          <w:rFonts w:ascii="Arial" w:hAnsi="Arial"/>
        </w:rPr>
        <w:tab/>
      </w:r>
      <w:r w:rsidRPr="00FB07B4">
        <w:rPr>
          <w:rFonts w:ascii="Arial" w:hAnsi="Arial"/>
        </w:rPr>
        <w:tab/>
      </w:r>
      <w:r w:rsidRPr="00FB07B4">
        <w:rPr>
          <w:rFonts w:ascii="Arial" w:hAnsi="Arial"/>
        </w:rPr>
        <w:tab/>
      </w:r>
    </w:p>
    <w:p w14:paraId="0DD483ED" w14:textId="77777777" w:rsidR="009A7A29" w:rsidRPr="00FB07B4" w:rsidRDefault="009A7A29" w:rsidP="009A7A29">
      <w:pPr>
        <w:widowControl w:val="0"/>
        <w:tabs>
          <w:tab w:val="left" w:pos="566"/>
          <w:tab w:val="left" w:pos="924"/>
          <w:tab w:val="left" w:pos="1200"/>
          <w:tab w:val="left" w:pos="1843"/>
          <w:tab w:val="left" w:pos="2268"/>
          <w:tab w:val="right" w:leader="dot" w:pos="6946"/>
          <w:tab w:val="left" w:pos="7258"/>
          <w:tab w:val="left" w:pos="7938"/>
          <w:tab w:val="right" w:pos="8789"/>
        </w:tabs>
        <w:jc w:val="both"/>
        <w:rPr>
          <w:rFonts w:ascii="Arial" w:hAnsi="Arial"/>
        </w:rPr>
      </w:pPr>
    </w:p>
    <w:p w14:paraId="2CD5D4F2" w14:textId="2B536D7B"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lang w:val="fr-FR"/>
        </w:rPr>
      </w:pPr>
      <w:r w:rsidRPr="00FB07B4">
        <w:rPr>
          <w:rFonts w:ascii="Arial" w:hAnsi="Arial"/>
          <w:lang w:val="fr-FR"/>
        </w:rPr>
        <w:t>T1.2</w:t>
      </w:r>
      <w:r w:rsidRPr="00FB07B4">
        <w:rPr>
          <w:rFonts w:ascii="Arial" w:hAnsi="Arial"/>
          <w:lang w:val="fr-FR"/>
        </w:rPr>
        <w:tab/>
        <w:t xml:space="preserve">Tender Data </w:t>
      </w:r>
      <w:r w:rsidRPr="00FB07B4">
        <w:rPr>
          <w:rFonts w:ascii="Arial" w:hAnsi="Arial"/>
          <w:lang w:val="fr-FR"/>
        </w:rPr>
        <w:tab/>
      </w:r>
      <w:r w:rsidRPr="00FB07B4">
        <w:rPr>
          <w:rFonts w:ascii="Arial" w:hAnsi="Arial"/>
          <w:lang w:val="fr-FR"/>
        </w:rPr>
        <w:tab/>
      </w:r>
      <w:r w:rsidRPr="00FB07B4">
        <w:rPr>
          <w:rFonts w:ascii="Arial" w:hAnsi="Arial"/>
          <w:lang w:val="fr-FR"/>
        </w:rPr>
        <w:tab/>
      </w:r>
    </w:p>
    <w:p w14:paraId="22570415" w14:textId="77777777"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lang w:val="fr-FR"/>
        </w:rPr>
      </w:pPr>
    </w:p>
    <w:p w14:paraId="7F446DFF" w14:textId="6879CBDC"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lang w:val="fr-FR"/>
        </w:rPr>
      </w:pPr>
      <w:r w:rsidRPr="00FB07B4">
        <w:rPr>
          <w:rFonts w:ascii="Arial" w:hAnsi="Arial"/>
          <w:lang w:val="fr-FR"/>
        </w:rPr>
        <w:t>T1.3</w:t>
      </w:r>
      <w:r w:rsidRPr="00FB07B4">
        <w:rPr>
          <w:rFonts w:ascii="Arial" w:hAnsi="Arial"/>
          <w:lang w:val="fr-FR"/>
        </w:rPr>
        <w:tab/>
        <w:t>Standard Conditions of Tender</w:t>
      </w:r>
      <w:r w:rsidRPr="00FB07B4">
        <w:rPr>
          <w:rFonts w:ascii="Arial" w:hAnsi="Arial"/>
          <w:lang w:val="fr-FR"/>
        </w:rPr>
        <w:tab/>
      </w:r>
      <w:r w:rsidRPr="00FB07B4">
        <w:rPr>
          <w:rFonts w:ascii="Arial" w:hAnsi="Arial"/>
          <w:lang w:val="fr-FR"/>
        </w:rPr>
        <w:tab/>
      </w:r>
      <w:r w:rsidRPr="00FB07B4">
        <w:rPr>
          <w:rFonts w:ascii="Arial" w:hAnsi="Arial"/>
          <w:lang w:val="fr-FR"/>
        </w:rPr>
        <w:tab/>
      </w:r>
    </w:p>
    <w:p w14:paraId="7F3CBDB4" w14:textId="77777777"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lang w:val="fr-FR"/>
        </w:rPr>
      </w:pPr>
    </w:p>
    <w:p w14:paraId="58469C26" w14:textId="77777777" w:rsidR="009A7A29" w:rsidRPr="00FB07B4" w:rsidRDefault="009A7A29" w:rsidP="009A7A29">
      <w:pPr>
        <w:widowControl w:val="0"/>
        <w:tabs>
          <w:tab w:val="left" w:pos="566"/>
          <w:tab w:val="left" w:pos="924"/>
          <w:tab w:val="left" w:pos="1200"/>
          <w:tab w:val="left" w:pos="1843"/>
          <w:tab w:val="left" w:pos="2268"/>
          <w:tab w:val="right" w:leader="dot" w:pos="6946"/>
          <w:tab w:val="left" w:pos="7258"/>
          <w:tab w:val="left" w:pos="7938"/>
          <w:tab w:val="right" w:pos="8789"/>
        </w:tabs>
        <w:jc w:val="both"/>
        <w:rPr>
          <w:rFonts w:ascii="Arial" w:hAnsi="Arial"/>
          <w:lang w:val="fr-FR"/>
        </w:rPr>
      </w:pPr>
    </w:p>
    <w:p w14:paraId="27E13E17" w14:textId="47FFF578" w:rsidR="009A7A29" w:rsidRPr="00FB07B4" w:rsidRDefault="009A7A29" w:rsidP="009A7A29">
      <w:pPr>
        <w:widowControl w:val="0"/>
        <w:tabs>
          <w:tab w:val="left" w:pos="566"/>
          <w:tab w:val="left" w:pos="924"/>
          <w:tab w:val="left" w:pos="1418"/>
          <w:tab w:val="left" w:pos="1843"/>
          <w:tab w:val="left" w:pos="2268"/>
          <w:tab w:val="right" w:leader="dot" w:pos="6946"/>
          <w:tab w:val="left" w:pos="7258"/>
          <w:tab w:val="left" w:pos="7938"/>
          <w:tab w:val="right" w:pos="8789"/>
        </w:tabs>
        <w:jc w:val="both"/>
        <w:rPr>
          <w:rFonts w:ascii="Arial" w:hAnsi="Arial"/>
          <w:lang w:val="fr-FR"/>
        </w:rPr>
      </w:pPr>
      <w:r w:rsidRPr="00FB07B4">
        <w:rPr>
          <w:rFonts w:ascii="Arial" w:hAnsi="Arial"/>
          <w:b/>
          <w:lang w:val="fr-FR"/>
        </w:rPr>
        <w:t>Part T</w:t>
      </w:r>
      <w:proofErr w:type="gramStart"/>
      <w:r w:rsidRPr="00FB07B4">
        <w:rPr>
          <w:rFonts w:ascii="Arial" w:hAnsi="Arial"/>
          <w:b/>
          <w:lang w:val="fr-FR"/>
        </w:rPr>
        <w:t>2:</w:t>
      </w:r>
      <w:proofErr w:type="gramEnd"/>
      <w:r w:rsidRPr="00FB07B4">
        <w:rPr>
          <w:rFonts w:ascii="Arial" w:hAnsi="Arial"/>
          <w:b/>
          <w:lang w:val="fr-FR"/>
        </w:rPr>
        <w:tab/>
      </w:r>
      <w:r w:rsidRPr="00FB07B4">
        <w:rPr>
          <w:rFonts w:ascii="Arial" w:hAnsi="Arial"/>
          <w:b/>
          <w:lang w:val="fr-FR"/>
        </w:rPr>
        <w:tab/>
      </w:r>
      <w:proofErr w:type="spellStart"/>
      <w:r w:rsidRPr="00FB07B4">
        <w:rPr>
          <w:rFonts w:ascii="Arial" w:hAnsi="Arial"/>
          <w:b/>
          <w:lang w:val="fr-FR"/>
        </w:rPr>
        <w:t>Returnable</w:t>
      </w:r>
      <w:proofErr w:type="spellEnd"/>
      <w:r w:rsidRPr="00FB07B4">
        <w:rPr>
          <w:rFonts w:ascii="Arial" w:hAnsi="Arial"/>
          <w:b/>
          <w:lang w:val="fr-FR"/>
        </w:rPr>
        <w:t xml:space="preserve"> Documents</w:t>
      </w:r>
      <w:r w:rsidRPr="00FB07B4">
        <w:rPr>
          <w:rFonts w:ascii="Arial" w:hAnsi="Arial"/>
          <w:lang w:val="fr-FR"/>
        </w:rPr>
        <w:tab/>
      </w:r>
      <w:r w:rsidRPr="00FB07B4">
        <w:rPr>
          <w:rFonts w:ascii="Arial" w:hAnsi="Arial"/>
          <w:lang w:val="fr-FR"/>
        </w:rPr>
        <w:tab/>
      </w:r>
      <w:r w:rsidRPr="00FB07B4">
        <w:rPr>
          <w:rFonts w:ascii="Arial" w:hAnsi="Arial"/>
          <w:lang w:val="fr-FR"/>
        </w:rPr>
        <w:tab/>
      </w:r>
    </w:p>
    <w:p w14:paraId="0717BB7F" w14:textId="77777777" w:rsidR="009A7A29" w:rsidRPr="00FB07B4" w:rsidRDefault="009A7A29" w:rsidP="009A7A29">
      <w:pPr>
        <w:widowControl w:val="0"/>
        <w:tabs>
          <w:tab w:val="left" w:pos="566"/>
          <w:tab w:val="left" w:pos="924"/>
          <w:tab w:val="left" w:pos="1418"/>
          <w:tab w:val="left" w:pos="1843"/>
          <w:tab w:val="left" w:pos="2268"/>
          <w:tab w:val="right" w:leader="dot" w:pos="6946"/>
          <w:tab w:val="left" w:pos="7258"/>
          <w:tab w:val="left" w:pos="7938"/>
          <w:tab w:val="right" w:pos="8789"/>
        </w:tabs>
        <w:jc w:val="both"/>
        <w:rPr>
          <w:rFonts w:ascii="Arial" w:hAnsi="Arial"/>
          <w:lang w:val="fr-FR"/>
        </w:rPr>
      </w:pPr>
    </w:p>
    <w:p w14:paraId="3480A106"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T2.1</w:t>
      </w:r>
      <w:r w:rsidRPr="00FB07B4">
        <w:rPr>
          <w:rFonts w:ascii="Arial" w:hAnsi="Arial"/>
        </w:rPr>
        <w:tab/>
        <w:t xml:space="preserve">Returnable Schedules required for Tender Evaluation </w:t>
      </w:r>
    </w:p>
    <w:p w14:paraId="45AE2B43" w14:textId="2E2E4F62"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ab/>
        <w:t xml:space="preserve">Purposes </w:t>
      </w:r>
      <w:r w:rsidRPr="00FB07B4">
        <w:rPr>
          <w:rFonts w:ascii="Arial" w:hAnsi="Arial"/>
        </w:rPr>
        <w:tab/>
      </w:r>
      <w:r w:rsidRPr="00FB07B4">
        <w:rPr>
          <w:rFonts w:ascii="Arial" w:hAnsi="Arial"/>
        </w:rPr>
        <w:tab/>
      </w:r>
      <w:r w:rsidRPr="00FB07B4">
        <w:rPr>
          <w:rFonts w:ascii="Arial" w:hAnsi="Arial"/>
        </w:rPr>
        <w:tab/>
      </w:r>
    </w:p>
    <w:p w14:paraId="45BE7923"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373A1EB7" w14:textId="6FB50F5B"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T2.2</w:t>
      </w:r>
      <w:r w:rsidRPr="00FB07B4">
        <w:rPr>
          <w:rFonts w:ascii="Arial" w:hAnsi="Arial"/>
        </w:rPr>
        <w:tab/>
        <w:t>Other Documents required for Tender Evaluation Purposes</w:t>
      </w:r>
      <w:r w:rsidRPr="00FB07B4">
        <w:rPr>
          <w:rFonts w:ascii="Arial" w:hAnsi="Arial"/>
        </w:rPr>
        <w:tab/>
      </w:r>
      <w:r w:rsidRPr="00FB07B4">
        <w:rPr>
          <w:rFonts w:ascii="Arial" w:hAnsi="Arial"/>
        </w:rPr>
        <w:tab/>
      </w:r>
      <w:r w:rsidRPr="00FB07B4">
        <w:rPr>
          <w:rFonts w:ascii="Arial" w:hAnsi="Arial"/>
        </w:rPr>
        <w:tab/>
      </w:r>
    </w:p>
    <w:p w14:paraId="4BB914A4"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1659C055"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T2.3</w:t>
      </w:r>
      <w:r w:rsidRPr="00FB07B4">
        <w:rPr>
          <w:rFonts w:ascii="Arial" w:hAnsi="Arial"/>
        </w:rPr>
        <w:tab/>
        <w:t xml:space="preserve">Returnable Schedules that will be incorporated in the </w:t>
      </w:r>
    </w:p>
    <w:p w14:paraId="0C342DD0" w14:textId="52A1B6A3"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rPr>
      </w:pPr>
      <w:r w:rsidRPr="00FB07B4">
        <w:rPr>
          <w:rFonts w:ascii="Arial" w:hAnsi="Arial"/>
        </w:rPr>
        <w:tab/>
        <w:t>Contract</w:t>
      </w:r>
      <w:r w:rsidRPr="00FB07B4">
        <w:rPr>
          <w:rFonts w:ascii="Arial" w:hAnsi="Arial"/>
        </w:rPr>
        <w:tab/>
      </w:r>
      <w:r w:rsidRPr="00FB07B4">
        <w:rPr>
          <w:rFonts w:ascii="Arial" w:hAnsi="Arial"/>
        </w:rPr>
        <w:tab/>
      </w:r>
      <w:r w:rsidRPr="00FB07B4">
        <w:rPr>
          <w:rFonts w:ascii="Arial" w:hAnsi="Arial"/>
        </w:rPr>
        <w:tab/>
      </w:r>
    </w:p>
    <w:p w14:paraId="48CE2921" w14:textId="77777777"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rPr>
      </w:pPr>
    </w:p>
    <w:p w14:paraId="280CA30B"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07D79E7D"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b/>
        </w:rPr>
      </w:pPr>
      <w:r w:rsidRPr="00FB07B4">
        <w:rPr>
          <w:rFonts w:ascii="Arial" w:hAnsi="Arial"/>
          <w:b/>
        </w:rPr>
        <w:t>THE CONTRACT</w:t>
      </w:r>
    </w:p>
    <w:p w14:paraId="75E7CB71"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5874AA6E" w14:textId="20E86308"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b/>
        </w:rPr>
        <w:t>Part C1:</w:t>
      </w:r>
      <w:r w:rsidRPr="00FB07B4">
        <w:rPr>
          <w:rFonts w:ascii="Arial" w:hAnsi="Arial"/>
          <w:b/>
        </w:rPr>
        <w:tab/>
        <w:t xml:space="preserve">Agreement </w:t>
      </w:r>
      <w:proofErr w:type="gramStart"/>
      <w:r w:rsidRPr="00FB07B4">
        <w:rPr>
          <w:rFonts w:ascii="Arial" w:hAnsi="Arial"/>
          <w:b/>
        </w:rPr>
        <w:t>And</w:t>
      </w:r>
      <w:proofErr w:type="gramEnd"/>
      <w:r w:rsidRPr="00FB07B4">
        <w:rPr>
          <w:rFonts w:ascii="Arial" w:hAnsi="Arial"/>
          <w:b/>
        </w:rPr>
        <w:t xml:space="preserve"> Contract Data</w:t>
      </w:r>
      <w:r w:rsidRPr="00FB07B4">
        <w:rPr>
          <w:rFonts w:ascii="Arial" w:hAnsi="Arial"/>
        </w:rPr>
        <w:tab/>
      </w:r>
      <w:r w:rsidRPr="00FB07B4">
        <w:rPr>
          <w:rFonts w:ascii="Arial" w:hAnsi="Arial"/>
        </w:rPr>
        <w:tab/>
      </w:r>
      <w:r w:rsidRPr="00FB07B4">
        <w:rPr>
          <w:rFonts w:ascii="Arial" w:hAnsi="Arial"/>
        </w:rPr>
        <w:tab/>
      </w:r>
      <w:r w:rsidRPr="00FB07B4">
        <w:rPr>
          <w:rFonts w:ascii="Arial" w:hAnsi="Arial"/>
        </w:rPr>
        <w:tab/>
      </w:r>
    </w:p>
    <w:p w14:paraId="0EBB2BE2"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3BF67087" w14:textId="0E2BFF41"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C1.1</w:t>
      </w:r>
      <w:r w:rsidRPr="00FB07B4">
        <w:rPr>
          <w:rFonts w:ascii="Arial" w:hAnsi="Arial"/>
        </w:rPr>
        <w:tab/>
        <w:t>Form of Offer and Acceptance</w:t>
      </w:r>
      <w:r w:rsidRPr="00FB07B4">
        <w:rPr>
          <w:rFonts w:ascii="Arial" w:hAnsi="Arial"/>
        </w:rPr>
        <w:tab/>
      </w:r>
      <w:r w:rsidRPr="00FB07B4">
        <w:rPr>
          <w:rFonts w:ascii="Arial" w:hAnsi="Arial"/>
        </w:rPr>
        <w:tab/>
      </w:r>
      <w:r w:rsidRPr="00FB07B4">
        <w:rPr>
          <w:rFonts w:ascii="Arial" w:hAnsi="Arial"/>
        </w:rPr>
        <w:tab/>
      </w:r>
    </w:p>
    <w:p w14:paraId="7627AEF3" w14:textId="48EC0FD1"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rPr>
      </w:pPr>
      <w:r w:rsidRPr="00FB07B4">
        <w:rPr>
          <w:rFonts w:ascii="Arial" w:hAnsi="Arial"/>
        </w:rPr>
        <w:t>C1.2</w:t>
      </w:r>
      <w:r w:rsidRPr="00FB07B4">
        <w:rPr>
          <w:rFonts w:ascii="Arial" w:hAnsi="Arial"/>
        </w:rPr>
        <w:tab/>
        <w:t>Contract Data</w:t>
      </w:r>
      <w:r w:rsidRPr="00FB07B4">
        <w:rPr>
          <w:rFonts w:ascii="Arial" w:hAnsi="Arial"/>
        </w:rPr>
        <w:tab/>
      </w:r>
      <w:r w:rsidRPr="00FB07B4">
        <w:rPr>
          <w:rFonts w:ascii="Arial" w:hAnsi="Arial"/>
        </w:rPr>
        <w:tab/>
      </w:r>
      <w:r w:rsidRPr="00FB07B4">
        <w:rPr>
          <w:rFonts w:ascii="Arial" w:hAnsi="Arial"/>
        </w:rPr>
        <w:tab/>
      </w:r>
    </w:p>
    <w:p w14:paraId="32ABF49B" w14:textId="2327AF67" w:rsidR="009A7A29" w:rsidRPr="00FB07B4" w:rsidRDefault="009A7A29" w:rsidP="009A7A29">
      <w:pPr>
        <w:widowControl w:val="0"/>
        <w:tabs>
          <w:tab w:val="left" w:pos="1418"/>
          <w:tab w:val="left" w:pos="1843"/>
          <w:tab w:val="right" w:leader="dot" w:pos="6946"/>
          <w:tab w:val="left" w:pos="7258"/>
          <w:tab w:val="left" w:pos="7938"/>
          <w:tab w:val="right" w:pos="8789"/>
        </w:tabs>
        <w:jc w:val="both"/>
        <w:rPr>
          <w:rFonts w:ascii="Arial" w:hAnsi="Arial"/>
        </w:rPr>
      </w:pPr>
      <w:r w:rsidRPr="00FB07B4">
        <w:rPr>
          <w:rFonts w:ascii="Arial" w:hAnsi="Arial"/>
        </w:rPr>
        <w:t>C1.3</w:t>
      </w:r>
      <w:r w:rsidRPr="00FB07B4">
        <w:rPr>
          <w:rFonts w:ascii="Arial" w:hAnsi="Arial"/>
        </w:rPr>
        <w:tab/>
        <w:t>Performance Guarantee (Pro forma)</w:t>
      </w:r>
      <w:r w:rsidRPr="00FB07B4">
        <w:rPr>
          <w:rFonts w:ascii="Arial" w:hAnsi="Arial"/>
        </w:rPr>
        <w:tab/>
      </w:r>
      <w:r w:rsidRPr="00FB07B4">
        <w:rPr>
          <w:rFonts w:ascii="Arial" w:hAnsi="Arial"/>
        </w:rPr>
        <w:tab/>
      </w:r>
      <w:r w:rsidRPr="00FB07B4">
        <w:rPr>
          <w:rFonts w:ascii="Arial" w:hAnsi="Arial"/>
        </w:rPr>
        <w:tab/>
      </w:r>
    </w:p>
    <w:p w14:paraId="53C6A47D" w14:textId="77777777" w:rsidR="00E500B3" w:rsidRDefault="009A7A29" w:rsidP="00E500B3">
      <w:pPr>
        <w:widowControl w:val="0"/>
        <w:tabs>
          <w:tab w:val="left" w:pos="1418"/>
          <w:tab w:val="left" w:pos="1843"/>
          <w:tab w:val="right" w:leader="dot" w:pos="6946"/>
          <w:tab w:val="left" w:pos="7258"/>
          <w:tab w:val="left" w:pos="7938"/>
          <w:tab w:val="right" w:pos="8789"/>
        </w:tabs>
        <w:jc w:val="both"/>
        <w:rPr>
          <w:rFonts w:ascii="Arial" w:hAnsi="Arial"/>
        </w:rPr>
      </w:pPr>
      <w:r w:rsidRPr="00FB07B4">
        <w:rPr>
          <w:rFonts w:ascii="Arial" w:hAnsi="Arial"/>
        </w:rPr>
        <w:t>C1.4</w:t>
      </w:r>
      <w:r w:rsidRPr="00FB07B4">
        <w:rPr>
          <w:rFonts w:ascii="Arial" w:hAnsi="Arial"/>
        </w:rPr>
        <w:tab/>
        <w:t>Retention Money Guarantee (Pro forma)</w:t>
      </w:r>
      <w:r w:rsidRPr="00FB07B4">
        <w:rPr>
          <w:rFonts w:ascii="Arial" w:hAnsi="Arial"/>
        </w:rPr>
        <w:tab/>
      </w:r>
      <w:r w:rsidRPr="00FB07B4">
        <w:rPr>
          <w:rFonts w:ascii="Arial" w:hAnsi="Arial"/>
        </w:rPr>
        <w:tab/>
      </w:r>
      <w:r w:rsidRPr="00FB07B4">
        <w:rPr>
          <w:rFonts w:ascii="Arial" w:hAnsi="Arial"/>
        </w:rPr>
        <w:tab/>
      </w:r>
    </w:p>
    <w:p w14:paraId="7C774CA4" w14:textId="33836BAD" w:rsidR="009A7A29" w:rsidRPr="00FB07B4" w:rsidRDefault="009A7A29" w:rsidP="00E500B3">
      <w:pPr>
        <w:widowControl w:val="0"/>
        <w:tabs>
          <w:tab w:val="left" w:pos="1418"/>
          <w:tab w:val="left" w:pos="1843"/>
          <w:tab w:val="right" w:leader="dot" w:pos="6946"/>
          <w:tab w:val="left" w:pos="7258"/>
          <w:tab w:val="left" w:pos="7938"/>
          <w:tab w:val="right" w:pos="8789"/>
        </w:tabs>
        <w:jc w:val="both"/>
        <w:rPr>
          <w:rFonts w:ascii="Arial" w:hAnsi="Arial"/>
        </w:rPr>
      </w:pPr>
      <w:r w:rsidRPr="00FB07B4">
        <w:rPr>
          <w:rFonts w:ascii="Arial" w:hAnsi="Arial"/>
        </w:rPr>
        <w:t>C1.5</w:t>
      </w:r>
      <w:r w:rsidRPr="00FB07B4">
        <w:rPr>
          <w:rFonts w:ascii="Arial" w:hAnsi="Arial"/>
        </w:rPr>
        <w:tab/>
        <w:t xml:space="preserve">Agreement in Terms of Occupational Health and </w:t>
      </w:r>
    </w:p>
    <w:p w14:paraId="0E66A671" w14:textId="1972BC7F" w:rsidR="009A7A29" w:rsidRPr="00FB07B4" w:rsidRDefault="009A7A29" w:rsidP="00E500B3">
      <w:pPr>
        <w:widowControl w:val="0"/>
        <w:tabs>
          <w:tab w:val="left" w:pos="1418"/>
          <w:tab w:val="left" w:pos="1843"/>
          <w:tab w:val="right" w:leader="dot" w:pos="6946"/>
          <w:tab w:val="left" w:pos="7258"/>
          <w:tab w:val="left" w:pos="7938"/>
          <w:tab w:val="right" w:pos="8789"/>
        </w:tabs>
        <w:spacing w:line="360" w:lineRule="auto"/>
        <w:jc w:val="both"/>
        <w:rPr>
          <w:rFonts w:ascii="Arial" w:hAnsi="Arial"/>
        </w:rPr>
      </w:pPr>
      <w:r w:rsidRPr="00FB07B4">
        <w:rPr>
          <w:rFonts w:ascii="Arial" w:hAnsi="Arial"/>
        </w:rPr>
        <w:tab/>
        <w:t>Safety Act, Regulation 2014 (Act No 85 Of 1993)</w:t>
      </w:r>
      <w:r w:rsidRPr="00FB07B4">
        <w:rPr>
          <w:rFonts w:ascii="Arial" w:hAnsi="Arial"/>
        </w:rPr>
        <w:tab/>
      </w:r>
      <w:r w:rsidRPr="00FB07B4">
        <w:rPr>
          <w:rFonts w:ascii="Arial" w:hAnsi="Arial"/>
        </w:rPr>
        <w:tab/>
      </w:r>
      <w:r w:rsidRPr="00FB07B4">
        <w:rPr>
          <w:rFonts w:ascii="Arial" w:hAnsi="Arial"/>
        </w:rPr>
        <w:tab/>
      </w:r>
    </w:p>
    <w:p w14:paraId="4BF1DE65" w14:textId="61B60271" w:rsidR="009A7A29" w:rsidRPr="00FB07B4" w:rsidRDefault="009A7A29" w:rsidP="00E500B3">
      <w:pPr>
        <w:widowControl w:val="0"/>
        <w:tabs>
          <w:tab w:val="left" w:pos="1418"/>
          <w:tab w:val="right" w:leader="dot" w:pos="6946"/>
          <w:tab w:val="left" w:pos="7258"/>
          <w:tab w:val="left" w:pos="7938"/>
          <w:tab w:val="right" w:pos="8789"/>
        </w:tabs>
        <w:jc w:val="both"/>
        <w:rPr>
          <w:rFonts w:ascii="Arial" w:hAnsi="Arial"/>
        </w:rPr>
      </w:pPr>
      <w:r w:rsidRPr="00FB07B4">
        <w:rPr>
          <w:rFonts w:ascii="Arial" w:hAnsi="Arial"/>
          <w:b/>
        </w:rPr>
        <w:t>Part C2:</w:t>
      </w:r>
      <w:r w:rsidRPr="00FB07B4">
        <w:rPr>
          <w:rFonts w:ascii="Arial" w:hAnsi="Arial"/>
          <w:b/>
        </w:rPr>
        <w:tab/>
        <w:t>Pricing Data</w:t>
      </w:r>
      <w:r w:rsidRPr="00FB07B4">
        <w:rPr>
          <w:rFonts w:ascii="Arial" w:hAnsi="Arial"/>
        </w:rPr>
        <w:tab/>
      </w:r>
      <w:r w:rsidRPr="00FB07B4">
        <w:rPr>
          <w:rFonts w:ascii="Arial" w:hAnsi="Arial"/>
        </w:rPr>
        <w:tab/>
      </w:r>
      <w:r w:rsidRPr="00FB07B4">
        <w:rPr>
          <w:rFonts w:ascii="Arial" w:hAnsi="Arial"/>
        </w:rPr>
        <w:tab/>
      </w:r>
    </w:p>
    <w:p w14:paraId="71B75399" w14:textId="1E888CA2"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C2.1</w:t>
      </w:r>
      <w:r w:rsidRPr="00FB07B4">
        <w:rPr>
          <w:rFonts w:ascii="Arial" w:hAnsi="Arial"/>
        </w:rPr>
        <w:tab/>
        <w:t>Pricing Instructions</w:t>
      </w:r>
      <w:r w:rsidRPr="00FB07B4">
        <w:rPr>
          <w:rFonts w:ascii="Arial" w:hAnsi="Arial"/>
        </w:rPr>
        <w:tab/>
      </w:r>
      <w:r w:rsidRPr="00FB07B4">
        <w:rPr>
          <w:rFonts w:ascii="Arial" w:hAnsi="Arial"/>
        </w:rPr>
        <w:tab/>
      </w:r>
      <w:r w:rsidRPr="00FB07B4">
        <w:rPr>
          <w:rFonts w:ascii="Arial" w:hAnsi="Arial"/>
        </w:rPr>
        <w:tab/>
      </w:r>
    </w:p>
    <w:p w14:paraId="599D605A" w14:textId="7787E5AF"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C2.2</w:t>
      </w:r>
      <w:r w:rsidRPr="00FB07B4">
        <w:rPr>
          <w:rFonts w:ascii="Arial" w:hAnsi="Arial"/>
        </w:rPr>
        <w:tab/>
        <w:t>Bill of Quantities</w:t>
      </w:r>
      <w:r w:rsidRPr="00FB07B4">
        <w:rPr>
          <w:rFonts w:ascii="Arial" w:hAnsi="Arial"/>
        </w:rPr>
        <w:tab/>
      </w:r>
      <w:r w:rsidRPr="00FB07B4">
        <w:rPr>
          <w:rFonts w:ascii="Arial" w:hAnsi="Arial"/>
        </w:rPr>
        <w:tab/>
      </w:r>
      <w:r w:rsidRPr="00FB07B4">
        <w:rPr>
          <w:rFonts w:ascii="Arial" w:hAnsi="Arial"/>
        </w:rPr>
        <w:tab/>
      </w:r>
    </w:p>
    <w:p w14:paraId="0586332B" w14:textId="77777777" w:rsidR="009A7A29" w:rsidRPr="00FB07B4" w:rsidRDefault="009A7A29" w:rsidP="009A7A29">
      <w:pPr>
        <w:widowControl w:val="0"/>
        <w:tabs>
          <w:tab w:val="left" w:pos="957"/>
          <w:tab w:val="left" w:pos="1802"/>
          <w:tab w:val="left" w:pos="1843"/>
          <w:tab w:val="left" w:pos="2268"/>
          <w:tab w:val="left" w:pos="2522"/>
          <w:tab w:val="left" w:pos="3117"/>
          <w:tab w:val="left" w:pos="6122"/>
          <w:tab w:val="right" w:pos="9002"/>
        </w:tabs>
        <w:jc w:val="both"/>
        <w:rPr>
          <w:rFonts w:ascii="Arial" w:hAnsi="Arial"/>
          <w:b/>
          <w:sz w:val="24"/>
          <w:u w:val="single"/>
        </w:rPr>
      </w:pPr>
    </w:p>
    <w:p w14:paraId="08659D44" w14:textId="06A124AF" w:rsidR="009A7A29" w:rsidRPr="00FB07B4" w:rsidRDefault="009A7A29" w:rsidP="009A7A29">
      <w:pPr>
        <w:widowControl w:val="0"/>
        <w:tabs>
          <w:tab w:val="left" w:pos="1418"/>
          <w:tab w:val="right" w:leader="dot" w:pos="6946"/>
          <w:tab w:val="left" w:pos="7258"/>
          <w:tab w:val="left" w:pos="7938"/>
          <w:tab w:val="right" w:pos="8789"/>
        </w:tabs>
        <w:jc w:val="both"/>
        <w:rPr>
          <w:rFonts w:ascii="Arial" w:hAnsi="Arial"/>
          <w:b/>
        </w:rPr>
      </w:pPr>
      <w:r w:rsidRPr="00FB07B4">
        <w:rPr>
          <w:rFonts w:ascii="Arial" w:hAnsi="Arial"/>
          <w:b/>
        </w:rPr>
        <w:t>Part C3:</w:t>
      </w:r>
      <w:r w:rsidRPr="00FB07B4">
        <w:rPr>
          <w:rFonts w:ascii="Arial" w:hAnsi="Arial"/>
          <w:b/>
        </w:rPr>
        <w:tab/>
        <w:t>Scope of Works</w:t>
      </w:r>
      <w:r w:rsidRPr="00FB07B4">
        <w:rPr>
          <w:rFonts w:ascii="Arial" w:hAnsi="Arial"/>
          <w:b/>
        </w:rPr>
        <w:tab/>
      </w:r>
      <w:r w:rsidRPr="00FB07B4">
        <w:rPr>
          <w:rFonts w:ascii="Arial" w:hAnsi="Arial"/>
          <w:b/>
        </w:rPr>
        <w:tab/>
      </w:r>
      <w:r w:rsidRPr="00FB07B4">
        <w:rPr>
          <w:rFonts w:ascii="Arial" w:hAnsi="Arial"/>
          <w:b/>
        </w:rPr>
        <w:tab/>
      </w:r>
    </w:p>
    <w:p w14:paraId="3D4EE65C" w14:textId="77777777" w:rsidR="009A7A29" w:rsidRPr="00FB07B4" w:rsidRDefault="009A7A29" w:rsidP="009A7A29">
      <w:pPr>
        <w:widowControl w:val="0"/>
        <w:tabs>
          <w:tab w:val="left" w:pos="1418"/>
          <w:tab w:val="right" w:leader="dot" w:pos="6946"/>
          <w:tab w:val="left" w:pos="7258"/>
          <w:tab w:val="left" w:pos="7938"/>
          <w:tab w:val="right" w:pos="8789"/>
        </w:tabs>
        <w:jc w:val="both"/>
        <w:rPr>
          <w:rFonts w:ascii="Arial" w:hAnsi="Arial"/>
        </w:rPr>
      </w:pPr>
    </w:p>
    <w:p w14:paraId="16E83B27" w14:textId="152C6A71"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C3.1</w:t>
      </w:r>
      <w:r w:rsidRPr="00FB07B4">
        <w:rPr>
          <w:rFonts w:ascii="Arial" w:hAnsi="Arial"/>
        </w:rPr>
        <w:tab/>
        <w:t>Description of the works</w:t>
      </w:r>
      <w:r w:rsidRPr="00FB07B4">
        <w:rPr>
          <w:rFonts w:ascii="Arial" w:hAnsi="Arial"/>
        </w:rPr>
        <w:tab/>
      </w:r>
      <w:r w:rsidRPr="00FB07B4">
        <w:rPr>
          <w:rFonts w:ascii="Arial" w:hAnsi="Arial"/>
        </w:rPr>
        <w:tab/>
      </w:r>
      <w:r w:rsidRPr="00FB07B4">
        <w:rPr>
          <w:rFonts w:ascii="Arial" w:hAnsi="Arial"/>
        </w:rPr>
        <w:tab/>
      </w:r>
    </w:p>
    <w:p w14:paraId="663217F0"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2ACD4B0C" w14:textId="5D50F401"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C3.2</w:t>
      </w:r>
      <w:r w:rsidRPr="00FB07B4">
        <w:rPr>
          <w:rFonts w:ascii="Arial" w:hAnsi="Arial"/>
        </w:rPr>
        <w:tab/>
        <w:t>Engineering</w:t>
      </w:r>
      <w:r w:rsidRPr="00FB07B4">
        <w:rPr>
          <w:rFonts w:ascii="Arial" w:hAnsi="Arial"/>
        </w:rPr>
        <w:tab/>
      </w:r>
      <w:r w:rsidRPr="00FB07B4">
        <w:rPr>
          <w:rFonts w:ascii="Arial" w:hAnsi="Arial"/>
        </w:rPr>
        <w:tab/>
      </w:r>
      <w:r w:rsidRPr="00FB07B4">
        <w:rPr>
          <w:rFonts w:ascii="Arial" w:hAnsi="Arial"/>
        </w:rPr>
        <w:tab/>
      </w:r>
    </w:p>
    <w:p w14:paraId="20C4E4AD"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69C343AE" w14:textId="35226F8D"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C3.3</w:t>
      </w:r>
      <w:r w:rsidRPr="00FB07B4">
        <w:rPr>
          <w:rFonts w:ascii="Arial" w:hAnsi="Arial"/>
        </w:rPr>
        <w:tab/>
        <w:t>Construction</w:t>
      </w:r>
      <w:r w:rsidRPr="00FB07B4">
        <w:rPr>
          <w:rFonts w:ascii="Arial" w:hAnsi="Arial"/>
        </w:rPr>
        <w:tab/>
      </w:r>
      <w:r w:rsidRPr="00FB07B4">
        <w:rPr>
          <w:rFonts w:ascii="Arial" w:hAnsi="Arial"/>
        </w:rPr>
        <w:tab/>
      </w:r>
      <w:r w:rsidRPr="00FB07B4">
        <w:rPr>
          <w:rFonts w:ascii="Arial" w:hAnsi="Arial"/>
        </w:rPr>
        <w:tab/>
      </w:r>
    </w:p>
    <w:p w14:paraId="55E575EE" w14:textId="77777777" w:rsidR="00E500B3"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C3.3</w:t>
      </w:r>
      <w:r w:rsidRPr="00FB07B4">
        <w:rPr>
          <w:rFonts w:ascii="Arial" w:hAnsi="Arial"/>
        </w:rPr>
        <w:tab/>
        <w:t>Management</w:t>
      </w:r>
      <w:r w:rsidRPr="00FB07B4">
        <w:rPr>
          <w:rFonts w:ascii="Arial" w:hAnsi="Arial"/>
        </w:rPr>
        <w:tab/>
      </w:r>
      <w:r w:rsidRPr="00FB07B4">
        <w:rPr>
          <w:rFonts w:ascii="Arial" w:hAnsi="Arial"/>
        </w:rPr>
        <w:tab/>
      </w:r>
      <w:r w:rsidRPr="00FB07B4">
        <w:rPr>
          <w:rFonts w:ascii="Arial" w:hAnsi="Arial"/>
        </w:rPr>
        <w:tab/>
      </w:r>
    </w:p>
    <w:p w14:paraId="0CD3C4E1" w14:textId="56FB4B19"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C3.4</w:t>
      </w:r>
      <w:r w:rsidRPr="00FB07B4">
        <w:rPr>
          <w:rFonts w:ascii="Arial" w:hAnsi="Arial"/>
        </w:rPr>
        <w:tab/>
        <w:t>Occupational Health and Safety Specifications</w:t>
      </w:r>
      <w:r w:rsidRPr="00FB07B4">
        <w:rPr>
          <w:rFonts w:ascii="Arial" w:hAnsi="Arial"/>
        </w:rPr>
        <w:tab/>
      </w:r>
      <w:r w:rsidRPr="00FB07B4">
        <w:rPr>
          <w:rFonts w:ascii="Arial" w:hAnsi="Arial"/>
        </w:rPr>
        <w:tab/>
      </w:r>
      <w:r w:rsidRPr="00FB07B4">
        <w:rPr>
          <w:rFonts w:ascii="Arial" w:hAnsi="Arial"/>
        </w:rPr>
        <w:tab/>
      </w:r>
    </w:p>
    <w:p w14:paraId="3334B026"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0756756E"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1AE3A55A"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2A4B1D80" w14:textId="5C13AB33"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b/>
          <w:lang w:val="fr-FR"/>
        </w:rPr>
      </w:pPr>
      <w:r w:rsidRPr="00FB07B4">
        <w:rPr>
          <w:rFonts w:ascii="Arial" w:hAnsi="Arial"/>
          <w:b/>
          <w:lang w:val="fr-FR"/>
        </w:rPr>
        <w:t>Part C</w:t>
      </w:r>
      <w:proofErr w:type="gramStart"/>
      <w:r w:rsidRPr="00FB07B4">
        <w:rPr>
          <w:rFonts w:ascii="Arial" w:hAnsi="Arial"/>
          <w:b/>
          <w:lang w:val="fr-FR"/>
        </w:rPr>
        <w:t>4:</w:t>
      </w:r>
      <w:proofErr w:type="gramEnd"/>
      <w:r w:rsidRPr="00FB07B4">
        <w:rPr>
          <w:rFonts w:ascii="Arial" w:hAnsi="Arial"/>
          <w:b/>
          <w:lang w:val="fr-FR"/>
        </w:rPr>
        <w:tab/>
        <w:t>Site Information</w:t>
      </w:r>
      <w:r w:rsidRPr="00FB07B4">
        <w:rPr>
          <w:rFonts w:ascii="Arial" w:hAnsi="Arial"/>
          <w:b/>
          <w:lang w:val="fr-FR"/>
        </w:rPr>
        <w:tab/>
      </w:r>
      <w:r w:rsidRPr="00FB07B4">
        <w:rPr>
          <w:rFonts w:ascii="Arial" w:hAnsi="Arial"/>
          <w:b/>
          <w:lang w:val="fr-FR"/>
        </w:rPr>
        <w:tab/>
      </w:r>
      <w:r w:rsidRPr="00FB07B4">
        <w:rPr>
          <w:rFonts w:ascii="Arial" w:hAnsi="Arial"/>
          <w:b/>
          <w:lang w:val="fr-FR"/>
        </w:rPr>
        <w:tab/>
      </w:r>
      <w:r w:rsidRPr="00FB07B4">
        <w:rPr>
          <w:rFonts w:ascii="Arial" w:hAnsi="Arial"/>
          <w:b/>
          <w:lang w:val="fr-FR"/>
        </w:rPr>
        <w:tab/>
      </w:r>
    </w:p>
    <w:p w14:paraId="1EB78CFF"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lang w:val="fr-FR"/>
        </w:rPr>
      </w:pPr>
    </w:p>
    <w:p w14:paraId="02A8CFC8"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r w:rsidRPr="00FB07B4">
        <w:rPr>
          <w:rFonts w:ascii="Arial" w:hAnsi="Arial"/>
        </w:rPr>
        <w:t>C4.1</w:t>
      </w:r>
      <w:r w:rsidRPr="00FB07B4">
        <w:rPr>
          <w:rFonts w:ascii="Arial" w:hAnsi="Arial"/>
        </w:rPr>
        <w:tab/>
        <w:t>Geotechnical information</w:t>
      </w:r>
    </w:p>
    <w:p w14:paraId="2137E787"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78B9DE8A"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0D9B4354" w14:textId="3B9CC800"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b/>
          <w:lang w:val="fr-FR"/>
        </w:rPr>
      </w:pPr>
      <w:r>
        <w:rPr>
          <w:rFonts w:ascii="Arial" w:hAnsi="Arial"/>
          <w:b/>
          <w:lang w:val="fr-FR"/>
        </w:rPr>
        <w:t xml:space="preserve">Volume </w:t>
      </w:r>
      <w:proofErr w:type="gramStart"/>
      <w:r>
        <w:rPr>
          <w:rFonts w:ascii="Arial" w:hAnsi="Arial"/>
          <w:b/>
          <w:lang w:val="fr-FR"/>
        </w:rPr>
        <w:t>2</w:t>
      </w:r>
      <w:r w:rsidRPr="00FB07B4">
        <w:rPr>
          <w:rFonts w:ascii="Arial" w:hAnsi="Arial"/>
          <w:b/>
          <w:lang w:val="fr-FR"/>
        </w:rPr>
        <w:t>:</w:t>
      </w:r>
      <w:proofErr w:type="gramEnd"/>
      <w:r w:rsidRPr="00FB07B4">
        <w:rPr>
          <w:rFonts w:ascii="Arial" w:hAnsi="Arial"/>
          <w:b/>
          <w:lang w:val="fr-FR"/>
        </w:rPr>
        <w:tab/>
        <w:t>Tender Drawings</w:t>
      </w:r>
      <w:r w:rsidRPr="00FB07B4">
        <w:rPr>
          <w:rFonts w:ascii="Arial" w:hAnsi="Arial"/>
          <w:b/>
          <w:lang w:val="fr-FR"/>
        </w:rPr>
        <w:tab/>
      </w:r>
      <w:r w:rsidRPr="00FB07B4">
        <w:rPr>
          <w:rFonts w:ascii="Arial" w:hAnsi="Arial"/>
          <w:b/>
          <w:lang w:val="fr-FR"/>
        </w:rPr>
        <w:tab/>
      </w:r>
      <w:r w:rsidRPr="00FB07B4">
        <w:rPr>
          <w:rFonts w:ascii="Arial" w:hAnsi="Arial"/>
          <w:b/>
          <w:lang w:val="fr-FR"/>
        </w:rPr>
        <w:tab/>
      </w:r>
      <w:r w:rsidRPr="00FB07B4">
        <w:rPr>
          <w:rFonts w:ascii="Arial" w:hAnsi="Arial"/>
          <w:b/>
          <w:lang w:val="fr-FR"/>
        </w:rPr>
        <w:tab/>
      </w:r>
    </w:p>
    <w:p w14:paraId="1872B646"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b/>
          <w:lang w:val="fr-FR"/>
        </w:rPr>
      </w:pPr>
    </w:p>
    <w:p w14:paraId="03C75D39" w14:textId="77777777" w:rsidR="009A7A29"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lang w:val="fr-FR"/>
        </w:rPr>
      </w:pPr>
      <w:r w:rsidRPr="00FB07B4">
        <w:rPr>
          <w:rFonts w:ascii="Arial" w:hAnsi="Arial"/>
          <w:lang w:val="fr-FR"/>
        </w:rPr>
        <w:t>Part C5.1</w:t>
      </w:r>
      <w:r w:rsidRPr="00FB07B4">
        <w:rPr>
          <w:rFonts w:ascii="Arial" w:hAnsi="Arial"/>
          <w:lang w:val="fr-FR"/>
        </w:rPr>
        <w:tab/>
        <w:t>Drawings</w:t>
      </w:r>
    </w:p>
    <w:p w14:paraId="124FF341" w14:textId="77777777" w:rsidR="009A7A29" w:rsidRPr="00FB07B4" w:rsidRDefault="009A7A29" w:rsidP="009A7A29">
      <w:pPr>
        <w:widowControl w:val="0"/>
        <w:tabs>
          <w:tab w:val="left" w:pos="1418"/>
          <w:tab w:val="left" w:pos="1843"/>
          <w:tab w:val="left" w:pos="2268"/>
          <w:tab w:val="right" w:leader="dot" w:pos="6946"/>
          <w:tab w:val="left" w:pos="7258"/>
          <w:tab w:val="left" w:pos="7938"/>
          <w:tab w:val="right" w:pos="8789"/>
        </w:tabs>
        <w:jc w:val="both"/>
        <w:rPr>
          <w:rFonts w:ascii="Arial" w:hAnsi="Arial"/>
        </w:rPr>
      </w:pPr>
    </w:p>
    <w:p w14:paraId="00D21712" w14:textId="77777777" w:rsidR="00384901" w:rsidRDefault="00384901"/>
    <w:p w14:paraId="219BAA12" w14:textId="77777777" w:rsidR="008803B9" w:rsidRDefault="008803B9"/>
    <w:p w14:paraId="5E89B2DD" w14:textId="77777777" w:rsidR="008803B9" w:rsidRDefault="008803B9"/>
    <w:p w14:paraId="028DC416" w14:textId="77777777" w:rsidR="008803B9" w:rsidRDefault="008803B9"/>
    <w:p w14:paraId="39607686" w14:textId="77777777" w:rsidR="008803B9" w:rsidRDefault="008803B9"/>
    <w:p w14:paraId="269683E1" w14:textId="77777777" w:rsidR="008803B9" w:rsidRDefault="008803B9"/>
    <w:p w14:paraId="09D405D5" w14:textId="77777777" w:rsidR="008803B9" w:rsidRDefault="008803B9"/>
    <w:p w14:paraId="1558E6B7" w14:textId="77777777" w:rsidR="008803B9" w:rsidRDefault="008803B9"/>
    <w:p w14:paraId="6C891B35" w14:textId="77777777" w:rsidR="008803B9" w:rsidRDefault="008803B9"/>
    <w:p w14:paraId="20E1B39A" w14:textId="77777777" w:rsidR="008803B9" w:rsidRDefault="008803B9"/>
    <w:p w14:paraId="474D6809" w14:textId="77777777" w:rsidR="008803B9" w:rsidRDefault="008803B9"/>
    <w:p w14:paraId="4240AB07" w14:textId="77777777" w:rsidR="008803B9" w:rsidRDefault="008803B9"/>
    <w:p w14:paraId="57C44D19" w14:textId="77777777" w:rsidR="008803B9" w:rsidRDefault="008803B9"/>
    <w:p w14:paraId="33BA6EA0" w14:textId="77777777" w:rsidR="008803B9" w:rsidRDefault="008803B9"/>
    <w:p w14:paraId="41415CFD" w14:textId="77777777" w:rsidR="008803B9" w:rsidRDefault="008803B9"/>
    <w:p w14:paraId="2792E15F" w14:textId="77777777" w:rsidR="008803B9" w:rsidRDefault="008803B9"/>
    <w:p w14:paraId="5797188B" w14:textId="77777777" w:rsidR="008803B9" w:rsidRDefault="008803B9"/>
    <w:p w14:paraId="31B47535" w14:textId="77777777" w:rsidR="008803B9" w:rsidRDefault="008803B9"/>
    <w:p w14:paraId="1186A0C7" w14:textId="77777777" w:rsidR="008803B9" w:rsidRDefault="008803B9"/>
    <w:p w14:paraId="4FA44E72" w14:textId="77777777" w:rsidR="008803B9" w:rsidRDefault="008803B9"/>
    <w:p w14:paraId="6EE21674" w14:textId="77777777" w:rsidR="008803B9" w:rsidRDefault="008803B9"/>
    <w:p w14:paraId="5A73ED18" w14:textId="77777777" w:rsidR="008803B9" w:rsidRDefault="008803B9"/>
    <w:p w14:paraId="529D953C" w14:textId="77777777" w:rsidR="008803B9" w:rsidRDefault="008803B9"/>
    <w:p w14:paraId="133FEE48" w14:textId="77777777" w:rsidR="008803B9" w:rsidRDefault="008803B9"/>
    <w:p w14:paraId="529EE574" w14:textId="77777777" w:rsidR="008803B9" w:rsidRDefault="008803B9"/>
    <w:p w14:paraId="7E0CE4F6" w14:textId="77777777" w:rsidR="008803B9" w:rsidRDefault="008803B9"/>
    <w:p w14:paraId="78B5400F" w14:textId="77777777" w:rsidR="008803B9" w:rsidRDefault="008803B9"/>
    <w:p w14:paraId="0A2B94E6" w14:textId="77777777" w:rsidR="008803B9" w:rsidRDefault="008803B9"/>
    <w:p w14:paraId="0F52FFFD" w14:textId="77777777" w:rsidR="008803B9" w:rsidRDefault="008803B9"/>
    <w:p w14:paraId="0F0EC994" w14:textId="77777777" w:rsidR="008803B9" w:rsidRDefault="008803B9"/>
    <w:p w14:paraId="4BB536C5" w14:textId="77777777" w:rsidR="00A157DA" w:rsidRDefault="00A157DA"/>
    <w:p w14:paraId="4A63DD86" w14:textId="77777777" w:rsidR="00A157DA" w:rsidRDefault="00A157DA"/>
    <w:p w14:paraId="62106E8E" w14:textId="77777777" w:rsidR="00A157DA" w:rsidRDefault="00A157DA"/>
    <w:p w14:paraId="3B5CED10" w14:textId="77777777" w:rsidR="00A157DA" w:rsidRDefault="00A157DA"/>
    <w:p w14:paraId="395B39FC" w14:textId="77777777" w:rsidR="00A157DA" w:rsidRDefault="00A157DA"/>
    <w:p w14:paraId="66148D92" w14:textId="77777777" w:rsidR="00A157DA" w:rsidRDefault="00A157DA"/>
    <w:p w14:paraId="24C3437B" w14:textId="77777777" w:rsidR="00A157DA" w:rsidRDefault="00A157DA"/>
    <w:p w14:paraId="189F1B46" w14:textId="77777777" w:rsidR="00A157DA" w:rsidRDefault="00A157DA"/>
    <w:p w14:paraId="57321AF3" w14:textId="77777777" w:rsidR="00A157DA" w:rsidRDefault="00A157DA"/>
    <w:p w14:paraId="25F92A2D" w14:textId="77777777" w:rsidR="00A157DA" w:rsidRDefault="00A157DA"/>
    <w:p w14:paraId="7094E114" w14:textId="77777777" w:rsidR="00A157DA" w:rsidRDefault="00A157DA"/>
    <w:p w14:paraId="5B9E025D" w14:textId="77777777" w:rsidR="008803B9" w:rsidRDefault="008803B9"/>
    <w:p w14:paraId="3FB14612" w14:textId="77777777" w:rsidR="008803B9" w:rsidRDefault="008803B9" w:rsidP="008803B9">
      <w:pPr>
        <w:rPr>
          <w:rFonts w:ascii="Arial" w:hAnsi="Arial" w:cs="Arial"/>
          <w:b/>
          <w:sz w:val="22"/>
          <w:szCs w:val="22"/>
        </w:rPr>
      </w:pPr>
    </w:p>
    <w:p w14:paraId="5D24B8DD" w14:textId="51F4B765" w:rsidR="008803B9" w:rsidRPr="00116BA8" w:rsidRDefault="00045D62" w:rsidP="00045D62">
      <w:pPr>
        <w:spacing w:line="276" w:lineRule="auto"/>
        <w:rPr>
          <w:rFonts w:ascii="Calibri" w:hAnsi="Calibri" w:cs="Arial"/>
          <w:b/>
          <w:sz w:val="24"/>
          <w:szCs w:val="24"/>
        </w:rPr>
      </w:pPr>
      <w:r>
        <w:rPr>
          <w:rFonts w:ascii="Calibri" w:hAnsi="Calibri" w:cs="Arial"/>
          <w:b/>
          <w:sz w:val="24"/>
          <w:szCs w:val="24"/>
        </w:rPr>
        <w:t xml:space="preserve">                                                 </w:t>
      </w:r>
      <w:r w:rsidR="008803B9" w:rsidRPr="00116BA8">
        <w:rPr>
          <w:rFonts w:ascii="Calibri" w:hAnsi="Calibri" w:cs="Arial"/>
          <w:b/>
          <w:sz w:val="24"/>
          <w:szCs w:val="24"/>
        </w:rPr>
        <w:t>NTABANKULU LOCAL MUNICIPALITY</w:t>
      </w:r>
    </w:p>
    <w:p w14:paraId="553276EC" w14:textId="27E91FCF" w:rsidR="008803B9" w:rsidRPr="00116BA8" w:rsidRDefault="008803B9" w:rsidP="00A157DA">
      <w:pPr>
        <w:spacing w:line="276" w:lineRule="auto"/>
        <w:jc w:val="center"/>
        <w:rPr>
          <w:rFonts w:ascii="Calibri" w:hAnsi="Calibri" w:cs="Arial"/>
          <w:b/>
          <w:sz w:val="24"/>
          <w:szCs w:val="24"/>
        </w:rPr>
      </w:pPr>
      <w:r w:rsidRPr="00F02A86">
        <w:rPr>
          <w:rFonts w:ascii="Calibri" w:hAnsi="Calibri" w:cs="Arial"/>
          <w:b/>
          <w:sz w:val="24"/>
          <w:szCs w:val="24"/>
        </w:rPr>
        <w:t xml:space="preserve">BID NO: </w:t>
      </w:r>
      <w:r w:rsidR="00874807">
        <w:rPr>
          <w:rFonts w:ascii="Calibri" w:hAnsi="Calibri" w:cs="Calibri"/>
          <w:b/>
          <w:sz w:val="24"/>
          <w:szCs w:val="24"/>
        </w:rPr>
        <w:t>NLM/MIG/CRCH/2025/2026</w:t>
      </w:r>
      <w:r w:rsidRPr="00116BA8">
        <w:rPr>
          <w:rFonts w:ascii="Calibri" w:hAnsi="Calibri" w:cs="Arial"/>
          <w:b/>
          <w:sz w:val="24"/>
          <w:szCs w:val="24"/>
        </w:rPr>
        <w:t xml:space="preserve"> </w:t>
      </w:r>
    </w:p>
    <w:p w14:paraId="0C092516" w14:textId="7983895E" w:rsidR="008803B9" w:rsidRDefault="008803B9" w:rsidP="008803B9">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753B283C" w14:textId="77777777" w:rsidR="00A157DA" w:rsidRDefault="00A157DA" w:rsidP="008803B9">
      <w:pPr>
        <w:spacing w:line="276" w:lineRule="auto"/>
        <w:jc w:val="cente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602"/>
        <w:gridCol w:w="1076"/>
      </w:tblGrid>
      <w:tr w:rsidR="008803B9" w:rsidRPr="007E5574" w14:paraId="2080A3A9" w14:textId="77777777" w:rsidTr="00045D62">
        <w:trPr>
          <w:trHeight w:val="397"/>
        </w:trPr>
        <w:tc>
          <w:tcPr>
            <w:tcW w:w="9016" w:type="dxa"/>
            <w:gridSpan w:val="3"/>
            <w:vAlign w:val="center"/>
          </w:tcPr>
          <w:p w14:paraId="55E07F4D"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Contents</w:t>
            </w:r>
          </w:p>
        </w:tc>
      </w:tr>
      <w:tr w:rsidR="008803B9" w:rsidRPr="007E5574" w14:paraId="19640A94" w14:textId="77777777" w:rsidTr="00045D62">
        <w:trPr>
          <w:trHeight w:val="397"/>
        </w:trPr>
        <w:tc>
          <w:tcPr>
            <w:tcW w:w="1338" w:type="dxa"/>
            <w:vAlign w:val="center"/>
          </w:tcPr>
          <w:p w14:paraId="02135973"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Number</w:t>
            </w:r>
          </w:p>
        </w:tc>
        <w:tc>
          <w:tcPr>
            <w:tcW w:w="6602" w:type="dxa"/>
            <w:tcBorders>
              <w:right w:val="nil"/>
            </w:tcBorders>
            <w:vAlign w:val="center"/>
          </w:tcPr>
          <w:p w14:paraId="3B5B3618"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Heading</w:t>
            </w:r>
          </w:p>
        </w:tc>
        <w:tc>
          <w:tcPr>
            <w:tcW w:w="1076" w:type="dxa"/>
            <w:tcBorders>
              <w:left w:val="nil"/>
            </w:tcBorders>
            <w:vAlign w:val="center"/>
          </w:tcPr>
          <w:p w14:paraId="3536FBBB"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Page</w:t>
            </w:r>
          </w:p>
        </w:tc>
      </w:tr>
      <w:tr w:rsidR="008803B9" w:rsidRPr="007E5574" w14:paraId="689F2A75" w14:textId="77777777" w:rsidTr="00045D62">
        <w:trPr>
          <w:trHeight w:val="397"/>
        </w:trPr>
        <w:tc>
          <w:tcPr>
            <w:tcW w:w="9016" w:type="dxa"/>
            <w:gridSpan w:val="3"/>
            <w:vAlign w:val="center"/>
          </w:tcPr>
          <w:p w14:paraId="2DF69AD8"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b/>
                <w:sz w:val="24"/>
                <w:szCs w:val="24"/>
              </w:rPr>
              <w:t>The Tender</w:t>
            </w:r>
          </w:p>
        </w:tc>
      </w:tr>
      <w:tr w:rsidR="008803B9" w:rsidRPr="007E5574" w14:paraId="540C678C" w14:textId="77777777" w:rsidTr="00045D62">
        <w:trPr>
          <w:trHeight w:val="397"/>
        </w:trPr>
        <w:tc>
          <w:tcPr>
            <w:tcW w:w="7940" w:type="dxa"/>
            <w:gridSpan w:val="2"/>
            <w:tcBorders>
              <w:right w:val="nil"/>
            </w:tcBorders>
            <w:vAlign w:val="center"/>
          </w:tcPr>
          <w:p w14:paraId="3D2CAA1D"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b/>
                <w:sz w:val="24"/>
                <w:szCs w:val="24"/>
              </w:rPr>
              <w:t>Part T1: Tendering Procedures</w:t>
            </w:r>
          </w:p>
        </w:tc>
        <w:tc>
          <w:tcPr>
            <w:tcW w:w="1076" w:type="dxa"/>
            <w:tcBorders>
              <w:left w:val="nil"/>
            </w:tcBorders>
            <w:vAlign w:val="center"/>
          </w:tcPr>
          <w:p w14:paraId="7586EBAE"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1</w:t>
            </w:r>
          </w:p>
        </w:tc>
      </w:tr>
      <w:tr w:rsidR="008803B9" w:rsidRPr="007E5574" w14:paraId="784AC0F4" w14:textId="77777777" w:rsidTr="00045D62">
        <w:trPr>
          <w:trHeight w:val="397"/>
        </w:trPr>
        <w:tc>
          <w:tcPr>
            <w:tcW w:w="1338" w:type="dxa"/>
            <w:vAlign w:val="center"/>
          </w:tcPr>
          <w:p w14:paraId="7AED5114"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T1.1</w:t>
            </w:r>
          </w:p>
        </w:tc>
        <w:tc>
          <w:tcPr>
            <w:tcW w:w="6602" w:type="dxa"/>
            <w:tcBorders>
              <w:right w:val="nil"/>
            </w:tcBorders>
            <w:vAlign w:val="center"/>
          </w:tcPr>
          <w:p w14:paraId="7D4C69B1"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Tender Notice and Invitation                                </w:t>
            </w:r>
          </w:p>
        </w:tc>
        <w:tc>
          <w:tcPr>
            <w:tcW w:w="1076" w:type="dxa"/>
            <w:tcBorders>
              <w:left w:val="nil"/>
            </w:tcBorders>
            <w:vAlign w:val="center"/>
          </w:tcPr>
          <w:p w14:paraId="777FAE33"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2-3</w:t>
            </w:r>
          </w:p>
        </w:tc>
      </w:tr>
      <w:tr w:rsidR="008803B9" w:rsidRPr="007E5574" w14:paraId="39C37187" w14:textId="77777777" w:rsidTr="00045D62">
        <w:trPr>
          <w:trHeight w:val="397"/>
        </w:trPr>
        <w:tc>
          <w:tcPr>
            <w:tcW w:w="1338" w:type="dxa"/>
            <w:vAlign w:val="center"/>
          </w:tcPr>
          <w:p w14:paraId="66D9362B"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T1.2</w:t>
            </w:r>
          </w:p>
        </w:tc>
        <w:tc>
          <w:tcPr>
            <w:tcW w:w="6602" w:type="dxa"/>
            <w:tcBorders>
              <w:right w:val="nil"/>
            </w:tcBorders>
            <w:vAlign w:val="center"/>
          </w:tcPr>
          <w:p w14:paraId="35FFEE42"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Tender Data                                                   </w:t>
            </w:r>
            <w:r>
              <w:rPr>
                <w:rFonts w:ascii="Calibri" w:hAnsi="Calibri" w:cs="Arial"/>
                <w:sz w:val="24"/>
                <w:szCs w:val="24"/>
              </w:rPr>
              <w:t xml:space="preserve">           </w:t>
            </w:r>
          </w:p>
        </w:tc>
        <w:tc>
          <w:tcPr>
            <w:tcW w:w="1076" w:type="dxa"/>
            <w:tcBorders>
              <w:left w:val="nil"/>
              <w:bottom w:val="single" w:sz="4" w:space="0" w:color="auto"/>
            </w:tcBorders>
            <w:vAlign w:val="center"/>
          </w:tcPr>
          <w:p w14:paraId="36641D43"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4-39</w:t>
            </w:r>
          </w:p>
        </w:tc>
      </w:tr>
      <w:tr w:rsidR="008803B9" w:rsidRPr="007E5574" w14:paraId="087E7943" w14:textId="77777777" w:rsidTr="00045D62">
        <w:trPr>
          <w:trHeight w:val="397"/>
        </w:trPr>
        <w:tc>
          <w:tcPr>
            <w:tcW w:w="7940" w:type="dxa"/>
            <w:gridSpan w:val="2"/>
            <w:tcBorders>
              <w:right w:val="nil"/>
            </w:tcBorders>
            <w:vAlign w:val="center"/>
          </w:tcPr>
          <w:p w14:paraId="19E707E2"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Part T2: Returnable Documents</w:t>
            </w:r>
          </w:p>
        </w:tc>
        <w:tc>
          <w:tcPr>
            <w:tcW w:w="1076" w:type="dxa"/>
            <w:tcBorders>
              <w:left w:val="nil"/>
            </w:tcBorders>
            <w:vAlign w:val="center"/>
          </w:tcPr>
          <w:p w14:paraId="4F2639A6"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40</w:t>
            </w:r>
          </w:p>
        </w:tc>
      </w:tr>
      <w:tr w:rsidR="008803B9" w:rsidRPr="007E5574" w14:paraId="5C3681B8" w14:textId="77777777" w:rsidTr="00045D62">
        <w:trPr>
          <w:trHeight w:val="397"/>
        </w:trPr>
        <w:tc>
          <w:tcPr>
            <w:tcW w:w="1338" w:type="dxa"/>
            <w:vAlign w:val="center"/>
          </w:tcPr>
          <w:p w14:paraId="76FEBEA7"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T2.1</w:t>
            </w:r>
          </w:p>
        </w:tc>
        <w:tc>
          <w:tcPr>
            <w:tcW w:w="6602" w:type="dxa"/>
            <w:tcBorders>
              <w:right w:val="nil"/>
            </w:tcBorders>
            <w:vAlign w:val="center"/>
          </w:tcPr>
          <w:p w14:paraId="25E4F92B"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List of Returnable Documents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5C379AB2"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41-42</w:t>
            </w:r>
          </w:p>
        </w:tc>
      </w:tr>
      <w:tr w:rsidR="008803B9" w:rsidRPr="007E5574" w14:paraId="6B301166" w14:textId="77777777" w:rsidTr="00045D62">
        <w:trPr>
          <w:trHeight w:val="397"/>
        </w:trPr>
        <w:tc>
          <w:tcPr>
            <w:tcW w:w="1338" w:type="dxa"/>
            <w:vAlign w:val="center"/>
          </w:tcPr>
          <w:p w14:paraId="321B4EA1"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T2.2</w:t>
            </w:r>
          </w:p>
        </w:tc>
        <w:tc>
          <w:tcPr>
            <w:tcW w:w="6602" w:type="dxa"/>
            <w:tcBorders>
              <w:right w:val="nil"/>
            </w:tcBorders>
            <w:vAlign w:val="center"/>
          </w:tcPr>
          <w:p w14:paraId="5CA447B6"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Returnable Documents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255FE710"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43-71</w:t>
            </w:r>
          </w:p>
        </w:tc>
      </w:tr>
      <w:tr w:rsidR="008803B9" w:rsidRPr="007E5574" w14:paraId="790AEFEA" w14:textId="77777777" w:rsidTr="00045D62">
        <w:trPr>
          <w:trHeight w:val="397"/>
        </w:trPr>
        <w:tc>
          <w:tcPr>
            <w:tcW w:w="9016" w:type="dxa"/>
            <w:gridSpan w:val="3"/>
            <w:vAlign w:val="center"/>
          </w:tcPr>
          <w:p w14:paraId="2E1865ED"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b/>
                <w:sz w:val="24"/>
                <w:szCs w:val="24"/>
              </w:rPr>
              <w:t>The Contract</w:t>
            </w:r>
          </w:p>
        </w:tc>
      </w:tr>
      <w:tr w:rsidR="008803B9" w:rsidRPr="007E5574" w14:paraId="11765258" w14:textId="77777777" w:rsidTr="00045D62">
        <w:trPr>
          <w:trHeight w:val="397"/>
        </w:trPr>
        <w:tc>
          <w:tcPr>
            <w:tcW w:w="7940" w:type="dxa"/>
            <w:gridSpan w:val="2"/>
            <w:tcBorders>
              <w:right w:val="nil"/>
            </w:tcBorders>
            <w:vAlign w:val="center"/>
          </w:tcPr>
          <w:p w14:paraId="33A2D467"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 xml:space="preserve">Part C1: Agreements and Contract Data                        </w:t>
            </w:r>
          </w:p>
        </w:tc>
        <w:tc>
          <w:tcPr>
            <w:tcW w:w="1076" w:type="dxa"/>
            <w:tcBorders>
              <w:left w:val="nil"/>
            </w:tcBorders>
            <w:vAlign w:val="center"/>
          </w:tcPr>
          <w:p w14:paraId="08BB3895"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72</w:t>
            </w:r>
          </w:p>
        </w:tc>
      </w:tr>
      <w:tr w:rsidR="008803B9" w:rsidRPr="007E5574" w14:paraId="361AE7EC" w14:textId="77777777" w:rsidTr="00045D62">
        <w:trPr>
          <w:trHeight w:val="397"/>
        </w:trPr>
        <w:tc>
          <w:tcPr>
            <w:tcW w:w="1338" w:type="dxa"/>
            <w:vAlign w:val="center"/>
          </w:tcPr>
          <w:p w14:paraId="0341C5E0"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C1.1</w:t>
            </w:r>
          </w:p>
        </w:tc>
        <w:tc>
          <w:tcPr>
            <w:tcW w:w="6602" w:type="dxa"/>
            <w:tcBorders>
              <w:right w:val="nil"/>
            </w:tcBorders>
            <w:vAlign w:val="center"/>
          </w:tcPr>
          <w:p w14:paraId="0D50D5EE"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Form of Offer and Acceptance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712BBDBD"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73-77</w:t>
            </w:r>
          </w:p>
        </w:tc>
      </w:tr>
      <w:tr w:rsidR="008803B9" w:rsidRPr="007E5574" w14:paraId="17EDA82E" w14:textId="77777777" w:rsidTr="00045D62">
        <w:trPr>
          <w:trHeight w:val="397"/>
        </w:trPr>
        <w:tc>
          <w:tcPr>
            <w:tcW w:w="1338" w:type="dxa"/>
            <w:vAlign w:val="center"/>
          </w:tcPr>
          <w:p w14:paraId="4140256C"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C1.2</w:t>
            </w:r>
          </w:p>
        </w:tc>
        <w:tc>
          <w:tcPr>
            <w:tcW w:w="6602" w:type="dxa"/>
            <w:tcBorders>
              <w:right w:val="nil"/>
            </w:tcBorders>
            <w:vAlign w:val="center"/>
          </w:tcPr>
          <w:p w14:paraId="54E86E2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Contract Data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73D6F122"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78-87</w:t>
            </w:r>
          </w:p>
        </w:tc>
      </w:tr>
      <w:tr w:rsidR="008803B9" w:rsidRPr="007E5574" w14:paraId="7E4AAC05" w14:textId="77777777" w:rsidTr="00045D62">
        <w:trPr>
          <w:trHeight w:val="397"/>
        </w:trPr>
        <w:tc>
          <w:tcPr>
            <w:tcW w:w="1338" w:type="dxa"/>
            <w:vAlign w:val="center"/>
          </w:tcPr>
          <w:p w14:paraId="1359A5E2"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C1.3</w:t>
            </w:r>
          </w:p>
        </w:tc>
        <w:tc>
          <w:tcPr>
            <w:tcW w:w="6602" w:type="dxa"/>
            <w:tcBorders>
              <w:right w:val="nil"/>
            </w:tcBorders>
            <w:vAlign w:val="center"/>
          </w:tcPr>
          <w:p w14:paraId="713D9947"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Form of Guarantee</w:t>
            </w:r>
            <w:r>
              <w:rPr>
                <w:rFonts w:ascii="Calibri" w:hAnsi="Calibri" w:cs="Arial"/>
                <w:sz w:val="24"/>
                <w:szCs w:val="24"/>
              </w:rPr>
              <w:t xml:space="preserve">                                                   </w:t>
            </w:r>
          </w:p>
        </w:tc>
        <w:tc>
          <w:tcPr>
            <w:tcW w:w="1076" w:type="dxa"/>
            <w:tcBorders>
              <w:left w:val="nil"/>
            </w:tcBorders>
            <w:vAlign w:val="center"/>
          </w:tcPr>
          <w:p w14:paraId="632E3240"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88-89</w:t>
            </w:r>
          </w:p>
        </w:tc>
      </w:tr>
      <w:tr w:rsidR="008803B9" w:rsidRPr="007E5574" w14:paraId="30014EDF" w14:textId="77777777" w:rsidTr="00045D62">
        <w:trPr>
          <w:trHeight w:val="397"/>
        </w:trPr>
        <w:tc>
          <w:tcPr>
            <w:tcW w:w="1338" w:type="dxa"/>
            <w:vAlign w:val="center"/>
          </w:tcPr>
          <w:p w14:paraId="11B635CE"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C1.4</w:t>
            </w:r>
          </w:p>
        </w:tc>
        <w:tc>
          <w:tcPr>
            <w:tcW w:w="6602" w:type="dxa"/>
            <w:tcBorders>
              <w:right w:val="nil"/>
            </w:tcBorders>
            <w:vAlign w:val="center"/>
          </w:tcPr>
          <w:p w14:paraId="163AC83A"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 xml:space="preserve">List of approved financial institutions                   </w:t>
            </w:r>
          </w:p>
        </w:tc>
        <w:tc>
          <w:tcPr>
            <w:tcW w:w="1076" w:type="dxa"/>
            <w:tcBorders>
              <w:left w:val="nil"/>
            </w:tcBorders>
            <w:vAlign w:val="center"/>
          </w:tcPr>
          <w:p w14:paraId="682008DF" w14:textId="77777777" w:rsidR="008803B9" w:rsidRDefault="008803B9" w:rsidP="00575310">
            <w:pPr>
              <w:spacing w:line="276" w:lineRule="auto"/>
              <w:rPr>
                <w:rFonts w:ascii="Calibri" w:hAnsi="Calibri" w:cs="Arial"/>
                <w:sz w:val="24"/>
                <w:szCs w:val="24"/>
              </w:rPr>
            </w:pPr>
            <w:r>
              <w:rPr>
                <w:rFonts w:ascii="Calibri" w:hAnsi="Calibri" w:cs="Arial"/>
                <w:sz w:val="24"/>
                <w:szCs w:val="24"/>
              </w:rPr>
              <w:t>90</w:t>
            </w:r>
          </w:p>
        </w:tc>
      </w:tr>
      <w:tr w:rsidR="008803B9" w:rsidRPr="007E5574" w14:paraId="03D39434" w14:textId="77777777" w:rsidTr="00045D62">
        <w:trPr>
          <w:trHeight w:val="397"/>
        </w:trPr>
        <w:tc>
          <w:tcPr>
            <w:tcW w:w="1338" w:type="dxa"/>
            <w:vAlign w:val="center"/>
          </w:tcPr>
          <w:p w14:paraId="3D3B7E27"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C1.</w:t>
            </w:r>
            <w:r>
              <w:rPr>
                <w:rFonts w:ascii="Calibri" w:hAnsi="Calibri" w:cs="Arial"/>
                <w:sz w:val="24"/>
                <w:szCs w:val="24"/>
              </w:rPr>
              <w:t>5</w:t>
            </w:r>
          </w:p>
        </w:tc>
        <w:tc>
          <w:tcPr>
            <w:tcW w:w="6602" w:type="dxa"/>
            <w:tcBorders>
              <w:right w:val="nil"/>
            </w:tcBorders>
            <w:vAlign w:val="center"/>
          </w:tcPr>
          <w:p w14:paraId="2E638066"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Occupational Health and Safety Agreement</w:t>
            </w:r>
            <w:r>
              <w:rPr>
                <w:rFonts w:ascii="Calibri" w:hAnsi="Calibri" w:cs="Arial"/>
                <w:sz w:val="24"/>
                <w:szCs w:val="24"/>
              </w:rPr>
              <w:t xml:space="preserve">        </w:t>
            </w:r>
          </w:p>
        </w:tc>
        <w:tc>
          <w:tcPr>
            <w:tcW w:w="1076" w:type="dxa"/>
            <w:tcBorders>
              <w:left w:val="nil"/>
            </w:tcBorders>
            <w:vAlign w:val="center"/>
          </w:tcPr>
          <w:p w14:paraId="3A41A7EA"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91-93</w:t>
            </w:r>
          </w:p>
        </w:tc>
      </w:tr>
      <w:tr w:rsidR="008803B9" w:rsidRPr="007E5574" w14:paraId="4F2971BD" w14:textId="77777777" w:rsidTr="00045D62">
        <w:trPr>
          <w:trHeight w:val="397"/>
        </w:trPr>
        <w:tc>
          <w:tcPr>
            <w:tcW w:w="1338" w:type="dxa"/>
            <w:vAlign w:val="center"/>
          </w:tcPr>
          <w:p w14:paraId="66E93A5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C1.</w:t>
            </w:r>
            <w:r>
              <w:rPr>
                <w:rFonts w:ascii="Calibri" w:hAnsi="Calibri" w:cs="Arial"/>
                <w:sz w:val="24"/>
                <w:szCs w:val="24"/>
              </w:rPr>
              <w:t>6</w:t>
            </w:r>
          </w:p>
        </w:tc>
        <w:tc>
          <w:tcPr>
            <w:tcW w:w="6602" w:type="dxa"/>
            <w:tcBorders>
              <w:right w:val="nil"/>
            </w:tcBorders>
            <w:vAlign w:val="center"/>
          </w:tcPr>
          <w:p w14:paraId="1C704FA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Contract of T</w:t>
            </w:r>
            <w:r>
              <w:rPr>
                <w:rFonts w:ascii="Calibri" w:hAnsi="Calibri" w:cs="Arial"/>
                <w:sz w:val="24"/>
                <w:szCs w:val="24"/>
              </w:rPr>
              <w:t xml:space="preserve">emporary Employment as C LO       </w:t>
            </w:r>
          </w:p>
        </w:tc>
        <w:tc>
          <w:tcPr>
            <w:tcW w:w="1076" w:type="dxa"/>
            <w:tcBorders>
              <w:left w:val="nil"/>
              <w:bottom w:val="single" w:sz="4" w:space="0" w:color="auto"/>
            </w:tcBorders>
            <w:vAlign w:val="center"/>
          </w:tcPr>
          <w:p w14:paraId="1BACCC61"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94</w:t>
            </w:r>
          </w:p>
        </w:tc>
      </w:tr>
      <w:tr w:rsidR="008803B9" w:rsidRPr="007E5574" w14:paraId="2FB092E6" w14:textId="77777777" w:rsidTr="00045D62">
        <w:trPr>
          <w:trHeight w:val="397"/>
        </w:trPr>
        <w:tc>
          <w:tcPr>
            <w:tcW w:w="7940" w:type="dxa"/>
            <w:gridSpan w:val="2"/>
            <w:tcBorders>
              <w:right w:val="nil"/>
            </w:tcBorders>
            <w:vAlign w:val="center"/>
          </w:tcPr>
          <w:p w14:paraId="03FD4AF6"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Part C2: Pricing Data</w:t>
            </w:r>
          </w:p>
        </w:tc>
        <w:tc>
          <w:tcPr>
            <w:tcW w:w="1076" w:type="dxa"/>
            <w:tcBorders>
              <w:left w:val="nil"/>
            </w:tcBorders>
            <w:vAlign w:val="center"/>
          </w:tcPr>
          <w:p w14:paraId="2731770A"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95</w:t>
            </w:r>
          </w:p>
        </w:tc>
      </w:tr>
      <w:tr w:rsidR="008803B9" w:rsidRPr="007E5574" w14:paraId="33A889BC" w14:textId="77777777" w:rsidTr="00045D62">
        <w:trPr>
          <w:trHeight w:val="397"/>
        </w:trPr>
        <w:tc>
          <w:tcPr>
            <w:tcW w:w="1338" w:type="dxa"/>
            <w:vAlign w:val="center"/>
          </w:tcPr>
          <w:p w14:paraId="24005A5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C2.1</w:t>
            </w:r>
          </w:p>
        </w:tc>
        <w:tc>
          <w:tcPr>
            <w:tcW w:w="6602" w:type="dxa"/>
            <w:tcBorders>
              <w:right w:val="nil"/>
            </w:tcBorders>
            <w:vAlign w:val="center"/>
          </w:tcPr>
          <w:p w14:paraId="3C96C52D"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Pricing Instructions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7F1715B4"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96-99</w:t>
            </w:r>
          </w:p>
        </w:tc>
      </w:tr>
      <w:tr w:rsidR="008803B9" w:rsidRPr="007E5574" w14:paraId="3569032D" w14:textId="77777777" w:rsidTr="00045D62">
        <w:trPr>
          <w:trHeight w:val="397"/>
        </w:trPr>
        <w:tc>
          <w:tcPr>
            <w:tcW w:w="1338" w:type="dxa"/>
            <w:vAlign w:val="center"/>
          </w:tcPr>
          <w:p w14:paraId="63B8C823"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C2.2</w:t>
            </w:r>
          </w:p>
        </w:tc>
        <w:tc>
          <w:tcPr>
            <w:tcW w:w="6602" w:type="dxa"/>
            <w:tcBorders>
              <w:right w:val="nil"/>
            </w:tcBorders>
            <w:vAlign w:val="center"/>
          </w:tcPr>
          <w:p w14:paraId="42E2D48F"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Bills of Quantities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bottom w:val="single" w:sz="4" w:space="0" w:color="auto"/>
            </w:tcBorders>
            <w:vAlign w:val="center"/>
          </w:tcPr>
          <w:p w14:paraId="130156BB"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100-106</w:t>
            </w:r>
          </w:p>
        </w:tc>
      </w:tr>
      <w:tr w:rsidR="008803B9" w:rsidRPr="007E5574" w14:paraId="3FDC487C" w14:textId="77777777" w:rsidTr="00045D62">
        <w:trPr>
          <w:trHeight w:val="397"/>
        </w:trPr>
        <w:tc>
          <w:tcPr>
            <w:tcW w:w="7940" w:type="dxa"/>
            <w:gridSpan w:val="2"/>
            <w:tcBorders>
              <w:right w:val="nil"/>
            </w:tcBorders>
            <w:vAlign w:val="center"/>
          </w:tcPr>
          <w:p w14:paraId="18AB9484" w14:textId="77777777" w:rsidR="008803B9" w:rsidRPr="007E5574" w:rsidRDefault="008803B9" w:rsidP="00575310">
            <w:pPr>
              <w:spacing w:line="276" w:lineRule="auto"/>
              <w:rPr>
                <w:rFonts w:ascii="Calibri" w:hAnsi="Calibri" w:cs="Arial"/>
                <w:b/>
                <w:sz w:val="24"/>
                <w:szCs w:val="24"/>
              </w:rPr>
            </w:pPr>
            <w:r w:rsidRPr="007E5574">
              <w:rPr>
                <w:rFonts w:ascii="Calibri" w:hAnsi="Calibri" w:cs="Arial"/>
                <w:b/>
                <w:sz w:val="24"/>
                <w:szCs w:val="24"/>
              </w:rPr>
              <w:t>Part C3: Scope of the Works</w:t>
            </w:r>
          </w:p>
        </w:tc>
        <w:tc>
          <w:tcPr>
            <w:tcW w:w="1076" w:type="dxa"/>
            <w:tcBorders>
              <w:left w:val="nil"/>
            </w:tcBorders>
            <w:vAlign w:val="center"/>
          </w:tcPr>
          <w:p w14:paraId="096D4427"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107</w:t>
            </w:r>
          </w:p>
        </w:tc>
      </w:tr>
      <w:tr w:rsidR="008803B9" w:rsidRPr="007E5574" w14:paraId="2E02F873" w14:textId="77777777" w:rsidTr="00045D62">
        <w:trPr>
          <w:trHeight w:val="397"/>
        </w:trPr>
        <w:tc>
          <w:tcPr>
            <w:tcW w:w="1338" w:type="dxa"/>
            <w:vAlign w:val="center"/>
          </w:tcPr>
          <w:p w14:paraId="00D59F5B"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C3.1</w:t>
            </w:r>
          </w:p>
        </w:tc>
        <w:tc>
          <w:tcPr>
            <w:tcW w:w="6602" w:type="dxa"/>
            <w:tcBorders>
              <w:right w:val="nil"/>
            </w:tcBorders>
            <w:vAlign w:val="center"/>
          </w:tcPr>
          <w:p w14:paraId="1E4F2586"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Description of the Works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5D5F59C0"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108-110</w:t>
            </w:r>
          </w:p>
        </w:tc>
      </w:tr>
      <w:tr w:rsidR="008803B9" w:rsidRPr="007E5574" w14:paraId="7E883A94" w14:textId="77777777" w:rsidTr="00045D62">
        <w:trPr>
          <w:trHeight w:val="397"/>
        </w:trPr>
        <w:tc>
          <w:tcPr>
            <w:tcW w:w="1338" w:type="dxa"/>
            <w:vAlign w:val="center"/>
          </w:tcPr>
          <w:p w14:paraId="43021FE8"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C3.2</w:t>
            </w:r>
          </w:p>
        </w:tc>
        <w:tc>
          <w:tcPr>
            <w:tcW w:w="6602" w:type="dxa"/>
            <w:tcBorders>
              <w:right w:val="nil"/>
            </w:tcBorders>
            <w:vAlign w:val="center"/>
          </w:tcPr>
          <w:p w14:paraId="438ECFBD"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Engineering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58C451F0"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111</w:t>
            </w:r>
          </w:p>
        </w:tc>
      </w:tr>
      <w:tr w:rsidR="008803B9" w:rsidRPr="007E5574" w14:paraId="79FD1070" w14:textId="77777777" w:rsidTr="00045D62">
        <w:trPr>
          <w:trHeight w:val="397"/>
        </w:trPr>
        <w:tc>
          <w:tcPr>
            <w:tcW w:w="1338" w:type="dxa"/>
            <w:vAlign w:val="center"/>
          </w:tcPr>
          <w:p w14:paraId="4B3C2A2A"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C3.3</w:t>
            </w:r>
          </w:p>
        </w:tc>
        <w:tc>
          <w:tcPr>
            <w:tcW w:w="6602" w:type="dxa"/>
            <w:tcBorders>
              <w:right w:val="nil"/>
            </w:tcBorders>
            <w:vAlign w:val="center"/>
          </w:tcPr>
          <w:p w14:paraId="5E2A6466"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Procurement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1B5A806A"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112-117</w:t>
            </w:r>
          </w:p>
        </w:tc>
      </w:tr>
      <w:tr w:rsidR="008803B9" w:rsidRPr="007E5574" w14:paraId="7ED043FE" w14:textId="77777777" w:rsidTr="00045D62">
        <w:trPr>
          <w:trHeight w:val="397"/>
        </w:trPr>
        <w:tc>
          <w:tcPr>
            <w:tcW w:w="1338" w:type="dxa"/>
            <w:vAlign w:val="center"/>
          </w:tcPr>
          <w:p w14:paraId="7C6C7FC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C3.4</w:t>
            </w:r>
          </w:p>
        </w:tc>
        <w:tc>
          <w:tcPr>
            <w:tcW w:w="6602" w:type="dxa"/>
            <w:tcBorders>
              <w:right w:val="nil"/>
            </w:tcBorders>
            <w:vAlign w:val="center"/>
          </w:tcPr>
          <w:p w14:paraId="696F3FD2"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Construction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6BF05A97"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118-132</w:t>
            </w:r>
          </w:p>
        </w:tc>
      </w:tr>
      <w:tr w:rsidR="008803B9" w:rsidRPr="007E5574" w14:paraId="0BC91813" w14:textId="77777777" w:rsidTr="00045D62">
        <w:trPr>
          <w:trHeight w:val="397"/>
        </w:trPr>
        <w:tc>
          <w:tcPr>
            <w:tcW w:w="1338" w:type="dxa"/>
            <w:vAlign w:val="center"/>
          </w:tcPr>
          <w:p w14:paraId="16CD7245"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C3.5</w:t>
            </w:r>
          </w:p>
        </w:tc>
        <w:tc>
          <w:tcPr>
            <w:tcW w:w="6602" w:type="dxa"/>
            <w:tcBorders>
              <w:right w:val="nil"/>
            </w:tcBorders>
            <w:vAlign w:val="center"/>
          </w:tcPr>
          <w:p w14:paraId="62A57271"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 xml:space="preserve">Management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tcBorders>
            <w:vAlign w:val="center"/>
          </w:tcPr>
          <w:p w14:paraId="00244DCB"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133-138</w:t>
            </w:r>
          </w:p>
        </w:tc>
      </w:tr>
      <w:tr w:rsidR="008803B9" w:rsidRPr="007E5574" w14:paraId="3DA3DF51" w14:textId="77777777" w:rsidTr="00045D62">
        <w:trPr>
          <w:trHeight w:val="397"/>
        </w:trPr>
        <w:tc>
          <w:tcPr>
            <w:tcW w:w="1338" w:type="dxa"/>
            <w:vAlign w:val="center"/>
          </w:tcPr>
          <w:p w14:paraId="3CAD54A4"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C3.6</w:t>
            </w:r>
          </w:p>
        </w:tc>
        <w:tc>
          <w:tcPr>
            <w:tcW w:w="6602" w:type="dxa"/>
            <w:tcBorders>
              <w:right w:val="nil"/>
            </w:tcBorders>
            <w:vAlign w:val="center"/>
          </w:tcPr>
          <w:p w14:paraId="6094E139" w14:textId="77777777" w:rsidR="008803B9" w:rsidRPr="007E5574" w:rsidRDefault="008803B9" w:rsidP="00575310">
            <w:pPr>
              <w:spacing w:line="276" w:lineRule="auto"/>
              <w:rPr>
                <w:rFonts w:ascii="Calibri" w:hAnsi="Calibri" w:cs="Arial"/>
                <w:sz w:val="24"/>
                <w:szCs w:val="24"/>
              </w:rPr>
            </w:pPr>
            <w:r w:rsidRPr="007E5574">
              <w:rPr>
                <w:rFonts w:ascii="Calibri" w:hAnsi="Calibri" w:cs="Arial"/>
                <w:sz w:val="24"/>
                <w:szCs w:val="24"/>
              </w:rPr>
              <w:t>Annex</w:t>
            </w:r>
            <w:r>
              <w:rPr>
                <w:rFonts w:ascii="Calibri" w:hAnsi="Calibri" w:cs="Arial"/>
                <w:sz w:val="24"/>
                <w:szCs w:val="24"/>
              </w:rPr>
              <w:t>ures</w:t>
            </w:r>
            <w:r w:rsidRPr="007E5574">
              <w:rPr>
                <w:rFonts w:ascii="Calibri" w:hAnsi="Calibri" w:cs="Arial"/>
                <w:sz w:val="24"/>
                <w:szCs w:val="24"/>
              </w:rPr>
              <w:t xml:space="preserve">                                                   </w:t>
            </w:r>
            <w:r>
              <w:rPr>
                <w:rFonts w:ascii="Calibri" w:hAnsi="Calibri" w:cs="Arial"/>
                <w:sz w:val="24"/>
                <w:szCs w:val="24"/>
              </w:rPr>
              <w:t xml:space="preserve">        </w:t>
            </w:r>
            <w:r w:rsidRPr="007E5574">
              <w:rPr>
                <w:rFonts w:ascii="Calibri" w:hAnsi="Calibri" w:cs="Arial"/>
                <w:sz w:val="24"/>
                <w:szCs w:val="24"/>
              </w:rPr>
              <w:t xml:space="preserve"> </w:t>
            </w:r>
            <w:r>
              <w:rPr>
                <w:rFonts w:ascii="Calibri" w:hAnsi="Calibri" w:cs="Arial"/>
                <w:sz w:val="24"/>
                <w:szCs w:val="24"/>
              </w:rPr>
              <w:t xml:space="preserve">         </w:t>
            </w:r>
          </w:p>
        </w:tc>
        <w:tc>
          <w:tcPr>
            <w:tcW w:w="1076" w:type="dxa"/>
            <w:tcBorders>
              <w:left w:val="nil"/>
              <w:bottom w:val="single" w:sz="4" w:space="0" w:color="auto"/>
            </w:tcBorders>
            <w:vAlign w:val="center"/>
          </w:tcPr>
          <w:p w14:paraId="4A912777"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139-151</w:t>
            </w:r>
          </w:p>
        </w:tc>
      </w:tr>
      <w:tr w:rsidR="008803B9" w:rsidRPr="007E5574" w14:paraId="08727C26" w14:textId="77777777" w:rsidTr="00045D62">
        <w:trPr>
          <w:trHeight w:val="397"/>
        </w:trPr>
        <w:tc>
          <w:tcPr>
            <w:tcW w:w="7940" w:type="dxa"/>
            <w:gridSpan w:val="2"/>
            <w:tcBorders>
              <w:right w:val="nil"/>
            </w:tcBorders>
            <w:vAlign w:val="center"/>
          </w:tcPr>
          <w:p w14:paraId="52BAED28"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Part C4: Site Information</w:t>
            </w:r>
          </w:p>
        </w:tc>
        <w:tc>
          <w:tcPr>
            <w:tcW w:w="1076" w:type="dxa"/>
            <w:tcBorders>
              <w:left w:val="nil"/>
            </w:tcBorders>
            <w:vAlign w:val="center"/>
          </w:tcPr>
          <w:p w14:paraId="6829035A" w14:textId="77777777" w:rsidR="008803B9" w:rsidRPr="007E5574" w:rsidRDefault="008803B9" w:rsidP="00575310">
            <w:pPr>
              <w:spacing w:line="276" w:lineRule="auto"/>
              <w:rPr>
                <w:rFonts w:ascii="Calibri" w:hAnsi="Calibri" w:cs="Arial"/>
                <w:b/>
                <w:sz w:val="24"/>
                <w:szCs w:val="24"/>
              </w:rPr>
            </w:pPr>
            <w:r>
              <w:rPr>
                <w:rFonts w:ascii="Calibri" w:hAnsi="Calibri" w:cs="Arial"/>
                <w:b/>
                <w:sz w:val="24"/>
                <w:szCs w:val="24"/>
              </w:rPr>
              <w:t>152</w:t>
            </w:r>
          </w:p>
        </w:tc>
      </w:tr>
      <w:tr w:rsidR="008803B9" w:rsidRPr="007E5574" w14:paraId="69F5E77F" w14:textId="77777777" w:rsidTr="00045D62">
        <w:trPr>
          <w:trHeight w:val="397"/>
        </w:trPr>
        <w:tc>
          <w:tcPr>
            <w:tcW w:w="1338" w:type="dxa"/>
            <w:vAlign w:val="center"/>
          </w:tcPr>
          <w:p w14:paraId="2B117939"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C4</w:t>
            </w:r>
          </w:p>
        </w:tc>
        <w:tc>
          <w:tcPr>
            <w:tcW w:w="6602" w:type="dxa"/>
            <w:tcBorders>
              <w:right w:val="nil"/>
            </w:tcBorders>
            <w:vAlign w:val="center"/>
          </w:tcPr>
          <w:p w14:paraId="58645B1E" w14:textId="77777777" w:rsidR="008803B9" w:rsidRPr="007E5574" w:rsidRDefault="008803B9" w:rsidP="00575310">
            <w:pPr>
              <w:spacing w:line="276" w:lineRule="auto"/>
              <w:rPr>
                <w:rFonts w:ascii="Calibri" w:hAnsi="Calibri" w:cs="Arial"/>
                <w:sz w:val="24"/>
                <w:szCs w:val="24"/>
              </w:rPr>
            </w:pPr>
            <w:r>
              <w:rPr>
                <w:rFonts w:ascii="Calibri" w:hAnsi="Calibri" w:cs="Arial"/>
                <w:sz w:val="24"/>
                <w:szCs w:val="24"/>
              </w:rPr>
              <w:t xml:space="preserve">Site Information                                                           </w:t>
            </w:r>
          </w:p>
        </w:tc>
        <w:tc>
          <w:tcPr>
            <w:tcW w:w="1076" w:type="dxa"/>
            <w:tcBorders>
              <w:left w:val="nil"/>
            </w:tcBorders>
            <w:vAlign w:val="center"/>
          </w:tcPr>
          <w:p w14:paraId="1D087ED1" w14:textId="77777777" w:rsidR="008803B9" w:rsidRPr="007E5574" w:rsidRDefault="008803B9" w:rsidP="00575310">
            <w:pPr>
              <w:spacing w:line="276" w:lineRule="auto"/>
              <w:rPr>
                <w:rFonts w:ascii="Calibri" w:hAnsi="Calibri" w:cs="Arial"/>
                <w:sz w:val="24"/>
                <w:szCs w:val="24"/>
              </w:rPr>
            </w:pPr>
          </w:p>
        </w:tc>
      </w:tr>
    </w:tbl>
    <w:p w14:paraId="7E7716B8" w14:textId="77777777" w:rsidR="00045D62" w:rsidRDefault="00045D62" w:rsidP="00045D62">
      <w:pPr>
        <w:spacing w:line="276" w:lineRule="auto"/>
        <w:rPr>
          <w:rFonts w:asciiTheme="minorHAnsi" w:hAnsiTheme="minorHAnsi" w:cs="Arial"/>
          <w:b/>
          <w:sz w:val="24"/>
          <w:szCs w:val="24"/>
        </w:rPr>
      </w:pPr>
    </w:p>
    <w:p w14:paraId="39AF95B1" w14:textId="77777777" w:rsidR="00045D62" w:rsidRPr="00D54119" w:rsidRDefault="00045D62" w:rsidP="00045D62">
      <w:pPr>
        <w:spacing w:line="276" w:lineRule="auto"/>
        <w:jc w:val="center"/>
        <w:rPr>
          <w:rFonts w:asciiTheme="minorHAnsi" w:hAnsiTheme="minorHAnsi" w:cs="Arial"/>
          <w:b/>
          <w:sz w:val="24"/>
          <w:szCs w:val="24"/>
        </w:rPr>
      </w:pPr>
      <w:r w:rsidRPr="00D54119">
        <w:rPr>
          <w:rFonts w:asciiTheme="minorHAnsi" w:hAnsiTheme="minorHAnsi" w:cs="Arial"/>
          <w:b/>
          <w:sz w:val="24"/>
          <w:szCs w:val="24"/>
        </w:rPr>
        <w:t>NTABANKULU LOCAL MUNICIPALITY</w:t>
      </w:r>
    </w:p>
    <w:p w14:paraId="200E8317" w14:textId="77777777" w:rsidR="00045D62" w:rsidRPr="00483CB7" w:rsidRDefault="00045D62" w:rsidP="00045D62">
      <w:pPr>
        <w:spacing w:line="276" w:lineRule="auto"/>
        <w:jc w:val="center"/>
        <w:rPr>
          <w:rFonts w:asciiTheme="minorHAnsi" w:hAnsiTheme="minorHAnsi" w:cs="Arial"/>
          <w:b/>
          <w:sz w:val="24"/>
          <w:szCs w:val="24"/>
        </w:rPr>
      </w:pPr>
    </w:p>
    <w:p w14:paraId="67C7D063" w14:textId="0F4CB396" w:rsidR="00045D62" w:rsidRPr="00483CB7" w:rsidRDefault="00045D62" w:rsidP="00045D62">
      <w:pPr>
        <w:spacing w:line="276" w:lineRule="auto"/>
        <w:jc w:val="center"/>
        <w:rPr>
          <w:rFonts w:asciiTheme="minorHAnsi" w:hAnsiTheme="minorHAnsi" w:cs="Arial"/>
          <w:b/>
          <w:sz w:val="24"/>
          <w:szCs w:val="24"/>
        </w:rPr>
      </w:pPr>
      <w:r w:rsidRPr="003F1C82">
        <w:rPr>
          <w:rFonts w:asciiTheme="minorHAnsi" w:hAnsiTheme="minorHAnsi" w:cs="Arial"/>
          <w:b/>
          <w:sz w:val="24"/>
          <w:szCs w:val="24"/>
        </w:rPr>
        <w:t xml:space="preserve">BID NO.: </w:t>
      </w:r>
      <w:r w:rsidR="00874807">
        <w:rPr>
          <w:rFonts w:asciiTheme="minorHAnsi" w:hAnsiTheme="minorHAnsi" w:cs="Arial"/>
          <w:b/>
          <w:sz w:val="24"/>
          <w:szCs w:val="24"/>
        </w:rPr>
        <w:t>NLM/MIG/CRCH/2025/2026</w:t>
      </w:r>
    </w:p>
    <w:p w14:paraId="7792474B" w14:textId="77777777" w:rsidR="00045D62" w:rsidRPr="00483CB7" w:rsidRDefault="00045D62" w:rsidP="00045D62">
      <w:pPr>
        <w:spacing w:line="276" w:lineRule="auto"/>
        <w:jc w:val="center"/>
        <w:rPr>
          <w:rFonts w:asciiTheme="minorHAnsi" w:hAnsiTheme="minorHAnsi" w:cs="Arial"/>
          <w:b/>
          <w:sz w:val="24"/>
          <w:szCs w:val="24"/>
        </w:rPr>
      </w:pPr>
    </w:p>
    <w:p w14:paraId="41C60693" w14:textId="77777777" w:rsidR="00045D62" w:rsidRDefault="00045D62" w:rsidP="00045D62">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 xml:space="preserve">RHWANTSANA COMMUNITY HALL </w:t>
      </w:r>
    </w:p>
    <w:p w14:paraId="64F718D5" w14:textId="77777777" w:rsidR="00045D62" w:rsidRPr="00D54119" w:rsidRDefault="00045D62" w:rsidP="00045D62">
      <w:pPr>
        <w:spacing w:line="276" w:lineRule="auto"/>
        <w:rPr>
          <w:rFonts w:asciiTheme="minorHAnsi" w:hAnsiTheme="minorHAnsi" w:cs="Arial"/>
          <w:sz w:val="24"/>
          <w:szCs w:val="24"/>
        </w:rPr>
      </w:pPr>
    </w:p>
    <w:p w14:paraId="76807EA3" w14:textId="77777777" w:rsidR="00045D62" w:rsidRPr="00D54119" w:rsidRDefault="00045D62" w:rsidP="00045D62">
      <w:pPr>
        <w:spacing w:line="276" w:lineRule="auto"/>
        <w:rPr>
          <w:rFonts w:asciiTheme="minorHAnsi" w:hAnsiTheme="minorHAnsi" w:cs="Arial"/>
          <w:sz w:val="24"/>
          <w:szCs w:val="24"/>
        </w:rPr>
      </w:pPr>
    </w:p>
    <w:p w14:paraId="3A873C8F" w14:textId="77777777" w:rsidR="00045D62" w:rsidRPr="00D54119" w:rsidRDefault="00045D62" w:rsidP="00045D62">
      <w:pPr>
        <w:spacing w:line="276" w:lineRule="auto"/>
        <w:rPr>
          <w:rFonts w:asciiTheme="minorHAnsi" w:hAnsiTheme="minorHAnsi" w:cs="Arial"/>
          <w:sz w:val="24"/>
          <w:szCs w:val="24"/>
        </w:rPr>
      </w:pPr>
    </w:p>
    <w:p w14:paraId="712B11D6" w14:textId="77777777" w:rsidR="00045D62" w:rsidRPr="00D54119" w:rsidRDefault="00045D62" w:rsidP="00045D62">
      <w:pPr>
        <w:spacing w:line="276" w:lineRule="auto"/>
        <w:rPr>
          <w:rFonts w:asciiTheme="minorHAnsi" w:hAnsiTheme="minorHAnsi" w:cs="Arial"/>
          <w:sz w:val="24"/>
          <w:szCs w:val="24"/>
        </w:rPr>
      </w:pPr>
    </w:p>
    <w:p w14:paraId="1C58416B" w14:textId="77777777" w:rsidR="00045D62" w:rsidRPr="00D54119" w:rsidRDefault="00045D62" w:rsidP="00045D62">
      <w:pPr>
        <w:pBdr>
          <w:top w:val="single" w:sz="4" w:space="1" w:color="auto"/>
          <w:bottom w:val="single" w:sz="4" w:space="1" w:color="auto"/>
        </w:pBdr>
        <w:spacing w:line="276" w:lineRule="auto"/>
        <w:jc w:val="center"/>
        <w:rPr>
          <w:rFonts w:asciiTheme="minorHAnsi" w:hAnsiTheme="minorHAnsi" w:cs="Arial"/>
          <w:b/>
          <w:sz w:val="24"/>
          <w:szCs w:val="24"/>
        </w:rPr>
      </w:pPr>
    </w:p>
    <w:p w14:paraId="00D27753" w14:textId="77777777" w:rsidR="00045D62" w:rsidRPr="00D54119" w:rsidRDefault="00045D62" w:rsidP="00045D62">
      <w:pPr>
        <w:pBdr>
          <w:top w:val="single" w:sz="4" w:space="1" w:color="auto"/>
          <w:bottom w:val="single" w:sz="4" w:space="1" w:color="auto"/>
        </w:pBdr>
        <w:spacing w:line="276" w:lineRule="auto"/>
        <w:jc w:val="center"/>
        <w:rPr>
          <w:rFonts w:asciiTheme="minorHAnsi" w:hAnsiTheme="minorHAnsi" w:cs="Arial"/>
          <w:b/>
          <w:sz w:val="24"/>
          <w:szCs w:val="24"/>
        </w:rPr>
      </w:pPr>
      <w:r w:rsidRPr="00D54119">
        <w:rPr>
          <w:rFonts w:asciiTheme="minorHAnsi" w:hAnsiTheme="minorHAnsi" w:cs="Arial"/>
          <w:b/>
          <w:sz w:val="24"/>
          <w:szCs w:val="24"/>
        </w:rPr>
        <w:t>Part T1: Tendering Procedure</w:t>
      </w:r>
    </w:p>
    <w:p w14:paraId="25384947" w14:textId="77777777" w:rsidR="00045D62" w:rsidRPr="00D54119" w:rsidRDefault="00045D62" w:rsidP="00045D62">
      <w:pPr>
        <w:pBdr>
          <w:top w:val="single" w:sz="4" w:space="1" w:color="auto"/>
          <w:bottom w:val="single" w:sz="4" w:space="1" w:color="auto"/>
        </w:pBdr>
        <w:spacing w:line="276" w:lineRule="auto"/>
        <w:jc w:val="center"/>
        <w:rPr>
          <w:rFonts w:asciiTheme="minorHAnsi" w:hAnsiTheme="minorHAnsi" w:cs="Arial"/>
          <w:b/>
          <w:sz w:val="24"/>
          <w:szCs w:val="24"/>
        </w:rPr>
      </w:pPr>
    </w:p>
    <w:p w14:paraId="7B5FDD04" w14:textId="77777777" w:rsidR="00045D62" w:rsidRPr="00D54119" w:rsidRDefault="00045D62" w:rsidP="00045D62">
      <w:pPr>
        <w:spacing w:line="276" w:lineRule="auto"/>
        <w:rPr>
          <w:rFonts w:asciiTheme="minorHAnsi" w:hAnsiTheme="minorHAnsi" w:cs="Arial"/>
          <w:sz w:val="24"/>
          <w:szCs w:val="24"/>
        </w:rPr>
      </w:pPr>
    </w:p>
    <w:p w14:paraId="27AEDEF3" w14:textId="77777777" w:rsidR="00045D62" w:rsidRPr="00D54119" w:rsidRDefault="00045D62" w:rsidP="00045D62">
      <w:pPr>
        <w:spacing w:line="276" w:lineRule="auto"/>
        <w:rPr>
          <w:rFonts w:asciiTheme="minorHAnsi" w:hAnsiTheme="minorHAnsi" w:cs="Arial"/>
          <w:sz w:val="24"/>
          <w:szCs w:val="24"/>
        </w:rPr>
      </w:pPr>
    </w:p>
    <w:tbl>
      <w:tblPr>
        <w:tblW w:w="0" w:type="auto"/>
        <w:tblLook w:val="04A0" w:firstRow="1" w:lastRow="0" w:firstColumn="1" w:lastColumn="0" w:noHBand="0" w:noVBand="1"/>
      </w:tblPr>
      <w:tblGrid>
        <w:gridCol w:w="1516"/>
        <w:gridCol w:w="7731"/>
        <w:gridCol w:w="831"/>
      </w:tblGrid>
      <w:tr w:rsidR="00045D62" w:rsidRPr="00D54119" w14:paraId="45DF34EE" w14:textId="77777777" w:rsidTr="00575310">
        <w:tc>
          <w:tcPr>
            <w:tcW w:w="1526" w:type="dxa"/>
          </w:tcPr>
          <w:p w14:paraId="7AABCF24" w14:textId="77777777" w:rsidR="00045D62" w:rsidRPr="00D54119" w:rsidRDefault="00045D62" w:rsidP="00575310">
            <w:pPr>
              <w:spacing w:line="276" w:lineRule="auto"/>
              <w:rPr>
                <w:rFonts w:asciiTheme="minorHAnsi" w:hAnsiTheme="minorHAnsi" w:cs="Arial"/>
                <w:b/>
                <w:sz w:val="24"/>
                <w:szCs w:val="24"/>
              </w:rPr>
            </w:pPr>
            <w:r>
              <w:rPr>
                <w:rFonts w:asciiTheme="minorHAnsi" w:hAnsiTheme="minorHAnsi" w:cs="Arial"/>
                <w:b/>
                <w:sz w:val="24"/>
                <w:szCs w:val="24"/>
              </w:rPr>
              <w:t xml:space="preserve">Contents </w:t>
            </w:r>
          </w:p>
        </w:tc>
        <w:tc>
          <w:tcPr>
            <w:tcW w:w="7938" w:type="dxa"/>
          </w:tcPr>
          <w:p w14:paraId="2C368121" w14:textId="77777777" w:rsidR="00045D62" w:rsidRPr="00D54119" w:rsidRDefault="00045D62" w:rsidP="00575310">
            <w:pPr>
              <w:spacing w:line="276" w:lineRule="auto"/>
              <w:rPr>
                <w:rFonts w:asciiTheme="minorHAnsi" w:hAnsiTheme="minorHAnsi" w:cs="Arial"/>
                <w:b/>
                <w:sz w:val="24"/>
                <w:szCs w:val="24"/>
              </w:rPr>
            </w:pPr>
          </w:p>
        </w:tc>
        <w:tc>
          <w:tcPr>
            <w:tcW w:w="850" w:type="dxa"/>
          </w:tcPr>
          <w:p w14:paraId="42049BF1" w14:textId="77777777" w:rsidR="00045D62" w:rsidRPr="00D54119" w:rsidRDefault="00045D62" w:rsidP="00575310">
            <w:pPr>
              <w:spacing w:line="276" w:lineRule="auto"/>
              <w:jc w:val="center"/>
              <w:rPr>
                <w:rFonts w:asciiTheme="minorHAnsi" w:hAnsiTheme="minorHAnsi" w:cs="Arial"/>
                <w:b/>
                <w:sz w:val="24"/>
                <w:szCs w:val="24"/>
              </w:rPr>
            </w:pPr>
          </w:p>
        </w:tc>
      </w:tr>
      <w:tr w:rsidR="00045D62" w:rsidRPr="00D54119" w14:paraId="570AFD5D" w14:textId="77777777" w:rsidTr="00575310">
        <w:tc>
          <w:tcPr>
            <w:tcW w:w="1526" w:type="dxa"/>
          </w:tcPr>
          <w:p w14:paraId="1EFE7A23" w14:textId="77777777" w:rsidR="00045D62" w:rsidRPr="00D54119" w:rsidRDefault="00045D62" w:rsidP="00575310">
            <w:pPr>
              <w:spacing w:line="276" w:lineRule="auto"/>
              <w:rPr>
                <w:rFonts w:asciiTheme="minorHAnsi" w:hAnsiTheme="minorHAnsi" w:cs="Arial"/>
                <w:b/>
                <w:sz w:val="24"/>
                <w:szCs w:val="24"/>
              </w:rPr>
            </w:pPr>
            <w:r w:rsidRPr="00D54119">
              <w:rPr>
                <w:rFonts w:asciiTheme="minorHAnsi" w:hAnsiTheme="minorHAnsi" w:cs="Arial"/>
                <w:b/>
                <w:sz w:val="24"/>
                <w:szCs w:val="24"/>
              </w:rPr>
              <w:t>T1.1</w:t>
            </w:r>
          </w:p>
        </w:tc>
        <w:tc>
          <w:tcPr>
            <w:tcW w:w="7938" w:type="dxa"/>
          </w:tcPr>
          <w:p w14:paraId="23A044DE" w14:textId="77777777" w:rsidR="00045D62" w:rsidRPr="00D54119" w:rsidRDefault="00045D62" w:rsidP="00575310">
            <w:pPr>
              <w:spacing w:line="276" w:lineRule="auto"/>
              <w:rPr>
                <w:rFonts w:asciiTheme="minorHAnsi" w:hAnsiTheme="minorHAnsi" w:cs="Arial"/>
                <w:b/>
                <w:sz w:val="24"/>
                <w:szCs w:val="24"/>
              </w:rPr>
            </w:pPr>
            <w:r w:rsidRPr="00D54119">
              <w:rPr>
                <w:rFonts w:asciiTheme="minorHAnsi" w:hAnsiTheme="minorHAnsi" w:cs="Arial"/>
                <w:b/>
                <w:sz w:val="24"/>
                <w:szCs w:val="24"/>
              </w:rPr>
              <w:t>Tender Notice and Invitation to Tender</w:t>
            </w:r>
          </w:p>
        </w:tc>
        <w:tc>
          <w:tcPr>
            <w:tcW w:w="850" w:type="dxa"/>
          </w:tcPr>
          <w:p w14:paraId="567EBC4F" w14:textId="77777777" w:rsidR="00045D62" w:rsidRPr="00D54119" w:rsidRDefault="00045D62" w:rsidP="00575310">
            <w:pPr>
              <w:spacing w:line="276" w:lineRule="auto"/>
              <w:jc w:val="center"/>
              <w:rPr>
                <w:rFonts w:asciiTheme="minorHAnsi" w:hAnsiTheme="minorHAnsi" w:cs="Arial"/>
                <w:b/>
                <w:sz w:val="24"/>
                <w:szCs w:val="24"/>
              </w:rPr>
            </w:pPr>
          </w:p>
        </w:tc>
      </w:tr>
      <w:tr w:rsidR="00045D62" w:rsidRPr="00D54119" w14:paraId="2B11426C" w14:textId="77777777" w:rsidTr="00575310">
        <w:tc>
          <w:tcPr>
            <w:tcW w:w="1526" w:type="dxa"/>
          </w:tcPr>
          <w:p w14:paraId="5BA6AA61" w14:textId="77777777" w:rsidR="00045D62" w:rsidRPr="00D54119" w:rsidRDefault="00045D62" w:rsidP="00575310">
            <w:pPr>
              <w:spacing w:line="276" w:lineRule="auto"/>
              <w:rPr>
                <w:rFonts w:asciiTheme="minorHAnsi" w:hAnsiTheme="minorHAnsi" w:cs="Arial"/>
                <w:b/>
                <w:sz w:val="24"/>
                <w:szCs w:val="24"/>
              </w:rPr>
            </w:pPr>
            <w:r w:rsidRPr="00D54119">
              <w:rPr>
                <w:rFonts w:asciiTheme="minorHAnsi" w:hAnsiTheme="minorHAnsi" w:cs="Arial"/>
                <w:b/>
                <w:sz w:val="24"/>
                <w:szCs w:val="24"/>
              </w:rPr>
              <w:t>T1.2</w:t>
            </w:r>
          </w:p>
        </w:tc>
        <w:tc>
          <w:tcPr>
            <w:tcW w:w="7938" w:type="dxa"/>
          </w:tcPr>
          <w:p w14:paraId="23E34406" w14:textId="77777777" w:rsidR="00045D62" w:rsidRPr="00D54119" w:rsidRDefault="00045D62" w:rsidP="00575310">
            <w:pPr>
              <w:spacing w:line="276" w:lineRule="auto"/>
              <w:rPr>
                <w:rFonts w:asciiTheme="minorHAnsi" w:hAnsiTheme="minorHAnsi" w:cs="Arial"/>
                <w:b/>
                <w:sz w:val="24"/>
                <w:szCs w:val="24"/>
              </w:rPr>
            </w:pPr>
            <w:r w:rsidRPr="00D54119">
              <w:rPr>
                <w:rFonts w:asciiTheme="minorHAnsi" w:hAnsiTheme="minorHAnsi" w:cs="Arial"/>
                <w:b/>
                <w:sz w:val="24"/>
                <w:szCs w:val="24"/>
              </w:rPr>
              <w:t>Tender Data</w:t>
            </w:r>
          </w:p>
        </w:tc>
        <w:tc>
          <w:tcPr>
            <w:tcW w:w="850" w:type="dxa"/>
          </w:tcPr>
          <w:p w14:paraId="60B56C86" w14:textId="77777777" w:rsidR="00045D62" w:rsidRPr="00D54119" w:rsidRDefault="00045D62" w:rsidP="00575310">
            <w:pPr>
              <w:spacing w:line="276" w:lineRule="auto"/>
              <w:jc w:val="center"/>
              <w:rPr>
                <w:rFonts w:asciiTheme="minorHAnsi" w:hAnsiTheme="minorHAnsi" w:cs="Arial"/>
                <w:b/>
                <w:sz w:val="24"/>
                <w:szCs w:val="24"/>
              </w:rPr>
            </w:pPr>
          </w:p>
        </w:tc>
      </w:tr>
    </w:tbl>
    <w:p w14:paraId="502DF8BC" w14:textId="77777777" w:rsidR="00045D62" w:rsidRPr="00D54119" w:rsidRDefault="00045D62" w:rsidP="00045D62">
      <w:pPr>
        <w:spacing w:line="276" w:lineRule="auto"/>
        <w:rPr>
          <w:rFonts w:asciiTheme="minorHAnsi" w:hAnsiTheme="minorHAnsi" w:cs="Arial"/>
          <w:b/>
          <w:sz w:val="24"/>
          <w:szCs w:val="24"/>
        </w:rPr>
      </w:pPr>
    </w:p>
    <w:p w14:paraId="0EAC136D" w14:textId="77777777" w:rsidR="00045D62" w:rsidRPr="00D54119" w:rsidRDefault="00045D62" w:rsidP="00045D62">
      <w:pPr>
        <w:spacing w:line="276" w:lineRule="auto"/>
        <w:jc w:val="center"/>
        <w:rPr>
          <w:rFonts w:asciiTheme="minorHAnsi" w:hAnsiTheme="minorHAnsi" w:cs="Arial"/>
          <w:sz w:val="24"/>
          <w:szCs w:val="24"/>
        </w:rPr>
      </w:pPr>
    </w:p>
    <w:p w14:paraId="7A71E8E1" w14:textId="77777777" w:rsidR="00045D62" w:rsidRPr="00D54119" w:rsidRDefault="00045D62" w:rsidP="00045D62">
      <w:pPr>
        <w:spacing w:line="276" w:lineRule="auto"/>
        <w:jc w:val="center"/>
        <w:rPr>
          <w:rFonts w:asciiTheme="minorHAnsi" w:hAnsiTheme="minorHAnsi" w:cs="Arial"/>
          <w:sz w:val="24"/>
          <w:szCs w:val="24"/>
        </w:rPr>
      </w:pPr>
    </w:p>
    <w:p w14:paraId="7EFFE6FC" w14:textId="77777777" w:rsidR="00045D62" w:rsidRPr="00D54119" w:rsidRDefault="00045D62" w:rsidP="00045D62">
      <w:pPr>
        <w:spacing w:line="276" w:lineRule="auto"/>
        <w:jc w:val="center"/>
        <w:rPr>
          <w:rFonts w:asciiTheme="minorHAnsi" w:hAnsiTheme="minorHAnsi" w:cs="Arial"/>
          <w:sz w:val="24"/>
          <w:szCs w:val="24"/>
        </w:rPr>
      </w:pPr>
    </w:p>
    <w:p w14:paraId="3A4D5D70" w14:textId="77777777" w:rsidR="00045D62" w:rsidRPr="00D54119" w:rsidRDefault="00045D62" w:rsidP="00045D62">
      <w:pPr>
        <w:spacing w:line="276" w:lineRule="auto"/>
        <w:jc w:val="center"/>
        <w:rPr>
          <w:rFonts w:asciiTheme="minorHAnsi" w:hAnsiTheme="minorHAnsi" w:cs="Arial"/>
          <w:sz w:val="24"/>
          <w:szCs w:val="24"/>
        </w:rPr>
      </w:pPr>
    </w:p>
    <w:p w14:paraId="45067052" w14:textId="77777777" w:rsidR="00045D62" w:rsidRPr="00D54119" w:rsidRDefault="00045D62" w:rsidP="00045D62">
      <w:pPr>
        <w:spacing w:line="276" w:lineRule="auto"/>
        <w:jc w:val="center"/>
        <w:rPr>
          <w:rFonts w:asciiTheme="minorHAnsi" w:hAnsiTheme="minorHAnsi" w:cs="Arial"/>
          <w:sz w:val="24"/>
          <w:szCs w:val="24"/>
        </w:rPr>
      </w:pPr>
    </w:p>
    <w:p w14:paraId="230FE371" w14:textId="77777777" w:rsidR="00045D62" w:rsidRPr="00D54119" w:rsidRDefault="00045D62" w:rsidP="00045D62">
      <w:pPr>
        <w:spacing w:line="276" w:lineRule="auto"/>
        <w:jc w:val="center"/>
        <w:rPr>
          <w:rFonts w:asciiTheme="minorHAnsi" w:hAnsiTheme="minorHAnsi" w:cs="Arial"/>
          <w:sz w:val="24"/>
          <w:szCs w:val="24"/>
        </w:rPr>
      </w:pPr>
    </w:p>
    <w:p w14:paraId="33951DE0" w14:textId="77777777" w:rsidR="00045D62" w:rsidRPr="00D54119" w:rsidRDefault="00045D62" w:rsidP="00045D62">
      <w:pPr>
        <w:spacing w:line="276" w:lineRule="auto"/>
        <w:jc w:val="center"/>
        <w:rPr>
          <w:rFonts w:asciiTheme="minorHAnsi" w:hAnsiTheme="minorHAnsi" w:cs="Arial"/>
          <w:sz w:val="24"/>
          <w:szCs w:val="24"/>
        </w:rPr>
      </w:pPr>
    </w:p>
    <w:p w14:paraId="7AA7DA36" w14:textId="77777777" w:rsidR="00045D62" w:rsidRPr="00D54119" w:rsidRDefault="00045D62" w:rsidP="00045D62">
      <w:pPr>
        <w:spacing w:line="276" w:lineRule="auto"/>
        <w:jc w:val="center"/>
        <w:rPr>
          <w:rFonts w:asciiTheme="minorHAnsi" w:hAnsiTheme="minorHAnsi" w:cs="Arial"/>
          <w:sz w:val="24"/>
          <w:szCs w:val="24"/>
        </w:rPr>
      </w:pPr>
    </w:p>
    <w:p w14:paraId="146B4088" w14:textId="77777777" w:rsidR="00045D62" w:rsidRPr="00D54119" w:rsidRDefault="00045D62" w:rsidP="00045D62">
      <w:pPr>
        <w:spacing w:line="276" w:lineRule="auto"/>
        <w:jc w:val="center"/>
        <w:rPr>
          <w:rFonts w:asciiTheme="minorHAnsi" w:hAnsiTheme="minorHAnsi" w:cs="Arial"/>
          <w:sz w:val="24"/>
          <w:szCs w:val="24"/>
        </w:rPr>
      </w:pPr>
    </w:p>
    <w:p w14:paraId="71975F12" w14:textId="77777777" w:rsidR="00045D62" w:rsidRPr="00D54119" w:rsidRDefault="00045D62" w:rsidP="00045D62">
      <w:pPr>
        <w:spacing w:line="276" w:lineRule="auto"/>
        <w:jc w:val="center"/>
        <w:rPr>
          <w:rFonts w:asciiTheme="minorHAnsi" w:hAnsiTheme="minorHAnsi" w:cs="Arial"/>
          <w:sz w:val="24"/>
          <w:szCs w:val="24"/>
        </w:rPr>
      </w:pPr>
    </w:p>
    <w:p w14:paraId="5727222F" w14:textId="77777777" w:rsidR="00045D62" w:rsidRPr="00D54119" w:rsidRDefault="00045D62" w:rsidP="00045D62">
      <w:pPr>
        <w:spacing w:line="276" w:lineRule="auto"/>
        <w:jc w:val="center"/>
        <w:rPr>
          <w:rFonts w:asciiTheme="minorHAnsi" w:hAnsiTheme="minorHAnsi" w:cs="Arial"/>
          <w:sz w:val="24"/>
          <w:szCs w:val="24"/>
        </w:rPr>
      </w:pPr>
    </w:p>
    <w:p w14:paraId="13574D9A" w14:textId="77777777" w:rsidR="00045D62" w:rsidRPr="00D54119" w:rsidRDefault="00045D62" w:rsidP="00045D62">
      <w:pPr>
        <w:spacing w:line="276" w:lineRule="auto"/>
        <w:jc w:val="center"/>
        <w:rPr>
          <w:rFonts w:asciiTheme="minorHAnsi" w:hAnsiTheme="minorHAnsi" w:cs="Arial"/>
          <w:sz w:val="24"/>
          <w:szCs w:val="24"/>
        </w:rPr>
      </w:pPr>
    </w:p>
    <w:p w14:paraId="1748CF56" w14:textId="77777777" w:rsidR="00045D62" w:rsidRPr="00D54119" w:rsidRDefault="00045D62" w:rsidP="00045D62">
      <w:pPr>
        <w:spacing w:line="276" w:lineRule="auto"/>
        <w:jc w:val="center"/>
        <w:rPr>
          <w:rFonts w:asciiTheme="minorHAnsi" w:hAnsiTheme="minorHAnsi" w:cs="Arial"/>
          <w:sz w:val="24"/>
          <w:szCs w:val="24"/>
        </w:rPr>
      </w:pPr>
    </w:p>
    <w:p w14:paraId="5F46C72B" w14:textId="77777777" w:rsidR="00045D62" w:rsidRPr="00D54119" w:rsidRDefault="00045D62" w:rsidP="00045D62">
      <w:pPr>
        <w:spacing w:line="276" w:lineRule="auto"/>
        <w:jc w:val="center"/>
        <w:rPr>
          <w:rFonts w:asciiTheme="minorHAnsi" w:hAnsiTheme="minorHAnsi" w:cs="Arial"/>
          <w:sz w:val="24"/>
          <w:szCs w:val="24"/>
        </w:rPr>
      </w:pPr>
    </w:p>
    <w:p w14:paraId="3953ADEA" w14:textId="77777777" w:rsidR="00045D62" w:rsidRPr="00D54119" w:rsidRDefault="00045D62" w:rsidP="00045D62">
      <w:pPr>
        <w:spacing w:line="276" w:lineRule="auto"/>
        <w:jc w:val="center"/>
        <w:rPr>
          <w:rFonts w:asciiTheme="minorHAnsi" w:hAnsiTheme="minorHAnsi" w:cs="Arial"/>
          <w:sz w:val="24"/>
          <w:szCs w:val="24"/>
        </w:rPr>
      </w:pPr>
    </w:p>
    <w:p w14:paraId="5A43B60F" w14:textId="77777777" w:rsidR="00045D62" w:rsidRPr="00D54119" w:rsidRDefault="00045D62" w:rsidP="00045D62">
      <w:pPr>
        <w:spacing w:line="276" w:lineRule="auto"/>
        <w:jc w:val="center"/>
        <w:rPr>
          <w:rFonts w:asciiTheme="minorHAnsi" w:hAnsiTheme="minorHAnsi" w:cs="Arial"/>
          <w:sz w:val="24"/>
          <w:szCs w:val="24"/>
        </w:rPr>
      </w:pPr>
    </w:p>
    <w:p w14:paraId="72AC454C" w14:textId="77777777" w:rsidR="00045D62" w:rsidRPr="00D54119" w:rsidRDefault="00045D62" w:rsidP="00045D62">
      <w:pPr>
        <w:spacing w:line="276" w:lineRule="auto"/>
        <w:jc w:val="center"/>
        <w:rPr>
          <w:rFonts w:asciiTheme="minorHAnsi" w:hAnsiTheme="minorHAnsi" w:cs="Arial"/>
          <w:sz w:val="24"/>
          <w:szCs w:val="24"/>
        </w:rPr>
      </w:pPr>
    </w:p>
    <w:p w14:paraId="55EB6B5F" w14:textId="77777777" w:rsidR="00045D62" w:rsidRPr="00D54119" w:rsidRDefault="00045D62" w:rsidP="00045D62">
      <w:pPr>
        <w:spacing w:line="276" w:lineRule="auto"/>
        <w:jc w:val="center"/>
        <w:rPr>
          <w:rFonts w:asciiTheme="minorHAnsi" w:hAnsiTheme="minorHAnsi" w:cs="Arial"/>
          <w:sz w:val="24"/>
          <w:szCs w:val="24"/>
        </w:rPr>
      </w:pPr>
    </w:p>
    <w:p w14:paraId="4382F19B" w14:textId="77777777" w:rsidR="00045D62" w:rsidRPr="00D54119" w:rsidRDefault="00045D62" w:rsidP="00045D62">
      <w:pPr>
        <w:spacing w:line="276" w:lineRule="auto"/>
        <w:jc w:val="center"/>
        <w:rPr>
          <w:rFonts w:asciiTheme="minorHAnsi" w:hAnsiTheme="minorHAnsi" w:cs="Arial"/>
          <w:sz w:val="24"/>
          <w:szCs w:val="24"/>
        </w:rPr>
      </w:pPr>
    </w:p>
    <w:p w14:paraId="43B0AC38" w14:textId="77777777" w:rsidR="00045D62" w:rsidRPr="00D54119" w:rsidRDefault="00045D62" w:rsidP="00045D62">
      <w:pPr>
        <w:spacing w:line="276" w:lineRule="auto"/>
        <w:rPr>
          <w:rFonts w:asciiTheme="minorHAnsi" w:hAnsiTheme="minorHAnsi" w:cs="Arial"/>
          <w:sz w:val="24"/>
          <w:szCs w:val="24"/>
        </w:rPr>
      </w:pPr>
    </w:p>
    <w:p w14:paraId="6BCBC2B9" w14:textId="77777777" w:rsidR="00045D62" w:rsidRDefault="00045D62" w:rsidP="00045D62">
      <w:pPr>
        <w:spacing w:line="276" w:lineRule="auto"/>
        <w:jc w:val="center"/>
        <w:rPr>
          <w:rFonts w:asciiTheme="minorHAnsi" w:hAnsiTheme="minorHAnsi" w:cs="Arial"/>
          <w:sz w:val="24"/>
          <w:szCs w:val="24"/>
        </w:rPr>
      </w:pPr>
    </w:p>
    <w:p w14:paraId="385595E3" w14:textId="77777777" w:rsidR="00C270AE" w:rsidRDefault="00C270AE" w:rsidP="00045D62">
      <w:pPr>
        <w:spacing w:line="276" w:lineRule="auto"/>
        <w:jc w:val="center"/>
        <w:rPr>
          <w:rFonts w:asciiTheme="minorHAnsi" w:hAnsiTheme="minorHAnsi" w:cs="Arial"/>
          <w:sz w:val="24"/>
          <w:szCs w:val="24"/>
        </w:rPr>
      </w:pPr>
    </w:p>
    <w:p w14:paraId="0501281E" w14:textId="77777777" w:rsidR="00C270AE" w:rsidRDefault="00C270AE" w:rsidP="00045D62">
      <w:pPr>
        <w:spacing w:line="276" w:lineRule="auto"/>
        <w:jc w:val="center"/>
        <w:rPr>
          <w:rFonts w:asciiTheme="minorHAnsi" w:hAnsiTheme="minorHAnsi" w:cs="Arial"/>
          <w:sz w:val="24"/>
          <w:szCs w:val="24"/>
        </w:rPr>
      </w:pPr>
    </w:p>
    <w:p w14:paraId="1BB8A342" w14:textId="77777777" w:rsidR="00C270AE" w:rsidRDefault="00C270AE" w:rsidP="00045D62">
      <w:pPr>
        <w:spacing w:line="276" w:lineRule="auto"/>
        <w:jc w:val="center"/>
        <w:rPr>
          <w:rFonts w:asciiTheme="minorHAnsi" w:hAnsiTheme="minorHAnsi" w:cs="Arial"/>
          <w:sz w:val="24"/>
          <w:szCs w:val="24"/>
        </w:rPr>
      </w:pPr>
    </w:p>
    <w:p w14:paraId="02DA5277" w14:textId="77777777" w:rsidR="00C270AE" w:rsidRDefault="00C270AE" w:rsidP="00045D62">
      <w:pPr>
        <w:spacing w:line="276" w:lineRule="auto"/>
        <w:jc w:val="center"/>
        <w:rPr>
          <w:rFonts w:asciiTheme="minorHAnsi" w:hAnsiTheme="minorHAnsi" w:cs="Arial"/>
          <w:sz w:val="24"/>
          <w:szCs w:val="24"/>
        </w:rPr>
      </w:pPr>
    </w:p>
    <w:p w14:paraId="1774FAA8" w14:textId="77777777" w:rsidR="00C270AE" w:rsidRDefault="00C270AE" w:rsidP="00045D62">
      <w:pPr>
        <w:spacing w:line="276" w:lineRule="auto"/>
        <w:jc w:val="center"/>
        <w:rPr>
          <w:rFonts w:asciiTheme="minorHAnsi" w:hAnsiTheme="minorHAnsi" w:cs="Arial"/>
          <w:sz w:val="24"/>
          <w:szCs w:val="24"/>
        </w:rPr>
      </w:pPr>
    </w:p>
    <w:p w14:paraId="64393EAC" w14:textId="77777777" w:rsidR="00C270AE" w:rsidRPr="00D54119" w:rsidRDefault="00C270AE" w:rsidP="00045D62">
      <w:pPr>
        <w:spacing w:line="276" w:lineRule="auto"/>
        <w:jc w:val="center"/>
        <w:rPr>
          <w:rFonts w:asciiTheme="minorHAnsi" w:hAnsiTheme="minorHAnsi" w:cs="Arial"/>
          <w:sz w:val="24"/>
          <w:szCs w:val="24"/>
        </w:rPr>
      </w:pPr>
    </w:p>
    <w:p w14:paraId="02FA2002" w14:textId="77777777" w:rsidR="00045D62" w:rsidRDefault="00045D62" w:rsidP="00045D62">
      <w:pPr>
        <w:spacing w:line="276" w:lineRule="auto"/>
        <w:jc w:val="center"/>
        <w:rPr>
          <w:rFonts w:asciiTheme="minorHAnsi" w:hAnsiTheme="minorHAnsi"/>
          <w:sz w:val="24"/>
          <w:szCs w:val="24"/>
        </w:rPr>
      </w:pPr>
      <w:r w:rsidRPr="005C0EDA">
        <w:rPr>
          <w:rFonts w:asciiTheme="minorHAnsi" w:hAnsiTheme="minorHAnsi"/>
          <w:b/>
          <w:bCs/>
          <w:sz w:val="24"/>
          <w:szCs w:val="24"/>
        </w:rPr>
        <w:t>T1.1</w:t>
      </w:r>
      <w:r>
        <w:rPr>
          <w:rFonts w:asciiTheme="minorHAnsi" w:hAnsiTheme="minorHAnsi"/>
          <w:sz w:val="24"/>
          <w:szCs w:val="24"/>
        </w:rPr>
        <w:t xml:space="preserve"> </w:t>
      </w:r>
      <w:r w:rsidRPr="006C19E0">
        <w:rPr>
          <w:rFonts w:asciiTheme="minorHAnsi" w:hAnsiTheme="minorHAnsi"/>
          <w:b/>
          <w:bCs/>
          <w:sz w:val="24"/>
          <w:szCs w:val="24"/>
        </w:rPr>
        <w:t>ADVERTISEMENT</w:t>
      </w:r>
    </w:p>
    <w:p w14:paraId="50AA9650" w14:textId="77777777" w:rsidR="00045D62" w:rsidRDefault="00045D62" w:rsidP="00045D62">
      <w:pPr>
        <w:pStyle w:val="Heading2"/>
        <w:spacing w:before="0" w:line="276" w:lineRule="auto"/>
        <w:ind w:left="-1152" w:firstLine="1152"/>
        <w:jc w:val="center"/>
        <w:rPr>
          <w:rFonts w:ascii="Calibri" w:hAnsi="Calibri" w:cs="Calibri"/>
          <w:i/>
          <w:sz w:val="24"/>
          <w:szCs w:val="24"/>
        </w:rPr>
      </w:pPr>
      <w:r>
        <w:rPr>
          <w:rFonts w:ascii="Calibri" w:hAnsi="Calibri" w:cs="Calibri"/>
          <w:sz w:val="24"/>
          <w:szCs w:val="24"/>
        </w:rPr>
        <w:t>BID NOTICE AND INVITATION TO BID</w:t>
      </w:r>
    </w:p>
    <w:p w14:paraId="52903723" w14:textId="5F3DA8D1" w:rsidR="00045D62" w:rsidRDefault="00045D62" w:rsidP="00A157DA">
      <w:pPr>
        <w:spacing w:line="276" w:lineRule="auto"/>
        <w:jc w:val="center"/>
        <w:rPr>
          <w:rFonts w:ascii="Calibri" w:hAnsi="Calibri" w:cs="Calibri"/>
          <w:b/>
          <w:sz w:val="24"/>
          <w:szCs w:val="24"/>
        </w:rPr>
      </w:pPr>
      <w:r w:rsidRPr="003F1C82">
        <w:rPr>
          <w:rFonts w:ascii="Calibri" w:hAnsi="Calibri" w:cs="Calibri"/>
          <w:b/>
          <w:sz w:val="24"/>
          <w:szCs w:val="24"/>
        </w:rPr>
        <w:t xml:space="preserve">BID NO: </w:t>
      </w:r>
      <w:r w:rsidR="00874807">
        <w:rPr>
          <w:rFonts w:ascii="Calibri" w:hAnsi="Calibri" w:cs="Calibri"/>
          <w:b/>
          <w:sz w:val="24"/>
          <w:szCs w:val="24"/>
        </w:rPr>
        <w:t>NLM/MIG/CRCH/2025/2026</w:t>
      </w:r>
    </w:p>
    <w:p w14:paraId="01A01A27" w14:textId="77777777" w:rsidR="00045D62" w:rsidRDefault="00045D62" w:rsidP="00045D62">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7CDBD298" w14:textId="77777777" w:rsidR="00A157DA" w:rsidRDefault="00A157DA" w:rsidP="00045D62">
      <w:pPr>
        <w:spacing w:line="276" w:lineRule="auto"/>
        <w:jc w:val="center"/>
        <w:rPr>
          <w:rFonts w:ascii="Calibri" w:hAnsi="Calibri" w:cs="Calibri"/>
          <w:b/>
          <w:sz w:val="24"/>
          <w:szCs w:val="24"/>
        </w:rPr>
      </w:pPr>
    </w:p>
    <w:p w14:paraId="7617F4E0" w14:textId="182AFA32" w:rsidR="00045D62" w:rsidRDefault="00045D62" w:rsidP="00045D62">
      <w:pPr>
        <w:spacing w:line="276" w:lineRule="auto"/>
        <w:jc w:val="both"/>
        <w:rPr>
          <w:rFonts w:ascii="Calibri" w:hAnsi="Calibri" w:cs="Calibri"/>
          <w:sz w:val="24"/>
          <w:szCs w:val="24"/>
        </w:rPr>
      </w:pPr>
      <w:r>
        <w:rPr>
          <w:rFonts w:ascii="Calibri" w:eastAsia="Calibri" w:hAnsi="Calibri" w:cs="Calibri"/>
          <w:color w:val="000000"/>
          <w:sz w:val="24"/>
          <w:szCs w:val="24"/>
        </w:rPr>
        <w:t>Ntabankulu Local Municipality</w:t>
      </w:r>
      <w:r>
        <w:rPr>
          <w:rFonts w:ascii="Calibri" w:hAnsi="Calibri" w:cs="Calibri"/>
          <w:sz w:val="24"/>
          <w:szCs w:val="24"/>
        </w:rPr>
        <w:t xml:space="preserve"> is calling upon an experienced, competent, and qualified service provider that will construct </w:t>
      </w:r>
      <w:proofErr w:type="spellStart"/>
      <w:r>
        <w:rPr>
          <w:rFonts w:ascii="Calibri" w:hAnsi="Calibri" w:cs="Calibri"/>
          <w:sz w:val="24"/>
          <w:szCs w:val="24"/>
        </w:rPr>
        <w:t>Rhwantsana</w:t>
      </w:r>
      <w:proofErr w:type="spellEnd"/>
      <w:r>
        <w:rPr>
          <w:rFonts w:ascii="Calibri" w:hAnsi="Calibri" w:cs="Calibri"/>
          <w:sz w:val="24"/>
          <w:szCs w:val="24"/>
        </w:rPr>
        <w:t xml:space="preserve"> Community Hall at </w:t>
      </w:r>
      <w:proofErr w:type="spellStart"/>
      <w:r>
        <w:rPr>
          <w:rFonts w:ascii="Calibri" w:hAnsi="Calibri" w:cs="Calibri"/>
          <w:sz w:val="24"/>
          <w:szCs w:val="24"/>
        </w:rPr>
        <w:t>Rhwantsana</w:t>
      </w:r>
      <w:proofErr w:type="spellEnd"/>
      <w:r>
        <w:rPr>
          <w:rFonts w:ascii="Calibri" w:hAnsi="Calibri" w:cs="Calibri"/>
          <w:sz w:val="24"/>
          <w:szCs w:val="24"/>
        </w:rPr>
        <w:t xml:space="preserve"> Village in ward 4</w:t>
      </w:r>
      <w:r w:rsidR="00A157DA">
        <w:rPr>
          <w:rFonts w:ascii="Calibri" w:hAnsi="Calibri" w:cs="Calibri"/>
          <w:sz w:val="24"/>
          <w:szCs w:val="24"/>
        </w:rPr>
        <w:t>.</w:t>
      </w:r>
    </w:p>
    <w:p w14:paraId="101A23C0" w14:textId="77777777" w:rsidR="00045D62" w:rsidRDefault="00045D62" w:rsidP="00045D62">
      <w:pPr>
        <w:spacing w:line="276" w:lineRule="auto"/>
        <w:ind w:right="850"/>
        <w:jc w:val="both"/>
        <w:rPr>
          <w:rFonts w:ascii="Calibri" w:hAnsi="Calibri" w:cs="Calibri"/>
          <w:bCs/>
          <w:sz w:val="24"/>
          <w:szCs w:val="24"/>
        </w:rPr>
      </w:pPr>
    </w:p>
    <w:p w14:paraId="55DA2AD4" w14:textId="77777777" w:rsidR="00045D62" w:rsidRDefault="00045D62" w:rsidP="00045D62">
      <w:pPr>
        <w:spacing w:line="276" w:lineRule="auto"/>
        <w:ind w:right="850"/>
        <w:jc w:val="both"/>
        <w:rPr>
          <w:rFonts w:ascii="Calibri" w:eastAsia="Calibri" w:hAnsi="Calibri" w:cs="Calibri"/>
          <w:color w:val="000000"/>
          <w:sz w:val="24"/>
          <w:szCs w:val="24"/>
        </w:rPr>
      </w:pPr>
      <w:r>
        <w:rPr>
          <w:rFonts w:ascii="Calibri" w:eastAsia="Calibri" w:hAnsi="Calibri" w:cs="Calibri"/>
          <w:color w:val="000000"/>
          <w:sz w:val="24"/>
          <w:szCs w:val="24"/>
        </w:rPr>
        <w:t>A detailed specification will be attached to the tender document.</w:t>
      </w:r>
    </w:p>
    <w:tbl>
      <w:tblPr>
        <w:tblpPr w:leftFromText="180" w:rightFromText="180" w:vertAnchor="text" w:horzAnchor="margin" w:tblpXSpec="center" w:tblpY="2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1523"/>
        <w:gridCol w:w="1348"/>
        <w:gridCol w:w="1286"/>
        <w:gridCol w:w="1372"/>
      </w:tblGrid>
      <w:tr w:rsidR="00543382" w:rsidRPr="00664BD6" w14:paraId="1CDEFD7F" w14:textId="77777777" w:rsidTr="00575310">
        <w:trPr>
          <w:trHeight w:val="848"/>
        </w:trPr>
        <w:tc>
          <w:tcPr>
            <w:tcW w:w="1668" w:type="dxa"/>
            <w:tcBorders>
              <w:top w:val="single" w:sz="4" w:space="0" w:color="auto"/>
              <w:left w:val="single" w:sz="4" w:space="0" w:color="auto"/>
              <w:bottom w:val="single" w:sz="4" w:space="0" w:color="auto"/>
              <w:right w:val="single" w:sz="4" w:space="0" w:color="auto"/>
            </w:tcBorders>
            <w:hideMark/>
          </w:tcPr>
          <w:p w14:paraId="4A8D089E" w14:textId="77777777" w:rsidR="00543382" w:rsidRPr="00664BD6" w:rsidRDefault="00543382" w:rsidP="00575310">
            <w:pPr>
              <w:widowControl w:val="0"/>
              <w:autoSpaceDE w:val="0"/>
              <w:autoSpaceDN w:val="0"/>
              <w:rPr>
                <w:rFonts w:ascii="Arial" w:eastAsia="Arial MT" w:hAnsi="Arial" w:cs="Arial"/>
                <w:b/>
                <w:bCs/>
              </w:rPr>
            </w:pPr>
            <w:bookmarkStart w:id="1" w:name="_Hlk74070670"/>
            <w:r w:rsidRPr="00664BD6">
              <w:rPr>
                <w:rFonts w:ascii="Arial" w:eastAsia="Arial MT" w:hAnsi="Arial" w:cs="Arial"/>
                <w:b/>
                <w:bCs/>
              </w:rPr>
              <w:t>Project name</w:t>
            </w:r>
          </w:p>
        </w:tc>
        <w:tc>
          <w:tcPr>
            <w:tcW w:w="2976" w:type="dxa"/>
            <w:tcBorders>
              <w:top w:val="single" w:sz="4" w:space="0" w:color="auto"/>
              <w:left w:val="single" w:sz="4" w:space="0" w:color="auto"/>
              <w:bottom w:val="single" w:sz="4" w:space="0" w:color="auto"/>
              <w:right w:val="single" w:sz="4" w:space="0" w:color="auto"/>
            </w:tcBorders>
            <w:hideMark/>
          </w:tcPr>
          <w:p w14:paraId="1F906F77" w14:textId="77777777" w:rsidR="00543382" w:rsidRPr="00664BD6" w:rsidRDefault="00543382" w:rsidP="00575310">
            <w:pPr>
              <w:widowControl w:val="0"/>
              <w:autoSpaceDE w:val="0"/>
              <w:autoSpaceDN w:val="0"/>
              <w:rPr>
                <w:rFonts w:ascii="Arial" w:eastAsia="Arial MT" w:hAnsi="Arial" w:cs="Arial"/>
                <w:b/>
                <w:bCs/>
              </w:rPr>
            </w:pPr>
            <w:r w:rsidRPr="00664BD6">
              <w:rPr>
                <w:rFonts w:ascii="Arial" w:eastAsia="Arial MT" w:hAnsi="Arial" w:cs="Arial"/>
                <w:b/>
                <w:bCs/>
              </w:rPr>
              <w:t>Contract no.</w:t>
            </w:r>
          </w:p>
        </w:tc>
        <w:tc>
          <w:tcPr>
            <w:tcW w:w="1523" w:type="dxa"/>
            <w:tcBorders>
              <w:top w:val="single" w:sz="4" w:space="0" w:color="auto"/>
              <w:left w:val="single" w:sz="4" w:space="0" w:color="auto"/>
              <w:bottom w:val="single" w:sz="4" w:space="0" w:color="auto"/>
              <w:right w:val="single" w:sz="4" w:space="0" w:color="auto"/>
            </w:tcBorders>
            <w:hideMark/>
          </w:tcPr>
          <w:p w14:paraId="0310E873" w14:textId="77777777" w:rsidR="00543382" w:rsidRPr="00664BD6" w:rsidRDefault="00543382" w:rsidP="00575310">
            <w:pPr>
              <w:widowControl w:val="0"/>
              <w:tabs>
                <w:tab w:val="left" w:pos="964"/>
                <w:tab w:val="left" w:pos="6585"/>
              </w:tabs>
              <w:autoSpaceDE w:val="0"/>
              <w:autoSpaceDN w:val="0"/>
              <w:rPr>
                <w:rFonts w:ascii="Arial" w:eastAsia="Arial MT" w:hAnsi="Arial" w:cs="Arial"/>
                <w:b/>
                <w:bCs/>
              </w:rPr>
            </w:pPr>
            <w:r w:rsidRPr="00664BD6">
              <w:rPr>
                <w:rFonts w:ascii="Arial" w:eastAsia="Arial MT" w:hAnsi="Arial" w:cs="Arial"/>
                <w:b/>
                <w:bCs/>
              </w:rPr>
              <w:t xml:space="preserve">Date of compulsory clarification session </w:t>
            </w:r>
          </w:p>
        </w:tc>
        <w:tc>
          <w:tcPr>
            <w:tcW w:w="1348" w:type="dxa"/>
            <w:tcBorders>
              <w:top w:val="single" w:sz="4" w:space="0" w:color="auto"/>
              <w:left w:val="single" w:sz="4" w:space="0" w:color="auto"/>
              <w:bottom w:val="single" w:sz="4" w:space="0" w:color="auto"/>
              <w:right w:val="single" w:sz="4" w:space="0" w:color="auto"/>
            </w:tcBorders>
            <w:hideMark/>
          </w:tcPr>
          <w:p w14:paraId="3AB22A71" w14:textId="77777777" w:rsidR="00543382" w:rsidRPr="00664BD6" w:rsidRDefault="00543382" w:rsidP="00575310">
            <w:pPr>
              <w:widowControl w:val="0"/>
              <w:tabs>
                <w:tab w:val="left" w:pos="964"/>
                <w:tab w:val="left" w:pos="6585"/>
              </w:tabs>
              <w:autoSpaceDE w:val="0"/>
              <w:autoSpaceDN w:val="0"/>
              <w:rPr>
                <w:rFonts w:ascii="Arial" w:eastAsia="Arial MT" w:hAnsi="Arial" w:cs="Arial"/>
                <w:b/>
                <w:bCs/>
              </w:rPr>
            </w:pPr>
            <w:r w:rsidRPr="00664BD6">
              <w:rPr>
                <w:rFonts w:ascii="Arial" w:eastAsia="Arial MT" w:hAnsi="Arial" w:cs="Arial"/>
                <w:b/>
                <w:bCs/>
              </w:rPr>
              <w:t>Closing Date of Tender and Time</w:t>
            </w:r>
          </w:p>
        </w:tc>
        <w:tc>
          <w:tcPr>
            <w:tcW w:w="1286" w:type="dxa"/>
            <w:tcBorders>
              <w:top w:val="single" w:sz="4" w:space="0" w:color="auto"/>
              <w:left w:val="single" w:sz="4" w:space="0" w:color="auto"/>
              <w:bottom w:val="single" w:sz="4" w:space="0" w:color="auto"/>
              <w:right w:val="single" w:sz="4" w:space="0" w:color="auto"/>
            </w:tcBorders>
          </w:tcPr>
          <w:p w14:paraId="60130067" w14:textId="77777777" w:rsidR="00543382" w:rsidRPr="00664BD6" w:rsidRDefault="00543382" w:rsidP="00575310">
            <w:pPr>
              <w:widowControl w:val="0"/>
              <w:tabs>
                <w:tab w:val="left" w:pos="964"/>
                <w:tab w:val="left" w:pos="6585"/>
              </w:tabs>
              <w:autoSpaceDE w:val="0"/>
              <w:autoSpaceDN w:val="0"/>
              <w:rPr>
                <w:rFonts w:ascii="Arial" w:eastAsia="Arial MT" w:hAnsi="Arial" w:cs="Arial"/>
                <w:b/>
                <w:bCs/>
              </w:rPr>
            </w:pPr>
            <w:r w:rsidRPr="00664BD6">
              <w:rPr>
                <w:rFonts w:ascii="Arial" w:eastAsia="Arial MT" w:hAnsi="Arial" w:cs="Arial"/>
                <w:b/>
                <w:bCs/>
              </w:rPr>
              <w:t xml:space="preserve">CIDB Grading </w:t>
            </w:r>
          </w:p>
        </w:tc>
        <w:tc>
          <w:tcPr>
            <w:tcW w:w="1372" w:type="dxa"/>
            <w:tcBorders>
              <w:top w:val="single" w:sz="4" w:space="0" w:color="auto"/>
              <w:left w:val="single" w:sz="4" w:space="0" w:color="auto"/>
              <w:bottom w:val="single" w:sz="4" w:space="0" w:color="auto"/>
              <w:right w:val="single" w:sz="4" w:space="0" w:color="auto"/>
            </w:tcBorders>
            <w:hideMark/>
          </w:tcPr>
          <w:p w14:paraId="5403479C" w14:textId="77777777" w:rsidR="00543382" w:rsidRPr="00664BD6" w:rsidRDefault="00543382" w:rsidP="00575310">
            <w:pPr>
              <w:widowControl w:val="0"/>
              <w:tabs>
                <w:tab w:val="left" w:pos="964"/>
                <w:tab w:val="left" w:pos="6585"/>
              </w:tabs>
              <w:autoSpaceDE w:val="0"/>
              <w:autoSpaceDN w:val="0"/>
              <w:rPr>
                <w:rFonts w:ascii="Arial" w:eastAsia="Arial MT" w:hAnsi="Arial" w:cs="Arial"/>
                <w:b/>
                <w:bCs/>
              </w:rPr>
            </w:pPr>
            <w:r w:rsidRPr="00664BD6">
              <w:rPr>
                <w:rFonts w:ascii="Arial" w:eastAsia="Arial MT" w:hAnsi="Arial" w:cs="Arial"/>
                <w:b/>
                <w:bCs/>
              </w:rPr>
              <w:t>Preference points system</w:t>
            </w:r>
          </w:p>
        </w:tc>
      </w:tr>
      <w:tr w:rsidR="00543382" w:rsidRPr="00664BD6" w14:paraId="67E1C761" w14:textId="77777777" w:rsidTr="00575310">
        <w:trPr>
          <w:trHeight w:val="710"/>
        </w:trPr>
        <w:tc>
          <w:tcPr>
            <w:tcW w:w="1668" w:type="dxa"/>
            <w:tcBorders>
              <w:top w:val="single" w:sz="4" w:space="0" w:color="auto"/>
              <w:left w:val="single" w:sz="4" w:space="0" w:color="auto"/>
              <w:bottom w:val="single" w:sz="4" w:space="0" w:color="auto"/>
              <w:right w:val="single" w:sz="4" w:space="0" w:color="auto"/>
            </w:tcBorders>
          </w:tcPr>
          <w:p w14:paraId="31AFB21A" w14:textId="77777777" w:rsidR="00543382" w:rsidRPr="00664BD6" w:rsidRDefault="00543382" w:rsidP="00575310">
            <w:pPr>
              <w:widowControl w:val="0"/>
              <w:autoSpaceDE w:val="0"/>
              <w:autoSpaceDN w:val="0"/>
              <w:rPr>
                <w:rFonts w:ascii="Arial" w:eastAsia="Arial MT" w:hAnsi="Arial" w:cs="Arial"/>
                <w:b/>
              </w:rPr>
            </w:pPr>
            <w:r w:rsidRPr="00664BD6">
              <w:rPr>
                <w:rFonts w:ascii="Arial" w:eastAsia="Arial MT" w:hAnsi="Arial" w:cs="Arial"/>
                <w:b/>
              </w:rPr>
              <w:t>Construction of</w:t>
            </w:r>
            <w:r w:rsidRPr="003357A1">
              <w:rPr>
                <w:rFonts w:ascii="Arial" w:eastAsia="Arial MT" w:hAnsi="Arial" w:cs="Arial"/>
                <w:b/>
              </w:rPr>
              <w:t xml:space="preserve"> </w:t>
            </w:r>
            <w:proofErr w:type="spellStart"/>
            <w:r>
              <w:rPr>
                <w:rFonts w:ascii="Arial" w:eastAsia="Arial MT" w:hAnsi="Arial" w:cs="Arial"/>
                <w:b/>
              </w:rPr>
              <w:t>Rhwantsana</w:t>
            </w:r>
            <w:proofErr w:type="spellEnd"/>
            <w:r>
              <w:rPr>
                <w:rFonts w:ascii="Arial" w:eastAsia="Arial MT" w:hAnsi="Arial" w:cs="Arial"/>
                <w:b/>
              </w:rPr>
              <w:t xml:space="preserve"> Community Hall</w:t>
            </w:r>
            <w:r w:rsidRPr="00664BD6">
              <w:rPr>
                <w:rFonts w:ascii="Arial" w:eastAsia="Arial MT" w:hAnsi="Arial" w:cs="Arial"/>
                <w:b/>
              </w:rPr>
              <w:t xml:space="preserve"> in ward </w:t>
            </w:r>
            <w:r>
              <w:rPr>
                <w:rFonts w:ascii="Arial" w:eastAsia="Arial MT" w:hAnsi="Arial" w:cs="Arial"/>
                <w:b/>
              </w:rPr>
              <w:t>4</w:t>
            </w:r>
          </w:p>
        </w:tc>
        <w:tc>
          <w:tcPr>
            <w:tcW w:w="2976" w:type="dxa"/>
            <w:tcBorders>
              <w:top w:val="single" w:sz="4" w:space="0" w:color="auto"/>
              <w:left w:val="single" w:sz="4" w:space="0" w:color="auto"/>
              <w:bottom w:val="single" w:sz="4" w:space="0" w:color="auto"/>
              <w:right w:val="single" w:sz="4" w:space="0" w:color="auto"/>
            </w:tcBorders>
          </w:tcPr>
          <w:p w14:paraId="3C50556E" w14:textId="1011D2DC" w:rsidR="00543382" w:rsidRPr="00664BD6" w:rsidRDefault="00543382" w:rsidP="00575310">
            <w:pPr>
              <w:widowControl w:val="0"/>
              <w:autoSpaceDE w:val="0"/>
              <w:autoSpaceDN w:val="0"/>
              <w:rPr>
                <w:rFonts w:ascii="Arial" w:eastAsia="Arial MT" w:hAnsi="Arial" w:cs="Arial"/>
                <w:b/>
              </w:rPr>
            </w:pPr>
            <w:r w:rsidRPr="00664BD6">
              <w:rPr>
                <w:rFonts w:ascii="Arial" w:eastAsia="Arial MT" w:hAnsi="Arial" w:cs="Arial"/>
                <w:b/>
              </w:rPr>
              <w:t>NLM/TS/</w:t>
            </w:r>
            <w:r>
              <w:rPr>
                <w:rFonts w:ascii="Arial" w:eastAsia="Arial MT" w:hAnsi="Arial" w:cs="Arial"/>
                <w:b/>
              </w:rPr>
              <w:t>CRCH</w:t>
            </w:r>
            <w:r w:rsidRPr="00664BD6">
              <w:rPr>
                <w:rFonts w:ascii="Arial" w:eastAsia="Arial MT" w:hAnsi="Arial" w:cs="Arial"/>
                <w:b/>
              </w:rPr>
              <w:t>/2025/2026</w:t>
            </w:r>
          </w:p>
        </w:tc>
        <w:tc>
          <w:tcPr>
            <w:tcW w:w="1523" w:type="dxa"/>
            <w:tcBorders>
              <w:top w:val="single" w:sz="4" w:space="0" w:color="auto"/>
              <w:left w:val="single" w:sz="4" w:space="0" w:color="auto"/>
              <w:bottom w:val="single" w:sz="4" w:space="0" w:color="auto"/>
              <w:right w:val="single" w:sz="4" w:space="0" w:color="auto"/>
            </w:tcBorders>
          </w:tcPr>
          <w:p w14:paraId="70EA2976" w14:textId="647C2B34" w:rsidR="00543382" w:rsidRPr="00664BD6" w:rsidRDefault="00874807" w:rsidP="00575310">
            <w:pPr>
              <w:widowControl w:val="0"/>
              <w:autoSpaceDE w:val="0"/>
              <w:autoSpaceDN w:val="0"/>
              <w:rPr>
                <w:rFonts w:ascii="Arial" w:eastAsia="Arial MT" w:hAnsi="Arial" w:cs="Arial"/>
                <w:b/>
              </w:rPr>
            </w:pPr>
            <w:r>
              <w:rPr>
                <w:rFonts w:ascii="Arial" w:eastAsia="Arial MT" w:hAnsi="Arial" w:cs="Arial"/>
                <w:b/>
              </w:rPr>
              <w:t>14</w:t>
            </w:r>
            <w:r w:rsidR="00543382">
              <w:rPr>
                <w:rFonts w:ascii="Arial" w:eastAsia="Arial MT" w:hAnsi="Arial" w:cs="Arial"/>
                <w:b/>
              </w:rPr>
              <w:t xml:space="preserve"> April </w:t>
            </w:r>
            <w:r w:rsidR="00543382" w:rsidRPr="00664BD6">
              <w:rPr>
                <w:rFonts w:ascii="Arial" w:eastAsia="Arial MT" w:hAnsi="Arial" w:cs="Arial"/>
                <w:b/>
              </w:rPr>
              <w:t xml:space="preserve">2026 </w:t>
            </w:r>
            <w:r w:rsidR="005D259F">
              <w:rPr>
                <w:rFonts w:ascii="Arial" w:eastAsia="Arial MT" w:hAnsi="Arial" w:cs="Arial"/>
                <w:bCs/>
              </w:rPr>
              <w:t>10</w:t>
            </w:r>
            <w:r w:rsidR="00543382" w:rsidRPr="00664BD6">
              <w:rPr>
                <w:rFonts w:ascii="Arial" w:eastAsia="Arial MT" w:hAnsi="Arial" w:cs="Arial"/>
                <w:bCs/>
              </w:rPr>
              <w:t>H00</w:t>
            </w:r>
            <w:r w:rsidR="00543382" w:rsidRPr="00664BD6">
              <w:rPr>
                <w:rFonts w:ascii="Arial" w:eastAsia="Arial MT" w:hAnsi="Arial" w:cs="Arial"/>
                <w:b/>
              </w:rPr>
              <w:t xml:space="preserve"> at Ntabankulu </w:t>
            </w:r>
            <w:r w:rsidR="00543382" w:rsidRPr="003357A1">
              <w:rPr>
                <w:rFonts w:ascii="Arial" w:eastAsia="Arial MT" w:hAnsi="Arial" w:cs="Arial"/>
                <w:b/>
              </w:rPr>
              <w:t>Town Hall Erf 85 Main Street.</w:t>
            </w:r>
          </w:p>
        </w:tc>
        <w:tc>
          <w:tcPr>
            <w:tcW w:w="1348" w:type="dxa"/>
            <w:tcBorders>
              <w:top w:val="single" w:sz="4" w:space="0" w:color="auto"/>
              <w:left w:val="single" w:sz="4" w:space="0" w:color="auto"/>
              <w:bottom w:val="single" w:sz="4" w:space="0" w:color="auto"/>
              <w:right w:val="single" w:sz="4" w:space="0" w:color="auto"/>
            </w:tcBorders>
          </w:tcPr>
          <w:p w14:paraId="62457F2A" w14:textId="24D5BBF0" w:rsidR="00543382" w:rsidRPr="00664BD6" w:rsidRDefault="00DD7CFA" w:rsidP="00575310">
            <w:pPr>
              <w:widowControl w:val="0"/>
              <w:autoSpaceDE w:val="0"/>
              <w:autoSpaceDN w:val="0"/>
              <w:rPr>
                <w:rFonts w:ascii="Arial" w:eastAsia="Arial MT" w:hAnsi="Arial" w:cs="Arial"/>
              </w:rPr>
            </w:pPr>
            <w:r>
              <w:rPr>
                <w:rFonts w:ascii="Arial" w:eastAsia="Arial MT" w:hAnsi="Arial" w:cs="Arial"/>
              </w:rPr>
              <w:t>2</w:t>
            </w:r>
            <w:r w:rsidR="00274D45">
              <w:rPr>
                <w:rFonts w:ascii="Arial" w:eastAsia="Arial MT" w:hAnsi="Arial" w:cs="Arial"/>
              </w:rPr>
              <w:t>2</w:t>
            </w:r>
            <w:r w:rsidR="00543382">
              <w:rPr>
                <w:rFonts w:ascii="Arial" w:eastAsia="Arial MT" w:hAnsi="Arial" w:cs="Arial"/>
              </w:rPr>
              <w:t xml:space="preserve"> April</w:t>
            </w:r>
            <w:r w:rsidR="00543382" w:rsidRPr="00664BD6">
              <w:rPr>
                <w:rFonts w:ascii="Arial" w:eastAsia="Arial MT" w:hAnsi="Arial" w:cs="Arial"/>
              </w:rPr>
              <w:t xml:space="preserve"> 2026 at </w:t>
            </w:r>
            <w:r w:rsidR="00543382" w:rsidRPr="00664BD6">
              <w:rPr>
                <w:rFonts w:ascii="Arial" w:eastAsia="Arial MT" w:hAnsi="Arial" w:cs="Arial"/>
                <w:b/>
                <w:bCs/>
              </w:rPr>
              <w:t>12H00</w:t>
            </w:r>
            <w:r w:rsidR="00543382" w:rsidRPr="00664BD6">
              <w:rPr>
                <w:rFonts w:ascii="Arial" w:eastAsia="Arial MT" w:hAnsi="Arial" w:cs="Arial"/>
              </w:rPr>
              <w:t xml:space="preserve"> at Ntabankulu LM</w:t>
            </w:r>
            <w:r w:rsidR="00543382" w:rsidRPr="003357A1">
              <w:rPr>
                <w:rFonts w:ascii="Arial" w:eastAsia="Arial MT" w:hAnsi="Arial" w:cs="Arial"/>
              </w:rPr>
              <w:t>.</w:t>
            </w:r>
          </w:p>
        </w:tc>
        <w:tc>
          <w:tcPr>
            <w:tcW w:w="1286" w:type="dxa"/>
            <w:tcBorders>
              <w:top w:val="single" w:sz="4" w:space="0" w:color="auto"/>
              <w:left w:val="single" w:sz="4" w:space="0" w:color="auto"/>
              <w:bottom w:val="single" w:sz="4" w:space="0" w:color="auto"/>
              <w:right w:val="single" w:sz="4" w:space="0" w:color="auto"/>
            </w:tcBorders>
          </w:tcPr>
          <w:p w14:paraId="1F2C4C4C" w14:textId="77777777" w:rsidR="00543382" w:rsidRPr="00664BD6" w:rsidRDefault="00543382" w:rsidP="00575310">
            <w:pPr>
              <w:widowControl w:val="0"/>
              <w:autoSpaceDE w:val="0"/>
              <w:autoSpaceDN w:val="0"/>
              <w:rPr>
                <w:rFonts w:ascii="Arial" w:eastAsia="Arial MT" w:hAnsi="Arial" w:cs="Arial"/>
                <w:b/>
                <w:bCs/>
              </w:rPr>
            </w:pPr>
            <w:r w:rsidRPr="00664BD6">
              <w:rPr>
                <w:rFonts w:ascii="Arial" w:eastAsia="Arial MT" w:hAnsi="Arial" w:cs="Arial"/>
                <w:b/>
                <w:bCs/>
              </w:rPr>
              <w:t xml:space="preserve">Grade </w:t>
            </w:r>
            <w:r>
              <w:rPr>
                <w:rFonts w:ascii="Arial" w:eastAsia="Arial MT" w:hAnsi="Arial" w:cs="Arial"/>
                <w:b/>
                <w:bCs/>
              </w:rPr>
              <w:t>4</w:t>
            </w:r>
            <w:r w:rsidRPr="00664BD6">
              <w:rPr>
                <w:rFonts w:ascii="Arial" w:eastAsia="Arial MT" w:hAnsi="Arial" w:cs="Arial"/>
                <w:b/>
                <w:bCs/>
              </w:rPr>
              <w:t xml:space="preserve">GB or Higher </w:t>
            </w:r>
          </w:p>
        </w:tc>
        <w:tc>
          <w:tcPr>
            <w:tcW w:w="1372" w:type="dxa"/>
            <w:tcBorders>
              <w:top w:val="single" w:sz="4" w:space="0" w:color="auto"/>
              <w:left w:val="single" w:sz="4" w:space="0" w:color="auto"/>
              <w:bottom w:val="single" w:sz="4" w:space="0" w:color="auto"/>
              <w:right w:val="single" w:sz="4" w:space="0" w:color="auto"/>
            </w:tcBorders>
            <w:vAlign w:val="center"/>
          </w:tcPr>
          <w:p w14:paraId="0177B184" w14:textId="77777777" w:rsidR="00543382" w:rsidRPr="00664BD6" w:rsidRDefault="00543382" w:rsidP="00575310">
            <w:pPr>
              <w:widowControl w:val="0"/>
              <w:autoSpaceDE w:val="0"/>
              <w:autoSpaceDN w:val="0"/>
              <w:rPr>
                <w:rFonts w:ascii="Arial" w:eastAsia="Arial MT" w:hAnsi="Arial" w:cs="Arial"/>
                <w:b/>
                <w:bCs/>
              </w:rPr>
            </w:pPr>
            <w:r w:rsidRPr="00664BD6">
              <w:rPr>
                <w:rFonts w:ascii="Arial" w:eastAsia="Arial MT" w:hAnsi="Arial" w:cs="Arial"/>
                <w:b/>
                <w:bCs/>
              </w:rPr>
              <w:t>80/20</w:t>
            </w:r>
          </w:p>
        </w:tc>
      </w:tr>
      <w:bookmarkEnd w:id="1"/>
    </w:tbl>
    <w:p w14:paraId="2DA9FC0E" w14:textId="77777777" w:rsidR="00045D62" w:rsidRDefault="00045D62" w:rsidP="00045D62">
      <w:pPr>
        <w:pStyle w:val="Default"/>
        <w:spacing w:line="276" w:lineRule="auto"/>
        <w:jc w:val="both"/>
      </w:pPr>
    </w:p>
    <w:p w14:paraId="1A779218" w14:textId="77777777" w:rsidR="007D6B06" w:rsidRPr="007D6B06" w:rsidRDefault="007D6B06" w:rsidP="007D6B06">
      <w:pPr>
        <w:spacing w:before="20" w:line="276" w:lineRule="auto"/>
        <w:jc w:val="both"/>
        <w:rPr>
          <w:rFonts w:ascii="Calibri" w:eastAsia="Calibri" w:hAnsi="Calibri" w:cs="Calibri"/>
          <w:color w:val="000000"/>
          <w:sz w:val="24"/>
          <w:szCs w:val="24"/>
          <w:lang w:eastAsia="en-US"/>
        </w:rPr>
      </w:pPr>
      <w:r w:rsidRPr="007D6B06">
        <w:rPr>
          <w:rFonts w:ascii="Calibri" w:eastAsia="Calibri" w:hAnsi="Calibri" w:cs="Calibri"/>
          <w:color w:val="000000"/>
          <w:sz w:val="24"/>
          <w:szCs w:val="24"/>
          <w:lang w:eastAsia="en-US"/>
        </w:rPr>
        <w:t>Bid documents may be obtained from the Ntabankulu Local Municipality website i</w:t>
      </w:r>
      <w:r w:rsidRPr="007D6B06">
        <w:rPr>
          <w:rFonts w:ascii="Calibri" w:eastAsia="Calibri" w:hAnsi="Calibri" w:cs="Calibri"/>
          <w:b/>
          <w:bCs/>
          <w:color w:val="000000"/>
          <w:sz w:val="24"/>
          <w:szCs w:val="24"/>
          <w:lang w:eastAsia="en-US"/>
        </w:rPr>
        <w:t>mmediately after the briefing session.</w:t>
      </w:r>
      <w:r w:rsidRPr="007D6B06">
        <w:rPr>
          <w:rFonts w:ascii="Calibri" w:eastAsia="Calibri" w:hAnsi="Calibri" w:cs="Calibri"/>
          <w:color w:val="000000"/>
          <w:sz w:val="24"/>
          <w:szCs w:val="24"/>
          <w:lang w:eastAsia="en-US"/>
        </w:rPr>
        <w:t xml:space="preserve"> </w:t>
      </w:r>
    </w:p>
    <w:p w14:paraId="782C6BB2" w14:textId="77777777" w:rsidR="007D6B06" w:rsidRPr="007D6B06" w:rsidRDefault="007D6B06" w:rsidP="007D6B06">
      <w:pPr>
        <w:spacing w:before="20" w:line="276" w:lineRule="auto"/>
        <w:jc w:val="both"/>
        <w:rPr>
          <w:rFonts w:ascii="Calibri" w:eastAsia="Calibri" w:hAnsi="Calibri" w:cs="Calibri"/>
          <w:b/>
          <w:bCs/>
          <w:color w:val="000000"/>
          <w:sz w:val="24"/>
          <w:szCs w:val="24"/>
          <w:lang w:eastAsia="en-US"/>
        </w:rPr>
      </w:pPr>
    </w:p>
    <w:p w14:paraId="5B2C88B8" w14:textId="63ACC797" w:rsidR="007D6B06" w:rsidRPr="007D6B06" w:rsidRDefault="007D6B06" w:rsidP="007D6B06">
      <w:pPr>
        <w:spacing w:before="20" w:line="276" w:lineRule="auto"/>
        <w:jc w:val="both"/>
        <w:rPr>
          <w:rFonts w:ascii="Calibri" w:eastAsia="Calibri" w:hAnsi="Calibri" w:cs="Calibri"/>
          <w:b/>
          <w:bCs/>
          <w:color w:val="000000"/>
          <w:sz w:val="24"/>
          <w:szCs w:val="24"/>
          <w:lang w:eastAsia="en-US"/>
        </w:rPr>
      </w:pPr>
      <w:r w:rsidRPr="007D6B06">
        <w:rPr>
          <w:rFonts w:ascii="Calibri" w:eastAsia="Calibri" w:hAnsi="Calibri" w:cs="Calibri"/>
          <w:color w:val="000000"/>
          <w:sz w:val="24"/>
          <w:szCs w:val="24"/>
          <w:lang w:eastAsia="en-US"/>
        </w:rPr>
        <w:t>A</w:t>
      </w:r>
      <w:r w:rsidRPr="007D6B06">
        <w:rPr>
          <w:rFonts w:ascii="Calibri" w:eastAsia="Calibri" w:hAnsi="Calibri" w:cs="Calibri"/>
          <w:b/>
          <w:color w:val="000000"/>
          <w:sz w:val="24"/>
          <w:szCs w:val="24"/>
          <w:lang w:eastAsia="en-US"/>
        </w:rPr>
        <w:t xml:space="preserve"> compulsory briefing meeting/session and site inspection</w:t>
      </w:r>
      <w:r w:rsidRPr="007D6B06">
        <w:rPr>
          <w:rFonts w:ascii="Calibri" w:eastAsia="Calibri" w:hAnsi="Calibri" w:cs="Calibri"/>
          <w:color w:val="000000"/>
          <w:sz w:val="24"/>
          <w:szCs w:val="24"/>
          <w:lang w:eastAsia="en-US"/>
        </w:rPr>
        <w:t xml:space="preserve"> has been scheduled for</w:t>
      </w:r>
      <w:r w:rsidRPr="007D6B06">
        <w:rPr>
          <w:rFonts w:ascii="Calibri" w:eastAsia="Calibri" w:hAnsi="Calibri" w:cs="Calibri"/>
          <w:b/>
          <w:bCs/>
          <w:color w:val="000000"/>
          <w:sz w:val="24"/>
          <w:szCs w:val="24"/>
          <w:lang w:eastAsia="en-US"/>
        </w:rPr>
        <w:t xml:space="preserve"> </w:t>
      </w:r>
      <w:r w:rsidR="00274D45">
        <w:rPr>
          <w:rFonts w:ascii="Calibri" w:eastAsia="Calibri" w:hAnsi="Calibri" w:cs="Calibri"/>
          <w:b/>
          <w:bCs/>
          <w:color w:val="000000"/>
          <w:sz w:val="24"/>
          <w:szCs w:val="24"/>
          <w:lang w:eastAsia="en-US"/>
        </w:rPr>
        <w:t>14</w:t>
      </w:r>
      <w:r w:rsidRPr="007D6B06">
        <w:rPr>
          <w:rFonts w:ascii="Calibri" w:eastAsia="Calibri" w:hAnsi="Calibri" w:cs="Calibri"/>
          <w:b/>
          <w:bCs/>
          <w:color w:val="000000"/>
          <w:sz w:val="24"/>
          <w:szCs w:val="24"/>
          <w:lang w:eastAsia="en-US"/>
        </w:rPr>
        <w:t xml:space="preserve"> April 2026 at </w:t>
      </w:r>
      <w:r w:rsidR="00274D45">
        <w:rPr>
          <w:rFonts w:ascii="Calibri" w:eastAsia="Calibri" w:hAnsi="Calibri" w:cs="Calibri"/>
          <w:b/>
          <w:bCs/>
          <w:color w:val="000000"/>
          <w:sz w:val="24"/>
          <w:szCs w:val="24"/>
          <w:lang w:eastAsia="en-US"/>
        </w:rPr>
        <w:t>10</w:t>
      </w:r>
      <w:r w:rsidRPr="007D6B06">
        <w:rPr>
          <w:rFonts w:ascii="Calibri" w:eastAsia="Calibri" w:hAnsi="Calibri" w:cs="Calibri"/>
          <w:b/>
          <w:bCs/>
          <w:color w:val="000000"/>
          <w:sz w:val="24"/>
          <w:szCs w:val="24"/>
          <w:lang w:eastAsia="en-US"/>
        </w:rPr>
        <w:t xml:space="preserve">H00, at Ntabankulu Local </w:t>
      </w:r>
      <w:proofErr w:type="gramStart"/>
      <w:r w:rsidRPr="007D6B06">
        <w:rPr>
          <w:rFonts w:ascii="Calibri" w:eastAsia="Calibri" w:hAnsi="Calibri" w:cs="Calibri"/>
          <w:b/>
          <w:bCs/>
          <w:color w:val="000000"/>
          <w:sz w:val="24"/>
          <w:szCs w:val="24"/>
          <w:lang w:eastAsia="en-US"/>
        </w:rPr>
        <w:t>Municipality  Town</w:t>
      </w:r>
      <w:proofErr w:type="gramEnd"/>
      <w:r w:rsidRPr="007D6B06">
        <w:rPr>
          <w:rFonts w:ascii="Calibri" w:eastAsia="Calibri" w:hAnsi="Calibri" w:cs="Calibri"/>
          <w:b/>
          <w:bCs/>
          <w:color w:val="000000"/>
          <w:sz w:val="24"/>
          <w:szCs w:val="24"/>
          <w:lang w:eastAsia="en-US"/>
        </w:rPr>
        <w:t xml:space="preserve">  Hall, Erf 85 Main Street, </w:t>
      </w:r>
      <w:proofErr w:type="gramStart"/>
      <w:r w:rsidRPr="007D6B06">
        <w:rPr>
          <w:rFonts w:ascii="Calibri" w:eastAsia="Calibri" w:hAnsi="Calibri" w:cs="Calibri"/>
          <w:b/>
          <w:bCs/>
          <w:color w:val="000000"/>
          <w:sz w:val="24"/>
          <w:szCs w:val="24"/>
          <w:lang w:eastAsia="en-US"/>
        </w:rPr>
        <w:t>Ntabankulu  after</w:t>
      </w:r>
      <w:proofErr w:type="gramEnd"/>
      <w:r w:rsidRPr="007D6B06">
        <w:rPr>
          <w:rFonts w:ascii="Calibri" w:eastAsia="Calibri" w:hAnsi="Calibri" w:cs="Calibri"/>
          <w:b/>
          <w:bCs/>
          <w:color w:val="000000"/>
          <w:sz w:val="24"/>
          <w:szCs w:val="24"/>
          <w:lang w:eastAsia="en-US"/>
        </w:rPr>
        <w:t xml:space="preserve"> which bidders and representatives of the municipality will proceed to the site. Briefing session will strictly be 30 minutes.</w:t>
      </w:r>
    </w:p>
    <w:p w14:paraId="5685DAD3" w14:textId="77777777" w:rsidR="007D6B06" w:rsidRPr="007D6B06" w:rsidRDefault="007D6B06" w:rsidP="007D6B06">
      <w:pPr>
        <w:spacing w:before="20" w:line="276" w:lineRule="auto"/>
        <w:jc w:val="both"/>
        <w:rPr>
          <w:rFonts w:ascii="Calibri" w:eastAsia="Calibri" w:hAnsi="Calibri" w:cs="Calibri"/>
          <w:b/>
          <w:bCs/>
          <w:color w:val="000000"/>
          <w:sz w:val="24"/>
          <w:szCs w:val="24"/>
          <w:lang w:eastAsia="en-US"/>
        </w:rPr>
      </w:pPr>
    </w:p>
    <w:p w14:paraId="6828C4A4" w14:textId="77777777" w:rsidR="007D6B06" w:rsidRPr="007D6B06" w:rsidRDefault="007D6B06" w:rsidP="007D6B06">
      <w:pPr>
        <w:spacing w:before="20" w:line="276" w:lineRule="auto"/>
        <w:jc w:val="both"/>
        <w:rPr>
          <w:rFonts w:ascii="Calibri" w:eastAsia="Calibri" w:hAnsi="Calibri" w:cs="Calibri"/>
          <w:color w:val="000000"/>
          <w:sz w:val="24"/>
          <w:szCs w:val="24"/>
          <w:lang w:eastAsia="en-US"/>
        </w:rPr>
      </w:pPr>
      <w:r w:rsidRPr="007D6B06">
        <w:rPr>
          <w:rFonts w:ascii="Calibri" w:eastAsia="Calibri" w:hAnsi="Calibri" w:cs="Calibri"/>
          <w:b/>
          <w:bCs/>
          <w:color w:val="000000"/>
          <w:sz w:val="24"/>
          <w:szCs w:val="24"/>
          <w:lang w:eastAsia="en-US"/>
        </w:rPr>
        <w:t>NB: DR08019 Phuthi to Ntabankulu is under construction and bidder should anticipate delays</w:t>
      </w:r>
    </w:p>
    <w:p w14:paraId="7F0CA84F" w14:textId="77777777" w:rsidR="007D6B06" w:rsidRPr="007D6B06" w:rsidRDefault="007D6B06" w:rsidP="007D6B06">
      <w:pPr>
        <w:spacing w:before="20" w:line="276" w:lineRule="auto"/>
        <w:jc w:val="both"/>
        <w:rPr>
          <w:rFonts w:ascii="Calibri" w:eastAsia="Calibri" w:hAnsi="Calibri" w:cs="Calibri"/>
          <w:color w:val="000000"/>
          <w:sz w:val="24"/>
          <w:szCs w:val="24"/>
          <w:lang w:eastAsia="en-US"/>
        </w:rPr>
      </w:pPr>
    </w:p>
    <w:p w14:paraId="23A1CBA6" w14:textId="0B1AF164" w:rsidR="007D6B06" w:rsidRPr="007D6B06" w:rsidRDefault="007D6B06" w:rsidP="007D6B06">
      <w:pPr>
        <w:spacing w:before="20" w:line="276" w:lineRule="auto"/>
        <w:jc w:val="both"/>
        <w:rPr>
          <w:rFonts w:ascii="Calibri" w:eastAsia="Calibri" w:hAnsi="Calibri" w:cs="Calibri"/>
          <w:b/>
          <w:bCs/>
          <w:color w:val="000000"/>
          <w:sz w:val="24"/>
          <w:szCs w:val="24"/>
          <w:lang w:val="en-US" w:eastAsia="en-US"/>
        </w:rPr>
      </w:pPr>
      <w:r w:rsidRPr="007D6B06">
        <w:rPr>
          <w:rFonts w:ascii="Calibri" w:eastAsia="Calibri" w:hAnsi="Calibri" w:cs="Calibri"/>
          <w:color w:val="000000"/>
          <w:sz w:val="24"/>
          <w:szCs w:val="24"/>
          <w:lang w:val="en-US" w:eastAsia="en-US"/>
        </w:rPr>
        <w:t>Bids are to be completed in accordance with the conditions attached to the Bid document, must be sealed, endorsed with the relevant bid number and must be deposited in the official bid box clearly marked</w:t>
      </w:r>
      <w:r w:rsidRPr="007D6B06">
        <w:rPr>
          <w:rFonts w:ascii="Calibri" w:eastAsia="Calibri" w:hAnsi="Calibri" w:cs="Calibri"/>
          <w:b/>
          <w:bCs/>
          <w:color w:val="000000"/>
          <w:sz w:val="24"/>
          <w:szCs w:val="24"/>
          <w:lang w:val="en-US" w:eastAsia="en-US"/>
        </w:rPr>
        <w:t xml:space="preserve"> </w:t>
      </w:r>
      <w:r w:rsidRPr="007D6B06">
        <w:rPr>
          <w:rFonts w:ascii="Calibri" w:eastAsia="Calibri" w:hAnsi="Calibri" w:cs="Calibri"/>
          <w:b/>
          <w:color w:val="000000"/>
          <w:sz w:val="24"/>
          <w:szCs w:val="24"/>
          <w:lang w:val="en-US" w:eastAsia="en-US"/>
        </w:rPr>
        <w:t xml:space="preserve">“RELEVANT PROJECT NAME AND CONTRACT NUMBER” </w:t>
      </w:r>
      <w:r w:rsidRPr="007D6B06">
        <w:rPr>
          <w:rFonts w:ascii="Calibri" w:eastAsia="Calibri" w:hAnsi="Calibri" w:cs="Calibri"/>
          <w:color w:val="000000"/>
          <w:sz w:val="24"/>
          <w:szCs w:val="24"/>
          <w:lang w:val="en-US" w:eastAsia="en-US"/>
        </w:rPr>
        <w:t xml:space="preserve">in the main entrance of the Ntabankulu Local Municipality at ERF 85, Main Street, Ntabankulu, 5130 not later than </w:t>
      </w:r>
      <w:r w:rsidRPr="007D6B06">
        <w:rPr>
          <w:rFonts w:ascii="Calibri" w:eastAsia="Calibri" w:hAnsi="Calibri" w:cs="Calibri"/>
          <w:b/>
          <w:bCs/>
          <w:color w:val="000000"/>
          <w:sz w:val="24"/>
          <w:szCs w:val="24"/>
          <w:lang w:val="en-US" w:eastAsia="en-US"/>
        </w:rPr>
        <w:t>2</w:t>
      </w:r>
      <w:r w:rsidR="00274D45">
        <w:rPr>
          <w:rFonts w:ascii="Calibri" w:eastAsia="Calibri" w:hAnsi="Calibri" w:cs="Calibri"/>
          <w:b/>
          <w:bCs/>
          <w:color w:val="000000"/>
          <w:sz w:val="24"/>
          <w:szCs w:val="24"/>
          <w:lang w:val="en-US" w:eastAsia="en-US"/>
        </w:rPr>
        <w:t>2</w:t>
      </w:r>
      <w:r w:rsidRPr="007D6B06">
        <w:rPr>
          <w:rFonts w:ascii="Calibri" w:eastAsia="Calibri" w:hAnsi="Calibri" w:cs="Calibri"/>
          <w:b/>
          <w:bCs/>
          <w:color w:val="000000"/>
          <w:sz w:val="24"/>
          <w:szCs w:val="24"/>
          <w:lang w:val="en-US" w:eastAsia="en-US"/>
        </w:rPr>
        <w:t xml:space="preserve"> April 2026 at</w:t>
      </w:r>
      <w:r w:rsidRPr="007D6B06">
        <w:rPr>
          <w:rFonts w:ascii="Calibri" w:eastAsia="Calibri" w:hAnsi="Calibri" w:cs="Calibri"/>
          <w:color w:val="000000"/>
          <w:sz w:val="24"/>
          <w:szCs w:val="24"/>
          <w:lang w:val="en-US" w:eastAsia="en-US"/>
        </w:rPr>
        <w:t xml:space="preserve"> </w:t>
      </w:r>
      <w:r w:rsidRPr="007D6B06">
        <w:rPr>
          <w:rFonts w:ascii="Calibri" w:eastAsia="Calibri" w:hAnsi="Calibri" w:cs="Calibri"/>
          <w:b/>
          <w:bCs/>
          <w:color w:val="000000"/>
          <w:sz w:val="24"/>
          <w:szCs w:val="24"/>
          <w:lang w:val="en-US" w:eastAsia="en-US"/>
        </w:rPr>
        <w:t xml:space="preserve">12h00, </w:t>
      </w:r>
      <w:r w:rsidRPr="007D6B06">
        <w:rPr>
          <w:rFonts w:ascii="Calibri" w:eastAsia="Calibri" w:hAnsi="Calibri" w:cs="Calibri"/>
          <w:color w:val="000000"/>
          <w:sz w:val="24"/>
          <w:szCs w:val="24"/>
          <w:lang w:val="en-US" w:eastAsia="en-US"/>
        </w:rPr>
        <w:t xml:space="preserve">at which all bids will be opened in public. Bids shall be valid for a period of 90 days after the closing date of the submission of bids. </w:t>
      </w:r>
      <w:r w:rsidRPr="007D6B06">
        <w:rPr>
          <w:rFonts w:ascii="Calibri" w:eastAsia="Calibri" w:hAnsi="Calibri" w:cs="Calibri"/>
          <w:b/>
          <w:bCs/>
          <w:color w:val="000000"/>
          <w:sz w:val="24"/>
          <w:szCs w:val="24"/>
          <w:lang w:val="en-US" w:eastAsia="en-US"/>
        </w:rPr>
        <w:t xml:space="preserve">Under no circumstances will late tenders be accepted. </w:t>
      </w:r>
      <w:bookmarkStart w:id="2" w:name="_Hlk129264385"/>
      <w:bookmarkStart w:id="3" w:name="_Hlk133329754"/>
    </w:p>
    <w:p w14:paraId="110E56FB" w14:textId="77777777" w:rsidR="007D6B06" w:rsidRPr="007D6B06" w:rsidRDefault="007D6B06" w:rsidP="007D6B06">
      <w:pPr>
        <w:spacing w:before="20" w:line="276" w:lineRule="auto"/>
        <w:jc w:val="both"/>
        <w:rPr>
          <w:rFonts w:ascii="Calibri" w:eastAsia="Calibri" w:hAnsi="Calibri" w:cs="Calibri"/>
          <w:b/>
          <w:bCs/>
          <w:color w:val="000000"/>
          <w:sz w:val="24"/>
          <w:szCs w:val="24"/>
          <w:lang w:val="en-US" w:eastAsia="en-US"/>
        </w:rPr>
      </w:pPr>
    </w:p>
    <w:p w14:paraId="6E2B8D15"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color w:val="000000"/>
          <w:sz w:val="24"/>
          <w:szCs w:val="24"/>
          <w:lang w:val="en-US" w:eastAsia="en-US"/>
        </w:rPr>
        <w:t xml:space="preserve">Service providers are requested to attach the following mandatory documents for their bids on the pages indicated in the bid document: </w:t>
      </w:r>
    </w:p>
    <w:p w14:paraId="17D05DC9"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Valid SARS Tax compliance pin </w:t>
      </w:r>
    </w:p>
    <w:p w14:paraId="2FAAA4F0" w14:textId="3DA3E806" w:rsidR="007D6B06" w:rsidRPr="007D6B06" w:rsidRDefault="007D6B06">
      <w:pPr>
        <w:numPr>
          <w:ilvl w:val="0"/>
          <w:numId w:val="23"/>
        </w:numPr>
        <w:spacing w:before="20" w:line="276" w:lineRule="auto"/>
        <w:jc w:val="both"/>
        <w:rPr>
          <w:rFonts w:ascii="Calibri" w:eastAsia="Calibri" w:hAnsi="Calibri" w:cs="Calibri"/>
          <w:b/>
          <w:bCs/>
          <w:color w:val="000000"/>
          <w:sz w:val="24"/>
          <w:szCs w:val="24"/>
          <w:lang w:val="en-US" w:eastAsia="en-US"/>
        </w:rPr>
      </w:pPr>
      <w:r w:rsidRPr="007D6B06">
        <w:rPr>
          <w:rFonts w:ascii="Calibri" w:eastAsia="Calibri" w:hAnsi="Calibri" w:cs="Calibri"/>
          <w:color w:val="000000"/>
          <w:sz w:val="24"/>
          <w:szCs w:val="24"/>
          <w:lang w:val="en-US" w:eastAsia="en-US"/>
        </w:rPr>
        <w:t>MBD 3.1, 4, 6.1, 8 &amp; 9 (</w:t>
      </w:r>
      <w:r w:rsidRPr="007D6B06">
        <w:rPr>
          <w:rFonts w:ascii="Calibri" w:eastAsia="Calibri" w:hAnsi="Calibri" w:cs="Calibri"/>
          <w:b/>
          <w:bCs/>
          <w:color w:val="000000"/>
          <w:sz w:val="24"/>
          <w:szCs w:val="24"/>
          <w:lang w:val="en-US" w:eastAsia="en-US"/>
        </w:rPr>
        <w:t>Signed after the date of the Advert)</w:t>
      </w:r>
    </w:p>
    <w:p w14:paraId="7CFE84CF"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Proof of company registration.</w:t>
      </w:r>
    </w:p>
    <w:p w14:paraId="4B39F6A1"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Original Certified ID copies for the entity owner/s </w:t>
      </w:r>
    </w:p>
    <w:p w14:paraId="09B75B07"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Valid proof of registration with the CIDB for the required CIDB grading designation.</w:t>
      </w:r>
    </w:p>
    <w:p w14:paraId="5A2BDB88" w14:textId="77777777" w:rsidR="007D6B06" w:rsidRPr="007D6B06" w:rsidRDefault="007D6B06">
      <w:pPr>
        <w:numPr>
          <w:ilvl w:val="0"/>
          <w:numId w:val="23"/>
        </w:numPr>
        <w:spacing w:before="20" w:line="276" w:lineRule="auto"/>
        <w:jc w:val="both"/>
        <w:rPr>
          <w:rFonts w:ascii="Calibri" w:eastAsia="Calibri" w:hAnsi="Calibri" w:cs="Calibri"/>
          <w:b/>
          <w:bCs/>
          <w:color w:val="000000"/>
          <w:sz w:val="24"/>
          <w:szCs w:val="24"/>
          <w:lang w:val="en-US" w:eastAsia="en-US"/>
        </w:rPr>
      </w:pPr>
      <w:r w:rsidRPr="007D6B06">
        <w:rPr>
          <w:rFonts w:ascii="Calibri" w:eastAsia="Calibri" w:hAnsi="Calibri" w:cs="Calibri"/>
          <w:color w:val="000000"/>
          <w:sz w:val="24"/>
          <w:szCs w:val="24"/>
          <w:lang w:val="en-US" w:eastAsia="en-US"/>
        </w:rPr>
        <w:t xml:space="preserve">A trust, consortium or joint venture must submit a consolidated CIDB grading as calculated through the CIDB joint venture grading calculator </w:t>
      </w:r>
      <w:r w:rsidRPr="007D6B06">
        <w:rPr>
          <w:rFonts w:ascii="Calibri" w:eastAsia="Calibri" w:hAnsi="Calibri" w:cs="Calibri"/>
          <w:b/>
          <w:bCs/>
          <w:color w:val="000000"/>
          <w:sz w:val="24"/>
          <w:szCs w:val="24"/>
          <w:lang w:val="en-US" w:eastAsia="en-US"/>
        </w:rPr>
        <w:t>(Separate CIDB grading must also be attached for each company).</w:t>
      </w:r>
    </w:p>
    <w:p w14:paraId="77BADC8A" w14:textId="77777777" w:rsidR="007D6B06" w:rsidRPr="007D6B06" w:rsidRDefault="007D6B06">
      <w:pPr>
        <w:numPr>
          <w:ilvl w:val="0"/>
          <w:numId w:val="24"/>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An approved formal guarantee and a letter of intent from the proposed guarantor.</w:t>
      </w:r>
    </w:p>
    <w:p w14:paraId="56AB808F"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Letter of good standing from the Department of </w:t>
      </w:r>
      <w:proofErr w:type="spellStart"/>
      <w:r w:rsidRPr="007D6B06">
        <w:rPr>
          <w:rFonts w:ascii="Calibri" w:eastAsia="Calibri" w:hAnsi="Calibri" w:cs="Calibri"/>
          <w:color w:val="000000"/>
          <w:sz w:val="24"/>
          <w:szCs w:val="24"/>
          <w:lang w:val="en-US" w:eastAsia="en-US"/>
        </w:rPr>
        <w:t>Labour</w:t>
      </w:r>
      <w:proofErr w:type="spellEnd"/>
      <w:r w:rsidRPr="007D6B06">
        <w:rPr>
          <w:rFonts w:ascii="Calibri" w:eastAsia="Calibri" w:hAnsi="Calibri" w:cs="Calibri"/>
          <w:color w:val="000000"/>
          <w:sz w:val="24"/>
          <w:szCs w:val="24"/>
          <w:lang w:val="en-US" w:eastAsia="en-US"/>
        </w:rPr>
        <w:t xml:space="preserve"> in terms of Compensation for Occupational Injuries and Diseases Act 130 of 1993 (As amended).</w:t>
      </w:r>
    </w:p>
    <w:p w14:paraId="0C6FD37B"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Occupational health and safety </w:t>
      </w:r>
      <w:proofErr w:type="gramStart"/>
      <w:r w:rsidRPr="007D6B06">
        <w:rPr>
          <w:rFonts w:ascii="Calibri" w:eastAsia="Calibri" w:hAnsi="Calibri" w:cs="Calibri"/>
          <w:color w:val="000000"/>
          <w:sz w:val="24"/>
          <w:szCs w:val="24"/>
          <w:lang w:val="en-US" w:eastAsia="en-US"/>
        </w:rPr>
        <w:t>plan</w:t>
      </w:r>
      <w:proofErr w:type="gramEnd"/>
      <w:r w:rsidRPr="007D6B06">
        <w:rPr>
          <w:rFonts w:ascii="Calibri" w:eastAsia="Calibri" w:hAnsi="Calibri" w:cs="Calibri"/>
          <w:color w:val="000000"/>
          <w:sz w:val="24"/>
          <w:szCs w:val="24"/>
          <w:lang w:val="en-US" w:eastAsia="en-US"/>
        </w:rPr>
        <w:t xml:space="preserve">. </w:t>
      </w:r>
    </w:p>
    <w:p w14:paraId="3910CDE1"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Valid proof of registration with NHBRC. </w:t>
      </w:r>
    </w:p>
    <w:p w14:paraId="54B7136B"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Proof of municipal rates clearance for both the company and all Directors of the company or a signed lease agreement/s by both parties and confirmation that there is no billing where the entity is </w:t>
      </w:r>
      <w:proofErr w:type="gramStart"/>
      <w:r w:rsidRPr="007D6B06">
        <w:rPr>
          <w:rFonts w:ascii="Calibri" w:eastAsia="Calibri" w:hAnsi="Calibri" w:cs="Calibri"/>
          <w:color w:val="000000"/>
          <w:sz w:val="24"/>
          <w:szCs w:val="24"/>
          <w:lang w:val="en-US" w:eastAsia="en-US"/>
        </w:rPr>
        <w:t>based</w:t>
      </w:r>
      <w:proofErr w:type="gramEnd"/>
      <w:r w:rsidRPr="007D6B06">
        <w:rPr>
          <w:rFonts w:ascii="Calibri" w:eastAsia="Calibri" w:hAnsi="Calibri" w:cs="Calibri"/>
          <w:color w:val="000000"/>
          <w:sz w:val="24"/>
          <w:szCs w:val="24"/>
          <w:lang w:val="en-US" w:eastAsia="en-US"/>
        </w:rPr>
        <w:t xml:space="preserve"> including the directors.</w:t>
      </w:r>
    </w:p>
    <w:p w14:paraId="0E70D22E" w14:textId="77777777" w:rsidR="007D6B06" w:rsidRPr="007D6B06" w:rsidRDefault="007D6B06">
      <w:pPr>
        <w:numPr>
          <w:ilvl w:val="0"/>
          <w:numId w:val="23"/>
        </w:num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All prospective service providers are required to apply on Central Supplier Database </w:t>
      </w:r>
      <w:proofErr w:type="gramStart"/>
      <w:r w:rsidRPr="007D6B06">
        <w:rPr>
          <w:rFonts w:ascii="Calibri" w:eastAsia="Calibri" w:hAnsi="Calibri" w:cs="Calibri"/>
          <w:color w:val="000000"/>
          <w:sz w:val="24"/>
          <w:szCs w:val="24"/>
          <w:lang w:val="en-US" w:eastAsia="en-US"/>
        </w:rPr>
        <w:t>in order to</w:t>
      </w:r>
      <w:proofErr w:type="gramEnd"/>
      <w:r w:rsidRPr="007D6B06">
        <w:rPr>
          <w:rFonts w:ascii="Calibri" w:eastAsia="Calibri" w:hAnsi="Calibri" w:cs="Calibri"/>
          <w:color w:val="000000"/>
          <w:sz w:val="24"/>
          <w:szCs w:val="24"/>
          <w:lang w:val="en-US" w:eastAsia="en-US"/>
        </w:rPr>
        <w:t xml:space="preserve"> do business with all organs of the State in the Republic of South Africa at </w:t>
      </w:r>
      <w:hyperlink r:id="rId12" w:history="1">
        <w:r w:rsidRPr="007D6B06">
          <w:rPr>
            <w:rStyle w:val="Hyperlink"/>
            <w:rFonts w:ascii="Calibri" w:eastAsia="Calibri" w:hAnsi="Calibri" w:cs="Calibri"/>
            <w:b/>
            <w:bCs/>
            <w:sz w:val="24"/>
            <w:szCs w:val="24"/>
            <w:lang w:val="en-US" w:eastAsia="en-US"/>
          </w:rPr>
          <w:t>https://secured.csd.gov.za</w:t>
        </w:r>
      </w:hyperlink>
      <w:r w:rsidRPr="007D6B06">
        <w:rPr>
          <w:rFonts w:ascii="Calibri" w:eastAsia="Calibri" w:hAnsi="Calibri" w:cs="Calibri"/>
          <w:color w:val="000000"/>
          <w:sz w:val="24"/>
          <w:szCs w:val="24"/>
          <w:lang w:val="en-US" w:eastAsia="en-US"/>
        </w:rPr>
        <w:t>. Non-registration will be regarded as non-responsive and be disqualified from the bid. CSD Report to be attached</w:t>
      </w:r>
    </w:p>
    <w:p w14:paraId="193BEE2E" w14:textId="77777777" w:rsidR="007D6B06" w:rsidRPr="007D6B06" w:rsidRDefault="007D6B06">
      <w:pPr>
        <w:numPr>
          <w:ilvl w:val="0"/>
          <w:numId w:val="23"/>
        </w:numPr>
        <w:spacing w:before="20" w:line="276" w:lineRule="auto"/>
        <w:jc w:val="both"/>
        <w:rPr>
          <w:rFonts w:ascii="Calibri" w:eastAsia="Calibri" w:hAnsi="Calibri" w:cs="Calibri"/>
          <w:b/>
          <w:bCs/>
          <w:color w:val="000000"/>
          <w:sz w:val="24"/>
          <w:szCs w:val="24"/>
          <w:lang w:val="en-US" w:eastAsia="en-US"/>
        </w:rPr>
      </w:pPr>
      <w:r w:rsidRPr="007D6B06">
        <w:rPr>
          <w:rFonts w:ascii="Calibri" w:eastAsia="Calibri" w:hAnsi="Calibri" w:cs="Calibri"/>
          <w:color w:val="000000"/>
          <w:sz w:val="24"/>
          <w:szCs w:val="24"/>
          <w:lang w:val="en-US" w:eastAsia="en-US"/>
        </w:rPr>
        <w:t>NB. Tender documents must be filled/completed in their original format.</w:t>
      </w:r>
    </w:p>
    <w:p w14:paraId="2B2D086B" w14:textId="77777777" w:rsidR="007D6B06" w:rsidRPr="007D6B06" w:rsidRDefault="007D6B06" w:rsidP="007D6B06">
      <w:pPr>
        <w:spacing w:before="20" w:line="276" w:lineRule="auto"/>
        <w:jc w:val="both"/>
        <w:rPr>
          <w:rFonts w:ascii="Calibri" w:eastAsia="Calibri" w:hAnsi="Calibri" w:cs="Calibri"/>
          <w:b/>
          <w:bCs/>
          <w:color w:val="000000"/>
          <w:sz w:val="24"/>
          <w:szCs w:val="24"/>
          <w:lang w:val="en-US" w:eastAsia="en-US"/>
        </w:rPr>
      </w:pPr>
    </w:p>
    <w:p w14:paraId="79A8C310"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b/>
          <w:bCs/>
          <w:color w:val="000000"/>
          <w:sz w:val="24"/>
          <w:szCs w:val="24"/>
          <w:lang w:val="en-US" w:eastAsia="en-US"/>
        </w:rPr>
        <w:t xml:space="preserve">NB. All certification must not be more than 3 months old and must be in its original format </w:t>
      </w:r>
      <w:proofErr w:type="gramStart"/>
      <w:r w:rsidRPr="007D6B06">
        <w:rPr>
          <w:rFonts w:ascii="Calibri" w:eastAsia="Calibri" w:hAnsi="Calibri" w:cs="Calibri"/>
          <w:b/>
          <w:bCs/>
          <w:color w:val="000000"/>
          <w:sz w:val="24"/>
          <w:szCs w:val="24"/>
          <w:lang w:val="en-US" w:eastAsia="en-US"/>
        </w:rPr>
        <w:t>( not</w:t>
      </w:r>
      <w:proofErr w:type="gramEnd"/>
      <w:r w:rsidRPr="007D6B06">
        <w:rPr>
          <w:rFonts w:ascii="Calibri" w:eastAsia="Calibri" w:hAnsi="Calibri" w:cs="Calibri"/>
          <w:b/>
          <w:bCs/>
          <w:color w:val="000000"/>
          <w:sz w:val="24"/>
          <w:szCs w:val="24"/>
          <w:lang w:val="en-US" w:eastAsia="en-US"/>
        </w:rPr>
        <w:t xml:space="preserve"> a copy of certified document)</w:t>
      </w:r>
      <w:r w:rsidRPr="007D6B06">
        <w:rPr>
          <w:rFonts w:ascii="Calibri" w:eastAsia="Calibri" w:hAnsi="Calibri" w:cs="Calibri"/>
          <w:color w:val="000000"/>
          <w:sz w:val="24"/>
          <w:szCs w:val="24"/>
          <w:lang w:val="en-US" w:eastAsia="en-US"/>
        </w:rPr>
        <w:t>.</w:t>
      </w:r>
    </w:p>
    <w:p w14:paraId="5A5046FB" w14:textId="77777777" w:rsidR="007D6B06" w:rsidRPr="007D6B06" w:rsidRDefault="007D6B06" w:rsidP="007D6B06">
      <w:pPr>
        <w:spacing w:before="20" w:line="276" w:lineRule="auto"/>
        <w:jc w:val="both"/>
        <w:rPr>
          <w:rFonts w:ascii="Calibri" w:eastAsia="Calibri" w:hAnsi="Calibri" w:cs="Calibri"/>
          <w:b/>
          <w:bCs/>
          <w:color w:val="000000"/>
          <w:sz w:val="24"/>
          <w:szCs w:val="24"/>
          <w:lang w:val="en-US" w:eastAsia="en-US"/>
        </w:rPr>
      </w:pPr>
    </w:p>
    <w:bookmarkEnd w:id="2"/>
    <w:p w14:paraId="54BFE2EC" w14:textId="77777777" w:rsidR="007D6B06" w:rsidRPr="007D6B06" w:rsidRDefault="007D6B06" w:rsidP="007D6B06">
      <w:pPr>
        <w:spacing w:before="20" w:line="276" w:lineRule="auto"/>
        <w:jc w:val="both"/>
        <w:rPr>
          <w:rFonts w:ascii="Calibri" w:eastAsia="Calibri" w:hAnsi="Calibri" w:cs="Calibri"/>
          <w:b/>
          <w:bCs/>
          <w:color w:val="000000"/>
          <w:sz w:val="24"/>
          <w:szCs w:val="24"/>
          <w:lang w:val="en-US" w:eastAsia="en-US"/>
        </w:rPr>
      </w:pPr>
      <w:r w:rsidRPr="007D6B06">
        <w:rPr>
          <w:rFonts w:ascii="Calibri" w:eastAsia="Calibri" w:hAnsi="Calibri" w:cs="Calibri"/>
          <w:b/>
          <w:bCs/>
          <w:color w:val="000000"/>
          <w:sz w:val="24"/>
          <w:szCs w:val="24"/>
          <w:lang w:val="en-US" w:eastAsia="en-US"/>
        </w:rPr>
        <w:t>Failure to submit the mandatory documents will deem tender non-responsive and it will not be evaluated further.</w:t>
      </w:r>
    </w:p>
    <w:p w14:paraId="60716C79" w14:textId="77777777" w:rsidR="007D6B06" w:rsidRDefault="007D6B06" w:rsidP="007D6B06">
      <w:pPr>
        <w:spacing w:before="20" w:line="276" w:lineRule="auto"/>
        <w:jc w:val="both"/>
        <w:rPr>
          <w:rFonts w:ascii="Calibri" w:eastAsia="Calibri" w:hAnsi="Calibri" w:cs="Calibri"/>
          <w:b/>
          <w:color w:val="000000"/>
          <w:sz w:val="24"/>
          <w:szCs w:val="24"/>
          <w:u w:val="single"/>
          <w:lang w:val="en-US" w:eastAsia="en-US"/>
        </w:rPr>
      </w:pPr>
      <w:bookmarkStart w:id="4" w:name="_Hlk129264148"/>
      <w:bookmarkEnd w:id="3"/>
    </w:p>
    <w:p w14:paraId="56A0C215"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4537345B"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05B71DF8"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310F19CD"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41EB851D"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5E6C6E51"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6F279A4C"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79DD3159"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63B45A1A"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065F37F9"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3EDA409C"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0F430AA4" w14:textId="77777777" w:rsidR="008C6E04"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345B84E7" w14:textId="77777777" w:rsidR="008C6E04" w:rsidRPr="007D6B06"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7A5B37A5" w14:textId="77777777" w:rsidR="007D6B06" w:rsidRPr="007D6B06" w:rsidRDefault="007D6B06" w:rsidP="007D6B06">
      <w:pPr>
        <w:spacing w:before="20" w:line="276" w:lineRule="auto"/>
        <w:jc w:val="both"/>
        <w:rPr>
          <w:rFonts w:ascii="Calibri" w:eastAsia="Calibri" w:hAnsi="Calibri" w:cs="Calibri"/>
          <w:b/>
          <w:color w:val="000000"/>
          <w:sz w:val="24"/>
          <w:szCs w:val="24"/>
          <w:u w:val="single"/>
          <w:lang w:val="en-US" w:eastAsia="en-US"/>
        </w:rPr>
      </w:pPr>
      <w:r w:rsidRPr="007D6B06">
        <w:rPr>
          <w:rFonts w:ascii="Calibri" w:eastAsia="Calibri" w:hAnsi="Calibri" w:cs="Calibri"/>
          <w:b/>
          <w:color w:val="000000"/>
          <w:sz w:val="24"/>
          <w:szCs w:val="24"/>
          <w:u w:val="single"/>
          <w:lang w:val="en-US" w:eastAsia="en-US"/>
        </w:rPr>
        <w:t xml:space="preserve">Stage 1 Technical or Functionality Evaluation </w:t>
      </w:r>
    </w:p>
    <w:p w14:paraId="18729F0B" w14:textId="77777777" w:rsidR="007D6B06" w:rsidRPr="007D6B06" w:rsidRDefault="007D6B06" w:rsidP="007D6B06">
      <w:pPr>
        <w:spacing w:before="20" w:line="276" w:lineRule="auto"/>
        <w:jc w:val="both"/>
        <w:rPr>
          <w:rFonts w:ascii="Calibri" w:eastAsia="Calibri" w:hAnsi="Calibri" w:cs="Calibri"/>
          <w:bCs/>
          <w:color w:val="000000"/>
          <w:sz w:val="24"/>
          <w:szCs w:val="24"/>
          <w:lang w:val="en-US" w:eastAsia="en-US"/>
        </w:rPr>
      </w:pPr>
    </w:p>
    <w:p w14:paraId="004C2445" w14:textId="77777777" w:rsid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Cs/>
          <w:color w:val="000000"/>
          <w:sz w:val="24"/>
          <w:szCs w:val="24"/>
          <w:lang w:val="en-US" w:eastAsia="en-US"/>
        </w:rPr>
        <w:t>Functionality will be evaluated based on capacity and experience and bidders who do not have a minimum functionally assessment of 70% will be considered non-responsive and not evaluated further</w:t>
      </w:r>
      <w:r w:rsidRPr="007D6B06">
        <w:rPr>
          <w:rFonts w:ascii="Calibri" w:eastAsia="Calibri" w:hAnsi="Calibri" w:cs="Calibri"/>
          <w:b/>
          <w:color w:val="000000"/>
          <w:sz w:val="24"/>
          <w:szCs w:val="24"/>
          <w:lang w:val="en-US" w:eastAsia="en-US"/>
        </w:rPr>
        <w:t>.</w:t>
      </w:r>
    </w:p>
    <w:p w14:paraId="5247D399" w14:textId="77777777" w:rsidR="008C6E04" w:rsidRDefault="008C6E04" w:rsidP="001D742A">
      <w:pPr>
        <w:spacing w:before="229"/>
        <w:ind w:left="145"/>
        <w:jc w:val="both"/>
        <w:rPr>
          <w:rFonts w:ascii="Arial"/>
          <w:b/>
          <w:i/>
        </w:rPr>
      </w:pPr>
      <w:bookmarkStart w:id="5" w:name="_Hlk129264027"/>
      <w:bookmarkEnd w:id="4"/>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0"/>
        <w:gridCol w:w="1136"/>
        <w:gridCol w:w="1275"/>
      </w:tblGrid>
      <w:tr w:rsidR="001D742A" w14:paraId="1552DA2B" w14:textId="77777777" w:rsidTr="00575310">
        <w:trPr>
          <w:trHeight w:val="460"/>
        </w:trPr>
        <w:tc>
          <w:tcPr>
            <w:tcW w:w="7480" w:type="dxa"/>
          </w:tcPr>
          <w:p w14:paraId="4531C94D" w14:textId="77777777" w:rsidR="001D742A" w:rsidRDefault="001D742A" w:rsidP="00575310">
            <w:pPr>
              <w:pStyle w:val="TableParagraph"/>
              <w:spacing w:line="225" w:lineRule="exact"/>
              <w:ind w:left="110"/>
              <w:rPr>
                <w:rFonts w:ascii="Arial"/>
                <w:b/>
                <w:sz w:val="20"/>
              </w:rPr>
            </w:pPr>
            <w:r>
              <w:rPr>
                <w:rFonts w:ascii="Arial"/>
                <w:b/>
                <w:spacing w:val="-2"/>
                <w:sz w:val="20"/>
              </w:rPr>
              <w:t>CRITERIA</w:t>
            </w:r>
          </w:p>
        </w:tc>
        <w:tc>
          <w:tcPr>
            <w:tcW w:w="1136" w:type="dxa"/>
          </w:tcPr>
          <w:p w14:paraId="22047AA6" w14:textId="77777777" w:rsidR="001D742A" w:rsidRDefault="001D742A" w:rsidP="00575310">
            <w:pPr>
              <w:pStyle w:val="TableParagraph"/>
              <w:spacing w:line="225" w:lineRule="exact"/>
              <w:ind w:left="112"/>
              <w:rPr>
                <w:rFonts w:ascii="Arial"/>
                <w:b/>
                <w:sz w:val="20"/>
              </w:rPr>
            </w:pPr>
            <w:r>
              <w:rPr>
                <w:rFonts w:ascii="Arial"/>
                <w:b/>
                <w:spacing w:val="-2"/>
                <w:sz w:val="20"/>
              </w:rPr>
              <w:t>POINTS</w:t>
            </w:r>
          </w:p>
        </w:tc>
        <w:tc>
          <w:tcPr>
            <w:tcW w:w="1275" w:type="dxa"/>
          </w:tcPr>
          <w:p w14:paraId="20E1E675" w14:textId="77777777" w:rsidR="001D742A" w:rsidRDefault="001D742A" w:rsidP="00575310">
            <w:pPr>
              <w:pStyle w:val="TableParagraph"/>
              <w:spacing w:line="230" w:lineRule="exact"/>
              <w:ind w:left="112" w:right="183"/>
              <w:rPr>
                <w:rFonts w:ascii="Arial"/>
                <w:b/>
                <w:sz w:val="20"/>
              </w:rPr>
            </w:pPr>
            <w:r>
              <w:rPr>
                <w:rFonts w:ascii="Arial"/>
                <w:b/>
                <w:spacing w:val="-4"/>
                <w:sz w:val="20"/>
              </w:rPr>
              <w:t xml:space="preserve">MAXIMUM </w:t>
            </w:r>
            <w:r>
              <w:rPr>
                <w:rFonts w:ascii="Arial"/>
                <w:b/>
                <w:spacing w:val="-2"/>
                <w:sz w:val="20"/>
              </w:rPr>
              <w:t>POINTS</w:t>
            </w:r>
          </w:p>
        </w:tc>
      </w:tr>
      <w:tr w:rsidR="001D742A" w14:paraId="0137BA3F" w14:textId="77777777" w:rsidTr="00575310">
        <w:trPr>
          <w:trHeight w:val="696"/>
        </w:trPr>
        <w:tc>
          <w:tcPr>
            <w:tcW w:w="7480" w:type="dxa"/>
            <w:tcBorders>
              <w:bottom w:val="nil"/>
            </w:tcBorders>
          </w:tcPr>
          <w:p w14:paraId="268857EC" w14:textId="77777777" w:rsidR="001D742A" w:rsidRDefault="001D742A">
            <w:pPr>
              <w:pStyle w:val="TableParagraph"/>
              <w:numPr>
                <w:ilvl w:val="0"/>
                <w:numId w:val="62"/>
              </w:numPr>
              <w:tabs>
                <w:tab w:val="left" w:pos="830"/>
              </w:tabs>
              <w:spacing w:line="225" w:lineRule="exact"/>
              <w:rPr>
                <w:rFonts w:ascii="Arial"/>
                <w:b/>
                <w:sz w:val="20"/>
              </w:rPr>
            </w:pPr>
            <w:r>
              <w:rPr>
                <w:rFonts w:ascii="Arial"/>
                <w:b/>
                <w:spacing w:val="-2"/>
                <w:sz w:val="20"/>
                <w:u w:val="single"/>
              </w:rPr>
              <w:t>EXPERIENCE</w:t>
            </w:r>
            <w:r>
              <w:rPr>
                <w:rFonts w:ascii="Arial"/>
                <w:b/>
                <w:spacing w:val="-4"/>
                <w:sz w:val="20"/>
                <w:u w:val="single"/>
              </w:rPr>
              <w:t xml:space="preserve"> </w:t>
            </w:r>
            <w:r>
              <w:rPr>
                <w:rFonts w:ascii="Arial"/>
                <w:b/>
                <w:spacing w:val="-2"/>
                <w:sz w:val="20"/>
                <w:u w:val="single"/>
              </w:rPr>
              <w:t>ON</w:t>
            </w:r>
            <w:r>
              <w:rPr>
                <w:rFonts w:ascii="Arial"/>
                <w:b/>
                <w:sz w:val="20"/>
                <w:u w:val="single"/>
              </w:rPr>
              <w:t xml:space="preserve"> </w:t>
            </w:r>
            <w:r>
              <w:rPr>
                <w:rFonts w:ascii="Arial"/>
                <w:b/>
                <w:spacing w:val="-2"/>
                <w:sz w:val="20"/>
                <w:u w:val="single"/>
              </w:rPr>
              <w:t>SIMILAR PROJECTS</w:t>
            </w:r>
          </w:p>
          <w:p w14:paraId="57A1CA55" w14:textId="6A10C7F4" w:rsidR="001D742A" w:rsidRDefault="001D742A">
            <w:pPr>
              <w:pStyle w:val="TableParagraph"/>
              <w:numPr>
                <w:ilvl w:val="1"/>
                <w:numId w:val="62"/>
              </w:numPr>
              <w:tabs>
                <w:tab w:val="left" w:pos="753"/>
                <w:tab w:val="left" w:pos="830"/>
              </w:tabs>
              <w:spacing w:line="226" w:lineRule="exact"/>
              <w:ind w:right="772" w:hanging="360"/>
              <w:rPr>
                <w:sz w:val="20"/>
              </w:rPr>
            </w:pPr>
            <w:r>
              <w:rPr>
                <w:rFonts w:ascii="Times New Roman" w:hAnsi="Times New Roman"/>
                <w:sz w:val="20"/>
              </w:rPr>
              <w:tab/>
            </w:r>
            <w:r>
              <w:rPr>
                <w:sz w:val="20"/>
              </w:rPr>
              <w:t>Experience</w:t>
            </w:r>
            <w:r>
              <w:rPr>
                <w:spacing w:val="-8"/>
                <w:sz w:val="20"/>
              </w:rPr>
              <w:t xml:space="preserve"> </w:t>
            </w:r>
            <w:r>
              <w:rPr>
                <w:sz w:val="20"/>
              </w:rPr>
              <w:t>in</w:t>
            </w:r>
            <w:r>
              <w:rPr>
                <w:spacing w:val="-10"/>
                <w:sz w:val="20"/>
              </w:rPr>
              <w:t xml:space="preserve"> </w:t>
            </w:r>
            <w:r>
              <w:rPr>
                <w:sz w:val="20"/>
              </w:rPr>
              <w:t>the</w:t>
            </w:r>
            <w:r>
              <w:rPr>
                <w:spacing w:val="-10"/>
                <w:sz w:val="20"/>
              </w:rPr>
              <w:t xml:space="preserve"> </w:t>
            </w:r>
            <w:r>
              <w:rPr>
                <w:sz w:val="20"/>
              </w:rPr>
              <w:t>construction</w:t>
            </w:r>
            <w:r>
              <w:rPr>
                <w:spacing w:val="-9"/>
                <w:sz w:val="20"/>
              </w:rPr>
              <w:t xml:space="preserve"> </w:t>
            </w:r>
            <w:r>
              <w:rPr>
                <w:sz w:val="20"/>
              </w:rPr>
              <w:t>of</w:t>
            </w:r>
            <w:r>
              <w:rPr>
                <w:spacing w:val="-9"/>
                <w:sz w:val="20"/>
              </w:rPr>
              <w:t xml:space="preserve"> </w:t>
            </w:r>
            <w:r>
              <w:rPr>
                <w:sz w:val="20"/>
              </w:rPr>
              <w:t>at</w:t>
            </w:r>
            <w:r>
              <w:rPr>
                <w:spacing w:val="-7"/>
                <w:sz w:val="20"/>
              </w:rPr>
              <w:t xml:space="preserve"> </w:t>
            </w:r>
            <w:r>
              <w:rPr>
                <w:sz w:val="20"/>
              </w:rPr>
              <w:t>least</w:t>
            </w:r>
            <w:r>
              <w:rPr>
                <w:spacing w:val="-10"/>
                <w:sz w:val="20"/>
              </w:rPr>
              <w:t xml:space="preserve"> </w:t>
            </w:r>
            <w:r>
              <w:rPr>
                <w:sz w:val="20"/>
              </w:rPr>
              <w:t>three</w:t>
            </w:r>
            <w:r>
              <w:rPr>
                <w:spacing w:val="-10"/>
                <w:sz w:val="20"/>
              </w:rPr>
              <w:t xml:space="preserve"> </w:t>
            </w:r>
            <w:r>
              <w:rPr>
                <w:sz w:val="20"/>
              </w:rPr>
              <w:t>(3)</w:t>
            </w:r>
            <w:r>
              <w:rPr>
                <w:spacing w:val="-9"/>
                <w:sz w:val="20"/>
              </w:rPr>
              <w:t xml:space="preserve"> </w:t>
            </w:r>
            <w:r>
              <w:rPr>
                <w:sz w:val="20"/>
              </w:rPr>
              <w:t>or</w:t>
            </w:r>
            <w:r>
              <w:rPr>
                <w:spacing w:val="-9"/>
                <w:sz w:val="20"/>
              </w:rPr>
              <w:t xml:space="preserve"> </w:t>
            </w:r>
            <w:r>
              <w:rPr>
                <w:sz w:val="20"/>
              </w:rPr>
              <w:t>more</w:t>
            </w:r>
            <w:r>
              <w:rPr>
                <w:spacing w:val="-9"/>
                <w:sz w:val="20"/>
              </w:rPr>
              <w:t xml:space="preserve"> </w:t>
            </w:r>
            <w:r>
              <w:rPr>
                <w:sz w:val="20"/>
              </w:rPr>
              <w:t>General Building with a project value of R</w:t>
            </w:r>
            <w:r w:rsidR="000E3985">
              <w:rPr>
                <w:sz w:val="20"/>
              </w:rPr>
              <w:t>3</w:t>
            </w:r>
            <w:r>
              <w:rPr>
                <w:sz w:val="20"/>
              </w:rPr>
              <w:t>m or greater per project</w:t>
            </w:r>
          </w:p>
        </w:tc>
        <w:tc>
          <w:tcPr>
            <w:tcW w:w="1136" w:type="dxa"/>
            <w:tcBorders>
              <w:bottom w:val="nil"/>
            </w:tcBorders>
          </w:tcPr>
          <w:p w14:paraId="74DBF14C" w14:textId="30B5BE48" w:rsidR="001D742A" w:rsidRDefault="00062125" w:rsidP="00575310">
            <w:pPr>
              <w:pStyle w:val="TableParagraph"/>
              <w:spacing w:before="230"/>
              <w:ind w:left="112"/>
              <w:rPr>
                <w:rFonts w:ascii="Arial"/>
                <w:b/>
                <w:sz w:val="20"/>
              </w:rPr>
            </w:pPr>
            <w:r>
              <w:rPr>
                <w:rFonts w:ascii="Arial"/>
                <w:b/>
                <w:sz w:val="20"/>
              </w:rPr>
              <w:t>3</w:t>
            </w:r>
            <w:r w:rsidR="001D742A">
              <w:rPr>
                <w:rFonts w:ascii="Arial"/>
                <w:b/>
                <w:sz w:val="20"/>
              </w:rPr>
              <w:t>0</w:t>
            </w:r>
            <w:r w:rsidR="001D742A">
              <w:rPr>
                <w:rFonts w:ascii="Arial"/>
                <w:b/>
                <w:spacing w:val="-10"/>
                <w:sz w:val="20"/>
              </w:rPr>
              <w:t xml:space="preserve"> </w:t>
            </w:r>
            <w:r w:rsidR="001D742A">
              <w:rPr>
                <w:rFonts w:ascii="Arial"/>
                <w:b/>
                <w:spacing w:val="-2"/>
                <w:sz w:val="20"/>
              </w:rPr>
              <w:t>Points</w:t>
            </w:r>
          </w:p>
        </w:tc>
        <w:tc>
          <w:tcPr>
            <w:tcW w:w="1275" w:type="dxa"/>
            <w:vMerge w:val="restart"/>
          </w:tcPr>
          <w:p w14:paraId="34C4E952" w14:textId="413E2359" w:rsidR="001D742A" w:rsidRDefault="00062125" w:rsidP="00575310">
            <w:pPr>
              <w:pStyle w:val="TableParagraph"/>
              <w:spacing w:before="230"/>
              <w:ind w:left="112"/>
              <w:rPr>
                <w:rFonts w:ascii="Arial"/>
                <w:b/>
                <w:sz w:val="20"/>
              </w:rPr>
            </w:pPr>
            <w:r>
              <w:rPr>
                <w:rFonts w:ascii="Arial"/>
                <w:b/>
                <w:sz w:val="20"/>
              </w:rPr>
              <w:t>30</w:t>
            </w:r>
            <w:r w:rsidR="001D742A">
              <w:rPr>
                <w:rFonts w:ascii="Arial"/>
                <w:b/>
                <w:spacing w:val="-8"/>
                <w:sz w:val="20"/>
              </w:rPr>
              <w:t xml:space="preserve"> </w:t>
            </w:r>
            <w:r w:rsidR="001D742A">
              <w:rPr>
                <w:rFonts w:ascii="Arial"/>
                <w:b/>
                <w:spacing w:val="-2"/>
                <w:sz w:val="20"/>
              </w:rPr>
              <w:t>Points</w:t>
            </w:r>
          </w:p>
        </w:tc>
      </w:tr>
      <w:tr w:rsidR="001D742A" w14:paraId="4F28094A" w14:textId="77777777" w:rsidTr="00575310">
        <w:trPr>
          <w:trHeight w:val="798"/>
        </w:trPr>
        <w:tc>
          <w:tcPr>
            <w:tcW w:w="7480" w:type="dxa"/>
            <w:tcBorders>
              <w:top w:val="nil"/>
              <w:bottom w:val="nil"/>
            </w:tcBorders>
          </w:tcPr>
          <w:p w14:paraId="51F0B2FD" w14:textId="77777777" w:rsidR="001D742A" w:rsidRDefault="001D742A" w:rsidP="00575310">
            <w:pPr>
              <w:pStyle w:val="TableParagraph"/>
              <w:spacing w:before="4"/>
              <w:rPr>
                <w:rFonts w:ascii="Arial"/>
                <w:b/>
                <w:i/>
                <w:sz w:val="20"/>
              </w:rPr>
            </w:pPr>
          </w:p>
          <w:p w14:paraId="1A0F8548" w14:textId="26DD0A4C" w:rsidR="001D742A" w:rsidRDefault="001D742A">
            <w:pPr>
              <w:pStyle w:val="TableParagraph"/>
              <w:numPr>
                <w:ilvl w:val="0"/>
                <w:numId w:val="61"/>
              </w:numPr>
              <w:tabs>
                <w:tab w:val="left" w:pos="753"/>
                <w:tab w:val="left" w:pos="830"/>
              </w:tabs>
              <w:spacing w:line="232" w:lineRule="auto"/>
              <w:ind w:right="323" w:hanging="360"/>
              <w:rPr>
                <w:sz w:val="20"/>
              </w:rPr>
            </w:pPr>
            <w:r>
              <w:rPr>
                <w:rFonts w:ascii="Times New Roman" w:hAnsi="Times New Roman"/>
                <w:sz w:val="20"/>
              </w:rPr>
              <w:tab/>
            </w:r>
            <w:r>
              <w:rPr>
                <w:sz w:val="20"/>
              </w:rPr>
              <w:t>Experience</w:t>
            </w:r>
            <w:r>
              <w:rPr>
                <w:spacing w:val="-8"/>
                <w:sz w:val="20"/>
              </w:rPr>
              <w:t xml:space="preserve"> </w:t>
            </w:r>
            <w:r>
              <w:rPr>
                <w:sz w:val="20"/>
              </w:rPr>
              <w:t>in</w:t>
            </w:r>
            <w:r>
              <w:rPr>
                <w:spacing w:val="-10"/>
                <w:sz w:val="20"/>
              </w:rPr>
              <w:t xml:space="preserve"> </w:t>
            </w:r>
            <w:r>
              <w:rPr>
                <w:sz w:val="20"/>
              </w:rPr>
              <w:t>the</w:t>
            </w:r>
            <w:r>
              <w:rPr>
                <w:spacing w:val="-10"/>
                <w:sz w:val="20"/>
              </w:rPr>
              <w:t xml:space="preserve"> </w:t>
            </w:r>
            <w:r>
              <w:rPr>
                <w:sz w:val="20"/>
              </w:rPr>
              <w:t>construction</w:t>
            </w:r>
            <w:r>
              <w:rPr>
                <w:spacing w:val="-9"/>
                <w:sz w:val="20"/>
              </w:rPr>
              <w:t xml:space="preserve"> </w:t>
            </w:r>
            <w:r>
              <w:rPr>
                <w:sz w:val="20"/>
              </w:rPr>
              <w:t>of</w:t>
            </w:r>
            <w:r>
              <w:rPr>
                <w:spacing w:val="-9"/>
                <w:sz w:val="20"/>
              </w:rPr>
              <w:t xml:space="preserve"> </w:t>
            </w:r>
            <w:r>
              <w:rPr>
                <w:sz w:val="20"/>
              </w:rPr>
              <w:t>at</w:t>
            </w:r>
            <w:r>
              <w:rPr>
                <w:spacing w:val="-7"/>
                <w:sz w:val="20"/>
              </w:rPr>
              <w:t xml:space="preserve"> </w:t>
            </w:r>
            <w:r>
              <w:rPr>
                <w:sz w:val="20"/>
              </w:rPr>
              <w:t>least</w:t>
            </w:r>
            <w:r>
              <w:rPr>
                <w:spacing w:val="-10"/>
                <w:sz w:val="20"/>
              </w:rPr>
              <w:t xml:space="preserve"> </w:t>
            </w:r>
            <w:r>
              <w:rPr>
                <w:sz w:val="20"/>
              </w:rPr>
              <w:t>two</w:t>
            </w:r>
            <w:r>
              <w:rPr>
                <w:spacing w:val="-10"/>
                <w:sz w:val="20"/>
              </w:rPr>
              <w:t xml:space="preserve"> </w:t>
            </w:r>
            <w:r>
              <w:rPr>
                <w:sz w:val="20"/>
              </w:rPr>
              <w:t>(2)</w:t>
            </w:r>
            <w:r>
              <w:rPr>
                <w:spacing w:val="-9"/>
                <w:sz w:val="20"/>
              </w:rPr>
              <w:t xml:space="preserve"> </w:t>
            </w:r>
            <w:r>
              <w:rPr>
                <w:sz w:val="20"/>
              </w:rPr>
              <w:t>General</w:t>
            </w:r>
            <w:r>
              <w:rPr>
                <w:spacing w:val="-11"/>
                <w:sz w:val="20"/>
              </w:rPr>
              <w:t xml:space="preserve"> </w:t>
            </w:r>
            <w:r>
              <w:rPr>
                <w:sz w:val="20"/>
              </w:rPr>
              <w:t>Building</w:t>
            </w:r>
            <w:r>
              <w:rPr>
                <w:spacing w:val="-9"/>
                <w:sz w:val="20"/>
              </w:rPr>
              <w:t xml:space="preserve"> </w:t>
            </w:r>
            <w:r>
              <w:rPr>
                <w:sz w:val="20"/>
              </w:rPr>
              <w:t>with</w:t>
            </w:r>
            <w:r>
              <w:rPr>
                <w:spacing w:val="-10"/>
                <w:sz w:val="20"/>
              </w:rPr>
              <w:t xml:space="preserve"> </w:t>
            </w:r>
            <w:r>
              <w:rPr>
                <w:sz w:val="20"/>
              </w:rPr>
              <w:t>a project value of R</w:t>
            </w:r>
            <w:r w:rsidR="000E3985">
              <w:rPr>
                <w:sz w:val="20"/>
              </w:rPr>
              <w:t>3</w:t>
            </w:r>
            <w:r>
              <w:rPr>
                <w:sz w:val="20"/>
              </w:rPr>
              <w:t>m or greater per project</w:t>
            </w:r>
          </w:p>
        </w:tc>
        <w:tc>
          <w:tcPr>
            <w:tcW w:w="1136" w:type="dxa"/>
            <w:tcBorders>
              <w:top w:val="nil"/>
              <w:bottom w:val="nil"/>
            </w:tcBorders>
          </w:tcPr>
          <w:p w14:paraId="6078D347" w14:textId="7BDE6453" w:rsidR="001D742A" w:rsidRDefault="00062125" w:rsidP="00575310">
            <w:pPr>
              <w:pStyle w:val="TableParagraph"/>
              <w:spacing w:before="213"/>
              <w:ind w:left="112"/>
              <w:rPr>
                <w:rFonts w:ascii="Arial"/>
                <w:b/>
                <w:sz w:val="20"/>
              </w:rPr>
            </w:pPr>
            <w:r>
              <w:rPr>
                <w:rFonts w:ascii="Arial"/>
                <w:b/>
                <w:sz w:val="20"/>
              </w:rPr>
              <w:t>20</w:t>
            </w:r>
            <w:r w:rsidR="001D742A">
              <w:rPr>
                <w:rFonts w:ascii="Arial"/>
                <w:b/>
                <w:spacing w:val="-10"/>
                <w:sz w:val="20"/>
              </w:rPr>
              <w:t xml:space="preserve"> </w:t>
            </w:r>
            <w:r w:rsidR="001D742A">
              <w:rPr>
                <w:rFonts w:ascii="Arial"/>
                <w:b/>
                <w:spacing w:val="-2"/>
                <w:sz w:val="20"/>
              </w:rPr>
              <w:t>Points</w:t>
            </w:r>
          </w:p>
        </w:tc>
        <w:tc>
          <w:tcPr>
            <w:tcW w:w="1275" w:type="dxa"/>
            <w:vMerge/>
            <w:tcBorders>
              <w:top w:val="nil"/>
            </w:tcBorders>
          </w:tcPr>
          <w:p w14:paraId="164E2682" w14:textId="77777777" w:rsidR="001D742A" w:rsidRDefault="001D742A" w:rsidP="00575310">
            <w:pPr>
              <w:rPr>
                <w:sz w:val="2"/>
                <w:szCs w:val="2"/>
              </w:rPr>
            </w:pPr>
          </w:p>
        </w:tc>
      </w:tr>
      <w:tr w:rsidR="001D742A" w14:paraId="00B35FA5" w14:textId="77777777" w:rsidTr="00575310">
        <w:trPr>
          <w:trHeight w:val="685"/>
        </w:trPr>
        <w:tc>
          <w:tcPr>
            <w:tcW w:w="7480" w:type="dxa"/>
            <w:tcBorders>
              <w:top w:val="nil"/>
              <w:bottom w:val="nil"/>
            </w:tcBorders>
          </w:tcPr>
          <w:p w14:paraId="4DF94156" w14:textId="16405E3A" w:rsidR="001D742A" w:rsidRDefault="001D742A">
            <w:pPr>
              <w:pStyle w:val="TableParagraph"/>
              <w:numPr>
                <w:ilvl w:val="0"/>
                <w:numId w:val="60"/>
              </w:numPr>
              <w:tabs>
                <w:tab w:val="left" w:pos="753"/>
                <w:tab w:val="left" w:pos="830"/>
              </w:tabs>
              <w:spacing w:before="129" w:line="232" w:lineRule="auto"/>
              <w:ind w:right="302" w:hanging="360"/>
              <w:rPr>
                <w:sz w:val="20"/>
              </w:rPr>
            </w:pPr>
            <w:r>
              <w:rPr>
                <w:rFonts w:ascii="Times New Roman" w:hAnsi="Times New Roman"/>
                <w:sz w:val="20"/>
              </w:rPr>
              <w:tab/>
            </w:r>
            <w:r>
              <w:rPr>
                <w:sz w:val="20"/>
              </w:rPr>
              <w:t>Experience</w:t>
            </w:r>
            <w:r>
              <w:rPr>
                <w:spacing w:val="-8"/>
                <w:sz w:val="20"/>
              </w:rPr>
              <w:t xml:space="preserve"> </w:t>
            </w:r>
            <w:r>
              <w:rPr>
                <w:sz w:val="20"/>
              </w:rPr>
              <w:t>in</w:t>
            </w:r>
            <w:r>
              <w:rPr>
                <w:spacing w:val="-10"/>
                <w:sz w:val="20"/>
              </w:rPr>
              <w:t xml:space="preserve"> </w:t>
            </w:r>
            <w:r>
              <w:rPr>
                <w:sz w:val="20"/>
              </w:rPr>
              <w:t>the</w:t>
            </w:r>
            <w:r>
              <w:rPr>
                <w:spacing w:val="-10"/>
                <w:sz w:val="20"/>
              </w:rPr>
              <w:t xml:space="preserve"> </w:t>
            </w:r>
            <w:r>
              <w:rPr>
                <w:sz w:val="20"/>
              </w:rPr>
              <w:t>construction</w:t>
            </w:r>
            <w:r>
              <w:rPr>
                <w:spacing w:val="-9"/>
                <w:sz w:val="20"/>
              </w:rPr>
              <w:t xml:space="preserve"> </w:t>
            </w:r>
            <w:r>
              <w:rPr>
                <w:sz w:val="20"/>
              </w:rPr>
              <w:t>of</w:t>
            </w:r>
            <w:r>
              <w:rPr>
                <w:spacing w:val="-9"/>
                <w:sz w:val="20"/>
              </w:rPr>
              <w:t xml:space="preserve"> </w:t>
            </w:r>
            <w:r>
              <w:rPr>
                <w:sz w:val="20"/>
              </w:rPr>
              <w:t>at</w:t>
            </w:r>
            <w:r>
              <w:rPr>
                <w:spacing w:val="-7"/>
                <w:sz w:val="20"/>
              </w:rPr>
              <w:t xml:space="preserve"> </w:t>
            </w:r>
            <w:r>
              <w:rPr>
                <w:sz w:val="20"/>
              </w:rPr>
              <w:t>least</w:t>
            </w:r>
            <w:r>
              <w:rPr>
                <w:spacing w:val="-10"/>
                <w:sz w:val="20"/>
              </w:rPr>
              <w:t xml:space="preserve"> </w:t>
            </w:r>
            <w:r>
              <w:rPr>
                <w:sz w:val="20"/>
              </w:rPr>
              <w:t>one</w:t>
            </w:r>
            <w:r>
              <w:rPr>
                <w:spacing w:val="-10"/>
                <w:sz w:val="20"/>
              </w:rPr>
              <w:t xml:space="preserve"> </w:t>
            </w:r>
            <w:r>
              <w:rPr>
                <w:sz w:val="20"/>
              </w:rPr>
              <w:t>(1)</w:t>
            </w:r>
            <w:r>
              <w:rPr>
                <w:spacing w:val="-9"/>
                <w:sz w:val="20"/>
              </w:rPr>
              <w:t xml:space="preserve"> </w:t>
            </w:r>
            <w:r>
              <w:rPr>
                <w:sz w:val="20"/>
              </w:rPr>
              <w:t>General</w:t>
            </w:r>
            <w:r>
              <w:rPr>
                <w:spacing w:val="-10"/>
                <w:sz w:val="20"/>
              </w:rPr>
              <w:t xml:space="preserve"> </w:t>
            </w:r>
            <w:r>
              <w:rPr>
                <w:sz w:val="20"/>
              </w:rPr>
              <w:t>Building</w:t>
            </w:r>
            <w:r>
              <w:rPr>
                <w:spacing w:val="-9"/>
                <w:sz w:val="20"/>
              </w:rPr>
              <w:t xml:space="preserve"> </w:t>
            </w:r>
            <w:r>
              <w:rPr>
                <w:sz w:val="20"/>
              </w:rPr>
              <w:t>with</w:t>
            </w:r>
            <w:r>
              <w:rPr>
                <w:spacing w:val="-10"/>
                <w:sz w:val="20"/>
              </w:rPr>
              <w:t xml:space="preserve"> </w:t>
            </w:r>
            <w:r>
              <w:rPr>
                <w:sz w:val="20"/>
              </w:rPr>
              <w:t>a project value of R</w:t>
            </w:r>
            <w:r w:rsidR="000E3985">
              <w:rPr>
                <w:sz w:val="20"/>
              </w:rPr>
              <w:t>3</w:t>
            </w:r>
            <w:r>
              <w:rPr>
                <w:sz w:val="20"/>
              </w:rPr>
              <w:t>m or greater per project</w:t>
            </w:r>
          </w:p>
        </w:tc>
        <w:tc>
          <w:tcPr>
            <w:tcW w:w="1136" w:type="dxa"/>
            <w:tcBorders>
              <w:top w:val="nil"/>
              <w:bottom w:val="nil"/>
            </w:tcBorders>
          </w:tcPr>
          <w:p w14:paraId="6E4C57D5" w14:textId="77777777" w:rsidR="001D742A" w:rsidRDefault="001D742A" w:rsidP="00575310">
            <w:pPr>
              <w:pStyle w:val="TableParagraph"/>
              <w:spacing w:before="93"/>
              <w:ind w:left="112"/>
              <w:rPr>
                <w:rFonts w:ascii="Arial"/>
                <w:b/>
                <w:sz w:val="20"/>
              </w:rPr>
            </w:pPr>
            <w:r>
              <w:rPr>
                <w:rFonts w:ascii="Arial"/>
                <w:b/>
                <w:sz w:val="20"/>
              </w:rPr>
              <w:t>10</w:t>
            </w:r>
            <w:r>
              <w:rPr>
                <w:rFonts w:ascii="Arial"/>
                <w:b/>
                <w:spacing w:val="-10"/>
                <w:sz w:val="20"/>
              </w:rPr>
              <w:t xml:space="preserve"> </w:t>
            </w:r>
            <w:r>
              <w:rPr>
                <w:rFonts w:ascii="Arial"/>
                <w:b/>
                <w:spacing w:val="-2"/>
                <w:sz w:val="20"/>
              </w:rPr>
              <w:t>Points</w:t>
            </w:r>
          </w:p>
        </w:tc>
        <w:tc>
          <w:tcPr>
            <w:tcW w:w="1275" w:type="dxa"/>
            <w:vMerge/>
            <w:tcBorders>
              <w:top w:val="nil"/>
            </w:tcBorders>
          </w:tcPr>
          <w:p w14:paraId="01D26D2F" w14:textId="77777777" w:rsidR="001D742A" w:rsidRDefault="001D742A" w:rsidP="00575310">
            <w:pPr>
              <w:rPr>
                <w:sz w:val="2"/>
                <w:szCs w:val="2"/>
              </w:rPr>
            </w:pPr>
          </w:p>
        </w:tc>
      </w:tr>
      <w:tr w:rsidR="001D742A" w14:paraId="4CCA7F29" w14:textId="77777777" w:rsidTr="00575310">
        <w:trPr>
          <w:trHeight w:val="714"/>
        </w:trPr>
        <w:tc>
          <w:tcPr>
            <w:tcW w:w="7480" w:type="dxa"/>
            <w:tcBorders>
              <w:top w:val="nil"/>
              <w:bottom w:val="nil"/>
            </w:tcBorders>
          </w:tcPr>
          <w:p w14:paraId="7C68FFED" w14:textId="77777777" w:rsidR="001D742A" w:rsidRDefault="001D742A">
            <w:pPr>
              <w:pStyle w:val="TableParagraph"/>
              <w:numPr>
                <w:ilvl w:val="0"/>
                <w:numId w:val="59"/>
              </w:numPr>
              <w:tabs>
                <w:tab w:val="left" w:pos="753"/>
                <w:tab w:val="left" w:pos="830"/>
              </w:tabs>
              <w:spacing w:before="134" w:line="235" w:lineRule="auto"/>
              <w:ind w:right="936" w:hanging="360"/>
              <w:rPr>
                <w:sz w:val="20"/>
              </w:rPr>
            </w:pPr>
            <w:r>
              <w:rPr>
                <w:rFonts w:ascii="Times New Roman" w:hAnsi="Times New Roman"/>
                <w:sz w:val="20"/>
              </w:rPr>
              <w:tab/>
            </w:r>
            <w:r>
              <w:rPr>
                <w:sz w:val="20"/>
              </w:rPr>
              <w:t>Bidder</w:t>
            </w:r>
            <w:r>
              <w:rPr>
                <w:spacing w:val="-12"/>
                <w:sz w:val="20"/>
              </w:rPr>
              <w:t xml:space="preserve"> </w:t>
            </w:r>
            <w:r>
              <w:rPr>
                <w:sz w:val="20"/>
              </w:rPr>
              <w:t>has</w:t>
            </w:r>
            <w:r>
              <w:rPr>
                <w:spacing w:val="-11"/>
                <w:sz w:val="20"/>
              </w:rPr>
              <w:t xml:space="preserve"> </w:t>
            </w:r>
            <w:r>
              <w:rPr>
                <w:sz w:val="20"/>
              </w:rPr>
              <w:t>submitted</w:t>
            </w:r>
            <w:r>
              <w:rPr>
                <w:spacing w:val="-12"/>
                <w:sz w:val="20"/>
              </w:rPr>
              <w:t xml:space="preserve"> </w:t>
            </w:r>
            <w:r>
              <w:rPr>
                <w:sz w:val="20"/>
              </w:rPr>
              <w:t>no</w:t>
            </w:r>
            <w:r>
              <w:rPr>
                <w:spacing w:val="-11"/>
                <w:sz w:val="20"/>
              </w:rPr>
              <w:t xml:space="preserve"> </w:t>
            </w:r>
            <w:r>
              <w:rPr>
                <w:sz w:val="20"/>
              </w:rPr>
              <w:t>information</w:t>
            </w:r>
            <w:r>
              <w:rPr>
                <w:spacing w:val="-12"/>
                <w:sz w:val="20"/>
              </w:rPr>
              <w:t xml:space="preserve"> </w:t>
            </w:r>
            <w:r>
              <w:rPr>
                <w:sz w:val="20"/>
              </w:rPr>
              <w:t>or</w:t>
            </w:r>
            <w:r>
              <w:rPr>
                <w:spacing w:val="-9"/>
                <w:sz w:val="20"/>
              </w:rPr>
              <w:t xml:space="preserve"> </w:t>
            </w:r>
            <w:r>
              <w:rPr>
                <w:sz w:val="20"/>
              </w:rPr>
              <w:t>inadequate</w:t>
            </w:r>
            <w:r>
              <w:rPr>
                <w:spacing w:val="-10"/>
                <w:sz w:val="20"/>
              </w:rPr>
              <w:t xml:space="preserve"> </w:t>
            </w:r>
            <w:r>
              <w:rPr>
                <w:sz w:val="20"/>
              </w:rPr>
              <w:t>information</w:t>
            </w:r>
            <w:r>
              <w:rPr>
                <w:spacing w:val="-12"/>
                <w:sz w:val="20"/>
              </w:rPr>
              <w:t xml:space="preserve"> </w:t>
            </w:r>
            <w:r>
              <w:rPr>
                <w:sz w:val="20"/>
              </w:rPr>
              <w:t>to determine the scoring level.</w:t>
            </w:r>
          </w:p>
        </w:tc>
        <w:tc>
          <w:tcPr>
            <w:tcW w:w="1136" w:type="dxa"/>
            <w:tcBorders>
              <w:top w:val="nil"/>
              <w:bottom w:val="nil"/>
            </w:tcBorders>
          </w:tcPr>
          <w:p w14:paraId="632F26C5" w14:textId="77777777" w:rsidR="001D742A" w:rsidRDefault="001D742A" w:rsidP="00575310">
            <w:pPr>
              <w:pStyle w:val="TableParagraph"/>
              <w:spacing w:before="86"/>
              <w:ind w:left="112"/>
              <w:rPr>
                <w:rFonts w:ascii="Arial"/>
                <w:b/>
                <w:sz w:val="20"/>
              </w:rPr>
            </w:pPr>
            <w:r>
              <w:rPr>
                <w:rFonts w:ascii="Arial"/>
                <w:b/>
                <w:sz w:val="20"/>
              </w:rPr>
              <w:t>0</w:t>
            </w:r>
            <w:r>
              <w:rPr>
                <w:rFonts w:ascii="Arial"/>
                <w:b/>
                <w:spacing w:val="-6"/>
                <w:sz w:val="20"/>
              </w:rPr>
              <w:t xml:space="preserve"> </w:t>
            </w:r>
            <w:r>
              <w:rPr>
                <w:rFonts w:ascii="Arial"/>
                <w:b/>
                <w:spacing w:val="-2"/>
                <w:sz w:val="20"/>
              </w:rPr>
              <w:t>Points</w:t>
            </w:r>
          </w:p>
        </w:tc>
        <w:tc>
          <w:tcPr>
            <w:tcW w:w="1275" w:type="dxa"/>
            <w:vMerge/>
            <w:tcBorders>
              <w:top w:val="nil"/>
            </w:tcBorders>
          </w:tcPr>
          <w:p w14:paraId="22EF2E28" w14:textId="77777777" w:rsidR="001D742A" w:rsidRDefault="001D742A" w:rsidP="00575310">
            <w:pPr>
              <w:rPr>
                <w:sz w:val="2"/>
                <w:szCs w:val="2"/>
              </w:rPr>
            </w:pPr>
          </w:p>
        </w:tc>
      </w:tr>
      <w:tr w:rsidR="001D742A" w14:paraId="72CFFB59" w14:textId="77777777" w:rsidTr="00575310">
        <w:trPr>
          <w:trHeight w:val="799"/>
        </w:trPr>
        <w:tc>
          <w:tcPr>
            <w:tcW w:w="7480" w:type="dxa"/>
            <w:tcBorders>
              <w:top w:val="nil"/>
            </w:tcBorders>
          </w:tcPr>
          <w:p w14:paraId="0F7D1E71" w14:textId="77777777" w:rsidR="001D742A" w:rsidRDefault="001D742A" w:rsidP="00575310">
            <w:pPr>
              <w:pStyle w:val="TableParagraph"/>
              <w:spacing w:before="105"/>
              <w:ind w:left="110"/>
              <w:rPr>
                <w:rFonts w:ascii="Arial"/>
                <w:b/>
                <w:sz w:val="20"/>
              </w:rPr>
            </w:pPr>
            <w:r>
              <w:rPr>
                <w:rFonts w:ascii="Arial"/>
                <w:b/>
                <w:sz w:val="20"/>
              </w:rPr>
              <w:t>NB:</w:t>
            </w:r>
            <w:r>
              <w:rPr>
                <w:rFonts w:ascii="Arial"/>
                <w:b/>
                <w:spacing w:val="-13"/>
                <w:sz w:val="20"/>
              </w:rPr>
              <w:t xml:space="preserve"> </w:t>
            </w:r>
            <w:r>
              <w:rPr>
                <w:rFonts w:ascii="Arial"/>
                <w:b/>
                <w:sz w:val="20"/>
              </w:rPr>
              <w:t>Tenderers</w:t>
            </w:r>
            <w:r>
              <w:rPr>
                <w:rFonts w:ascii="Arial"/>
                <w:b/>
                <w:spacing w:val="-14"/>
                <w:sz w:val="20"/>
              </w:rPr>
              <w:t xml:space="preserve"> </w:t>
            </w:r>
            <w:r>
              <w:rPr>
                <w:rFonts w:ascii="Arial"/>
                <w:b/>
                <w:sz w:val="20"/>
              </w:rPr>
              <w:t>to</w:t>
            </w:r>
            <w:r>
              <w:rPr>
                <w:rFonts w:ascii="Arial"/>
                <w:b/>
                <w:spacing w:val="-12"/>
                <w:sz w:val="20"/>
              </w:rPr>
              <w:t xml:space="preserve"> </w:t>
            </w:r>
            <w:r>
              <w:rPr>
                <w:rFonts w:ascii="Arial"/>
                <w:b/>
                <w:sz w:val="20"/>
              </w:rPr>
              <w:t>provide</w:t>
            </w:r>
            <w:r>
              <w:rPr>
                <w:rFonts w:ascii="Arial"/>
                <w:b/>
                <w:spacing w:val="-12"/>
                <w:sz w:val="20"/>
              </w:rPr>
              <w:t xml:space="preserve"> </w:t>
            </w:r>
            <w:r>
              <w:rPr>
                <w:rFonts w:ascii="Arial"/>
                <w:b/>
                <w:sz w:val="20"/>
              </w:rPr>
              <w:t>appointment</w:t>
            </w:r>
            <w:r>
              <w:rPr>
                <w:rFonts w:ascii="Arial"/>
                <w:b/>
                <w:spacing w:val="-13"/>
                <w:sz w:val="20"/>
              </w:rPr>
              <w:t xml:space="preserve"> </w:t>
            </w:r>
            <w:r>
              <w:rPr>
                <w:rFonts w:ascii="Arial"/>
                <w:b/>
                <w:sz w:val="20"/>
              </w:rPr>
              <w:t>letters,</w:t>
            </w:r>
            <w:r>
              <w:rPr>
                <w:rFonts w:ascii="Arial"/>
                <w:b/>
                <w:spacing w:val="-13"/>
                <w:sz w:val="20"/>
              </w:rPr>
              <w:t xml:space="preserve"> </w:t>
            </w:r>
            <w:r>
              <w:rPr>
                <w:rFonts w:ascii="Arial"/>
                <w:b/>
                <w:sz w:val="20"/>
              </w:rPr>
              <w:t>completion</w:t>
            </w:r>
            <w:r>
              <w:rPr>
                <w:rFonts w:ascii="Arial"/>
                <w:b/>
                <w:spacing w:val="-14"/>
                <w:sz w:val="20"/>
              </w:rPr>
              <w:t xml:space="preserve"> </w:t>
            </w:r>
            <w:r>
              <w:rPr>
                <w:rFonts w:ascii="Arial"/>
                <w:b/>
                <w:sz w:val="20"/>
              </w:rPr>
              <w:t>certificates, reference letters with contactable references.</w:t>
            </w:r>
          </w:p>
        </w:tc>
        <w:tc>
          <w:tcPr>
            <w:tcW w:w="1136" w:type="dxa"/>
            <w:tcBorders>
              <w:top w:val="nil"/>
            </w:tcBorders>
          </w:tcPr>
          <w:p w14:paraId="4E0580A9" w14:textId="77777777" w:rsidR="001D742A" w:rsidRDefault="001D742A" w:rsidP="00575310">
            <w:pPr>
              <w:pStyle w:val="TableParagraph"/>
              <w:rPr>
                <w:rFonts w:ascii="Times New Roman"/>
                <w:sz w:val="20"/>
              </w:rPr>
            </w:pPr>
          </w:p>
        </w:tc>
        <w:tc>
          <w:tcPr>
            <w:tcW w:w="1275" w:type="dxa"/>
            <w:vMerge/>
            <w:tcBorders>
              <w:top w:val="nil"/>
            </w:tcBorders>
          </w:tcPr>
          <w:p w14:paraId="4425A24B" w14:textId="77777777" w:rsidR="001D742A" w:rsidRDefault="001D742A" w:rsidP="00575310">
            <w:pPr>
              <w:rPr>
                <w:sz w:val="2"/>
                <w:szCs w:val="2"/>
              </w:rPr>
            </w:pPr>
          </w:p>
        </w:tc>
      </w:tr>
      <w:tr w:rsidR="001D742A" w14:paraId="23F06F0A" w14:textId="77777777" w:rsidTr="00575310">
        <w:trPr>
          <w:trHeight w:val="1934"/>
        </w:trPr>
        <w:tc>
          <w:tcPr>
            <w:tcW w:w="7480" w:type="dxa"/>
            <w:tcBorders>
              <w:bottom w:val="nil"/>
            </w:tcBorders>
          </w:tcPr>
          <w:p w14:paraId="2FEA78F3" w14:textId="77777777" w:rsidR="001D742A" w:rsidRDefault="001D742A">
            <w:pPr>
              <w:pStyle w:val="TableParagraph"/>
              <w:numPr>
                <w:ilvl w:val="0"/>
                <w:numId w:val="58"/>
              </w:numPr>
              <w:tabs>
                <w:tab w:val="left" w:pos="830"/>
              </w:tabs>
              <w:spacing w:line="224" w:lineRule="exact"/>
              <w:rPr>
                <w:rFonts w:ascii="Arial"/>
                <w:b/>
                <w:sz w:val="20"/>
              </w:rPr>
            </w:pPr>
            <w:r>
              <w:rPr>
                <w:rFonts w:ascii="Arial"/>
                <w:b/>
                <w:spacing w:val="-9"/>
                <w:sz w:val="20"/>
                <w:u w:val="single"/>
              </w:rPr>
              <w:t xml:space="preserve"> </w:t>
            </w:r>
            <w:r>
              <w:rPr>
                <w:rFonts w:ascii="Arial"/>
                <w:b/>
                <w:spacing w:val="-2"/>
                <w:sz w:val="20"/>
                <w:u w:val="single"/>
              </w:rPr>
              <w:t>PERSONNEL</w:t>
            </w:r>
            <w:r>
              <w:rPr>
                <w:rFonts w:ascii="Arial"/>
                <w:b/>
                <w:spacing w:val="1"/>
                <w:sz w:val="20"/>
                <w:u w:val="single"/>
              </w:rPr>
              <w:t xml:space="preserve"> </w:t>
            </w:r>
            <w:r>
              <w:rPr>
                <w:rFonts w:ascii="Arial"/>
                <w:b/>
                <w:spacing w:val="-2"/>
                <w:sz w:val="20"/>
                <w:u w:val="single"/>
              </w:rPr>
              <w:t>EXPERIENCE</w:t>
            </w:r>
          </w:p>
          <w:p w14:paraId="512EC03E" w14:textId="77777777" w:rsidR="001D742A" w:rsidRDefault="001D742A">
            <w:pPr>
              <w:pStyle w:val="TableParagraph"/>
              <w:numPr>
                <w:ilvl w:val="1"/>
                <w:numId w:val="58"/>
              </w:numPr>
              <w:tabs>
                <w:tab w:val="left" w:pos="830"/>
              </w:tabs>
              <w:spacing w:line="244" w:lineRule="exact"/>
              <w:rPr>
                <w:rFonts w:ascii="Arial" w:hAnsi="Arial"/>
                <w:b/>
                <w:sz w:val="20"/>
              </w:rPr>
            </w:pPr>
            <w:r>
              <w:rPr>
                <w:rFonts w:ascii="Arial" w:hAnsi="Arial"/>
                <w:b/>
                <w:spacing w:val="-2"/>
                <w:sz w:val="20"/>
              </w:rPr>
              <w:t>Project</w:t>
            </w:r>
            <w:r>
              <w:rPr>
                <w:rFonts w:ascii="Arial" w:hAnsi="Arial"/>
                <w:b/>
                <w:spacing w:val="-7"/>
                <w:sz w:val="20"/>
              </w:rPr>
              <w:t xml:space="preserve"> </w:t>
            </w:r>
            <w:r>
              <w:rPr>
                <w:rFonts w:ascii="Arial" w:hAnsi="Arial"/>
                <w:b/>
                <w:spacing w:val="-2"/>
                <w:sz w:val="20"/>
              </w:rPr>
              <w:t>Manager</w:t>
            </w:r>
            <w:r>
              <w:rPr>
                <w:rFonts w:ascii="Arial" w:hAnsi="Arial"/>
                <w:b/>
                <w:spacing w:val="-3"/>
                <w:sz w:val="20"/>
              </w:rPr>
              <w:t xml:space="preserve"> </w:t>
            </w:r>
            <w:r>
              <w:rPr>
                <w:rFonts w:ascii="Arial" w:hAnsi="Arial"/>
                <w:b/>
                <w:spacing w:val="-2"/>
                <w:sz w:val="20"/>
              </w:rPr>
              <w:t>/ Construction</w:t>
            </w:r>
            <w:r>
              <w:rPr>
                <w:rFonts w:ascii="Arial" w:hAnsi="Arial"/>
                <w:b/>
                <w:sz w:val="20"/>
              </w:rPr>
              <w:t xml:space="preserve"> </w:t>
            </w:r>
            <w:r>
              <w:rPr>
                <w:rFonts w:ascii="Arial" w:hAnsi="Arial"/>
                <w:b/>
                <w:spacing w:val="-2"/>
                <w:sz w:val="20"/>
              </w:rPr>
              <w:t>Manger</w:t>
            </w:r>
          </w:p>
          <w:p w14:paraId="0991ECAF" w14:textId="2E7C8111" w:rsidR="001D742A" w:rsidRDefault="001D742A">
            <w:pPr>
              <w:pStyle w:val="TableParagraph"/>
              <w:numPr>
                <w:ilvl w:val="2"/>
                <w:numId w:val="58"/>
              </w:numPr>
              <w:tabs>
                <w:tab w:val="left" w:pos="753"/>
                <w:tab w:val="left" w:pos="830"/>
              </w:tabs>
              <w:spacing w:before="25" w:line="206" w:lineRule="auto"/>
              <w:ind w:right="381" w:hanging="360"/>
              <w:rPr>
                <w:sz w:val="20"/>
              </w:rPr>
            </w:pPr>
            <w:r>
              <w:rPr>
                <w:rFonts w:ascii="Courier New" w:hAnsi="Courier New"/>
                <w:sz w:val="20"/>
              </w:rPr>
              <w:tab/>
            </w:r>
            <w:r>
              <w:rPr>
                <w:sz w:val="20"/>
              </w:rPr>
              <w:t>A</w:t>
            </w:r>
            <w:r>
              <w:rPr>
                <w:spacing w:val="-10"/>
                <w:sz w:val="20"/>
              </w:rPr>
              <w:t xml:space="preserve"> </w:t>
            </w:r>
            <w:r>
              <w:rPr>
                <w:sz w:val="20"/>
              </w:rPr>
              <w:t>BSc</w:t>
            </w:r>
            <w:r>
              <w:rPr>
                <w:spacing w:val="-8"/>
                <w:sz w:val="20"/>
              </w:rPr>
              <w:t xml:space="preserve"> </w:t>
            </w:r>
            <w:r>
              <w:rPr>
                <w:sz w:val="20"/>
              </w:rPr>
              <w:t>or</w:t>
            </w:r>
            <w:r>
              <w:rPr>
                <w:spacing w:val="-8"/>
                <w:sz w:val="20"/>
              </w:rPr>
              <w:t xml:space="preserve"> </w:t>
            </w:r>
            <w:r>
              <w:rPr>
                <w:sz w:val="20"/>
              </w:rPr>
              <w:t>BTech</w:t>
            </w:r>
            <w:r>
              <w:rPr>
                <w:spacing w:val="-9"/>
                <w:sz w:val="20"/>
              </w:rPr>
              <w:t xml:space="preserve"> </w:t>
            </w:r>
            <w:r>
              <w:rPr>
                <w:sz w:val="20"/>
              </w:rPr>
              <w:t>Degree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Built</w:t>
            </w:r>
            <w:r>
              <w:rPr>
                <w:spacing w:val="-9"/>
                <w:sz w:val="20"/>
              </w:rPr>
              <w:t xml:space="preserve"> </w:t>
            </w:r>
            <w:r>
              <w:rPr>
                <w:sz w:val="20"/>
              </w:rPr>
              <w:t>Environment</w:t>
            </w:r>
            <w:r>
              <w:rPr>
                <w:spacing w:val="-9"/>
                <w:sz w:val="20"/>
              </w:rPr>
              <w:t xml:space="preserve"> </w:t>
            </w:r>
            <w:r>
              <w:rPr>
                <w:sz w:val="20"/>
              </w:rPr>
              <w:t>with</w:t>
            </w:r>
            <w:r>
              <w:rPr>
                <w:spacing w:val="-8"/>
                <w:sz w:val="20"/>
              </w:rPr>
              <w:t xml:space="preserve"> </w:t>
            </w:r>
            <w:r w:rsidR="000E3985">
              <w:rPr>
                <w:sz w:val="20"/>
                <w:u w:val="single"/>
              </w:rPr>
              <w:t>5</w:t>
            </w:r>
            <w:r>
              <w:rPr>
                <w:spacing w:val="-9"/>
                <w:sz w:val="20"/>
                <w:u w:val="single"/>
              </w:rPr>
              <w:t xml:space="preserve"> </w:t>
            </w:r>
            <w:r>
              <w:rPr>
                <w:sz w:val="20"/>
                <w:u w:val="single"/>
              </w:rPr>
              <w:t>years’</w:t>
            </w:r>
            <w:r>
              <w:rPr>
                <w:spacing w:val="-7"/>
                <w:sz w:val="20"/>
                <w:u w:val="single"/>
              </w:rPr>
              <w:t xml:space="preserve"> </w:t>
            </w:r>
            <w:r>
              <w:rPr>
                <w:sz w:val="20"/>
                <w:u w:val="single"/>
              </w:rPr>
              <w:t>or</w:t>
            </w:r>
            <w:r>
              <w:rPr>
                <w:spacing w:val="-9"/>
                <w:sz w:val="20"/>
                <w:u w:val="single"/>
              </w:rPr>
              <w:t xml:space="preserve"> </w:t>
            </w:r>
            <w:r>
              <w:rPr>
                <w:sz w:val="20"/>
                <w:u w:val="single"/>
              </w:rPr>
              <w:t>more</w:t>
            </w:r>
            <w:r>
              <w:rPr>
                <w:sz w:val="20"/>
              </w:rPr>
              <w:t xml:space="preserve"> </w:t>
            </w:r>
            <w:r>
              <w:rPr>
                <w:sz w:val="20"/>
                <w:u w:val="single"/>
              </w:rPr>
              <w:t>post graduate experience</w:t>
            </w:r>
            <w:r>
              <w:rPr>
                <w:sz w:val="20"/>
              </w:rPr>
              <w:t xml:space="preserve"> working on General Building.</w:t>
            </w:r>
          </w:p>
          <w:p w14:paraId="3E31A71A" w14:textId="37BA6A50" w:rsidR="001D742A" w:rsidRDefault="001D742A">
            <w:pPr>
              <w:pStyle w:val="TableParagraph"/>
              <w:numPr>
                <w:ilvl w:val="2"/>
                <w:numId w:val="58"/>
              </w:numPr>
              <w:tabs>
                <w:tab w:val="left" w:pos="753"/>
                <w:tab w:val="left" w:pos="830"/>
              </w:tabs>
              <w:spacing w:before="31" w:line="206" w:lineRule="auto"/>
              <w:ind w:right="423" w:hanging="360"/>
              <w:rPr>
                <w:sz w:val="20"/>
              </w:rPr>
            </w:pPr>
            <w:r>
              <w:rPr>
                <w:rFonts w:ascii="Courier New" w:hAnsi="Courier New"/>
                <w:sz w:val="20"/>
              </w:rPr>
              <w:tab/>
            </w:r>
            <w:r>
              <w:rPr>
                <w:sz w:val="20"/>
              </w:rPr>
              <w:t>A</w:t>
            </w:r>
            <w:r>
              <w:rPr>
                <w:spacing w:val="-10"/>
                <w:sz w:val="20"/>
              </w:rPr>
              <w:t xml:space="preserve"> </w:t>
            </w:r>
            <w:r>
              <w:rPr>
                <w:sz w:val="20"/>
              </w:rPr>
              <w:t>BSc</w:t>
            </w:r>
            <w:r>
              <w:rPr>
                <w:spacing w:val="-7"/>
                <w:sz w:val="20"/>
              </w:rPr>
              <w:t xml:space="preserve"> </w:t>
            </w:r>
            <w:r>
              <w:rPr>
                <w:sz w:val="20"/>
              </w:rPr>
              <w:t>or</w:t>
            </w:r>
            <w:r>
              <w:rPr>
                <w:spacing w:val="-7"/>
                <w:sz w:val="20"/>
              </w:rPr>
              <w:t xml:space="preserve"> </w:t>
            </w:r>
            <w:r>
              <w:rPr>
                <w:sz w:val="20"/>
              </w:rPr>
              <w:t>BTech</w:t>
            </w:r>
            <w:r>
              <w:rPr>
                <w:spacing w:val="-9"/>
                <w:sz w:val="20"/>
              </w:rPr>
              <w:t xml:space="preserve"> </w:t>
            </w:r>
            <w:r>
              <w:rPr>
                <w:sz w:val="20"/>
              </w:rPr>
              <w:t>Degree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Built</w:t>
            </w:r>
            <w:r>
              <w:rPr>
                <w:spacing w:val="-8"/>
                <w:sz w:val="20"/>
              </w:rPr>
              <w:t xml:space="preserve"> </w:t>
            </w:r>
            <w:r>
              <w:rPr>
                <w:sz w:val="20"/>
              </w:rPr>
              <w:t>Environment</w:t>
            </w:r>
            <w:r>
              <w:rPr>
                <w:spacing w:val="-8"/>
                <w:sz w:val="20"/>
              </w:rPr>
              <w:t xml:space="preserve"> </w:t>
            </w:r>
            <w:r>
              <w:rPr>
                <w:sz w:val="20"/>
              </w:rPr>
              <w:t>with</w:t>
            </w:r>
            <w:r>
              <w:rPr>
                <w:spacing w:val="-7"/>
                <w:sz w:val="20"/>
              </w:rPr>
              <w:t xml:space="preserve"> </w:t>
            </w:r>
            <w:r w:rsidR="000E3985">
              <w:rPr>
                <w:sz w:val="20"/>
                <w:u w:val="single"/>
              </w:rPr>
              <w:t>3</w:t>
            </w:r>
            <w:r>
              <w:rPr>
                <w:spacing w:val="-9"/>
                <w:sz w:val="20"/>
                <w:u w:val="single"/>
              </w:rPr>
              <w:t xml:space="preserve"> </w:t>
            </w:r>
            <w:r>
              <w:rPr>
                <w:sz w:val="20"/>
                <w:u w:val="single"/>
              </w:rPr>
              <w:t>to</w:t>
            </w:r>
            <w:r>
              <w:rPr>
                <w:spacing w:val="-8"/>
                <w:sz w:val="20"/>
                <w:u w:val="single"/>
              </w:rPr>
              <w:t xml:space="preserve"> </w:t>
            </w:r>
            <w:r w:rsidR="00B41B8C">
              <w:rPr>
                <w:sz w:val="20"/>
                <w:u w:val="single"/>
              </w:rPr>
              <w:t>4</w:t>
            </w:r>
            <w:r>
              <w:rPr>
                <w:spacing w:val="-9"/>
                <w:sz w:val="20"/>
                <w:u w:val="single"/>
              </w:rPr>
              <w:t xml:space="preserve"> </w:t>
            </w:r>
            <w:r>
              <w:rPr>
                <w:sz w:val="20"/>
                <w:u w:val="single"/>
              </w:rPr>
              <w:t>years’</w:t>
            </w:r>
            <w:r>
              <w:rPr>
                <w:spacing w:val="-9"/>
                <w:sz w:val="20"/>
                <w:u w:val="single"/>
              </w:rPr>
              <w:t xml:space="preserve"> </w:t>
            </w:r>
            <w:r>
              <w:rPr>
                <w:sz w:val="20"/>
                <w:u w:val="single"/>
              </w:rPr>
              <w:t>post</w:t>
            </w:r>
            <w:r>
              <w:rPr>
                <w:sz w:val="20"/>
              </w:rPr>
              <w:t xml:space="preserve"> </w:t>
            </w:r>
            <w:r>
              <w:rPr>
                <w:sz w:val="20"/>
                <w:u w:val="single"/>
              </w:rPr>
              <w:t>graduate experience</w:t>
            </w:r>
            <w:r>
              <w:rPr>
                <w:sz w:val="20"/>
              </w:rPr>
              <w:t xml:space="preserve"> working on General Building.</w:t>
            </w:r>
          </w:p>
          <w:p w14:paraId="11E46CC3" w14:textId="5AC1F43A" w:rsidR="001D742A" w:rsidRDefault="001D742A">
            <w:pPr>
              <w:pStyle w:val="TableParagraph"/>
              <w:numPr>
                <w:ilvl w:val="2"/>
                <w:numId w:val="58"/>
              </w:numPr>
              <w:tabs>
                <w:tab w:val="left" w:pos="830"/>
              </w:tabs>
              <w:spacing w:before="2" w:line="231" w:lineRule="exact"/>
              <w:ind w:left="830"/>
              <w:rPr>
                <w:sz w:val="20"/>
              </w:rPr>
            </w:pPr>
            <w:r>
              <w:rPr>
                <w:sz w:val="20"/>
              </w:rPr>
              <w:t>A</w:t>
            </w:r>
            <w:r>
              <w:rPr>
                <w:spacing w:val="-12"/>
                <w:sz w:val="20"/>
              </w:rPr>
              <w:t xml:space="preserve"> </w:t>
            </w:r>
            <w:r>
              <w:rPr>
                <w:sz w:val="20"/>
              </w:rPr>
              <w:t>BSc</w:t>
            </w:r>
            <w:r>
              <w:rPr>
                <w:spacing w:val="-9"/>
                <w:sz w:val="20"/>
              </w:rPr>
              <w:t xml:space="preserve"> </w:t>
            </w:r>
            <w:r>
              <w:rPr>
                <w:sz w:val="20"/>
              </w:rPr>
              <w:t>or</w:t>
            </w:r>
            <w:r>
              <w:rPr>
                <w:spacing w:val="-9"/>
                <w:sz w:val="20"/>
              </w:rPr>
              <w:t xml:space="preserve"> </w:t>
            </w:r>
            <w:r>
              <w:rPr>
                <w:sz w:val="20"/>
              </w:rPr>
              <w:t>BTech</w:t>
            </w:r>
            <w:r>
              <w:rPr>
                <w:spacing w:val="-10"/>
                <w:sz w:val="20"/>
              </w:rPr>
              <w:t xml:space="preserve"> </w:t>
            </w:r>
            <w:r>
              <w:rPr>
                <w:sz w:val="20"/>
              </w:rPr>
              <w:t>Degree</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Built</w:t>
            </w:r>
            <w:r>
              <w:rPr>
                <w:spacing w:val="-10"/>
                <w:sz w:val="20"/>
              </w:rPr>
              <w:t xml:space="preserve"> </w:t>
            </w:r>
            <w:r>
              <w:rPr>
                <w:sz w:val="20"/>
              </w:rPr>
              <w:t>Environment</w:t>
            </w:r>
            <w:r>
              <w:rPr>
                <w:spacing w:val="-9"/>
                <w:sz w:val="20"/>
              </w:rPr>
              <w:t xml:space="preserve"> </w:t>
            </w:r>
            <w:r>
              <w:rPr>
                <w:sz w:val="20"/>
              </w:rPr>
              <w:t>with</w:t>
            </w:r>
            <w:r>
              <w:rPr>
                <w:spacing w:val="-9"/>
                <w:sz w:val="20"/>
              </w:rPr>
              <w:t xml:space="preserve"> </w:t>
            </w:r>
            <w:r w:rsidR="00B41B8C">
              <w:rPr>
                <w:sz w:val="20"/>
                <w:u w:val="single"/>
              </w:rPr>
              <w:t>1 to 2</w:t>
            </w:r>
            <w:r>
              <w:rPr>
                <w:spacing w:val="-11"/>
                <w:sz w:val="20"/>
                <w:u w:val="single"/>
              </w:rPr>
              <w:t xml:space="preserve"> </w:t>
            </w:r>
            <w:r>
              <w:rPr>
                <w:sz w:val="20"/>
                <w:u w:val="single"/>
              </w:rPr>
              <w:t>years</w:t>
            </w:r>
            <w:r>
              <w:rPr>
                <w:spacing w:val="-8"/>
                <w:sz w:val="20"/>
                <w:u w:val="single"/>
              </w:rPr>
              <w:t xml:space="preserve"> </w:t>
            </w:r>
          </w:p>
          <w:p w14:paraId="032D1FED" w14:textId="77777777" w:rsidR="001D742A" w:rsidRDefault="001D742A" w:rsidP="00575310">
            <w:pPr>
              <w:pStyle w:val="TableParagraph"/>
              <w:spacing w:line="213" w:lineRule="exact"/>
              <w:ind w:left="753"/>
              <w:rPr>
                <w:sz w:val="20"/>
              </w:rPr>
            </w:pPr>
            <w:r>
              <w:rPr>
                <w:sz w:val="20"/>
                <w:u w:val="single"/>
              </w:rPr>
              <w:t>post</w:t>
            </w:r>
            <w:r>
              <w:rPr>
                <w:spacing w:val="-14"/>
                <w:sz w:val="20"/>
                <w:u w:val="single"/>
              </w:rPr>
              <w:t xml:space="preserve"> </w:t>
            </w:r>
            <w:r>
              <w:rPr>
                <w:sz w:val="20"/>
                <w:u w:val="single"/>
              </w:rPr>
              <w:t>graduate</w:t>
            </w:r>
            <w:r>
              <w:rPr>
                <w:spacing w:val="-11"/>
                <w:sz w:val="20"/>
                <w:u w:val="single"/>
              </w:rPr>
              <w:t xml:space="preserve"> </w:t>
            </w:r>
            <w:r>
              <w:rPr>
                <w:sz w:val="20"/>
                <w:u w:val="single"/>
              </w:rPr>
              <w:t>experience</w:t>
            </w:r>
            <w:r>
              <w:rPr>
                <w:spacing w:val="-13"/>
                <w:sz w:val="20"/>
              </w:rPr>
              <w:t xml:space="preserve"> </w:t>
            </w:r>
            <w:r>
              <w:rPr>
                <w:sz w:val="20"/>
              </w:rPr>
              <w:t>working</w:t>
            </w:r>
            <w:r>
              <w:rPr>
                <w:spacing w:val="-13"/>
                <w:sz w:val="20"/>
              </w:rPr>
              <w:t xml:space="preserve"> </w:t>
            </w:r>
            <w:r>
              <w:rPr>
                <w:sz w:val="20"/>
              </w:rPr>
              <w:t>on</w:t>
            </w:r>
            <w:r>
              <w:rPr>
                <w:spacing w:val="-14"/>
                <w:sz w:val="20"/>
              </w:rPr>
              <w:t xml:space="preserve"> </w:t>
            </w:r>
            <w:r>
              <w:rPr>
                <w:sz w:val="20"/>
              </w:rPr>
              <w:t>General</w:t>
            </w:r>
            <w:r>
              <w:rPr>
                <w:spacing w:val="-13"/>
                <w:sz w:val="20"/>
              </w:rPr>
              <w:t xml:space="preserve"> </w:t>
            </w:r>
            <w:r>
              <w:rPr>
                <w:spacing w:val="-2"/>
                <w:sz w:val="20"/>
              </w:rPr>
              <w:t>Building.</w:t>
            </w:r>
          </w:p>
        </w:tc>
        <w:tc>
          <w:tcPr>
            <w:tcW w:w="1136" w:type="dxa"/>
            <w:tcBorders>
              <w:bottom w:val="nil"/>
            </w:tcBorders>
          </w:tcPr>
          <w:p w14:paraId="752E8B94" w14:textId="77777777" w:rsidR="001D742A" w:rsidRDefault="001D742A" w:rsidP="00575310">
            <w:pPr>
              <w:pStyle w:val="TableParagraph"/>
              <w:spacing w:before="225"/>
              <w:rPr>
                <w:rFonts w:ascii="Arial"/>
                <w:b/>
                <w:i/>
                <w:sz w:val="20"/>
              </w:rPr>
            </w:pPr>
          </w:p>
          <w:p w14:paraId="15ADADB9" w14:textId="77777777" w:rsidR="001D742A" w:rsidRDefault="001D742A" w:rsidP="00575310">
            <w:pPr>
              <w:pStyle w:val="TableParagraph"/>
              <w:spacing w:before="1"/>
              <w:ind w:left="112"/>
              <w:rPr>
                <w:rFonts w:ascii="Arial"/>
                <w:b/>
                <w:sz w:val="20"/>
              </w:rPr>
            </w:pPr>
            <w:r>
              <w:rPr>
                <w:rFonts w:ascii="Arial"/>
                <w:b/>
                <w:sz w:val="20"/>
              </w:rPr>
              <w:t>10</w:t>
            </w:r>
            <w:r>
              <w:rPr>
                <w:rFonts w:ascii="Arial"/>
                <w:b/>
                <w:spacing w:val="-10"/>
                <w:sz w:val="20"/>
              </w:rPr>
              <w:t xml:space="preserve"> </w:t>
            </w:r>
            <w:r>
              <w:rPr>
                <w:rFonts w:ascii="Arial"/>
                <w:b/>
                <w:spacing w:val="-2"/>
                <w:sz w:val="20"/>
              </w:rPr>
              <w:t>Points</w:t>
            </w:r>
          </w:p>
          <w:p w14:paraId="42EE4D7A" w14:textId="77777777" w:rsidR="001D742A" w:rsidRDefault="001D742A" w:rsidP="00575310">
            <w:pPr>
              <w:pStyle w:val="TableParagraph"/>
              <w:rPr>
                <w:rFonts w:ascii="Arial"/>
                <w:b/>
                <w:i/>
                <w:sz w:val="20"/>
              </w:rPr>
            </w:pPr>
          </w:p>
          <w:p w14:paraId="4B1F0ECC" w14:textId="77777777" w:rsidR="001D742A" w:rsidRDefault="001D742A" w:rsidP="00575310">
            <w:pPr>
              <w:pStyle w:val="TableParagraph"/>
              <w:ind w:left="112"/>
              <w:rPr>
                <w:rFonts w:ascii="Arial"/>
                <w:b/>
                <w:sz w:val="20"/>
              </w:rPr>
            </w:pPr>
            <w:r>
              <w:rPr>
                <w:rFonts w:ascii="Arial"/>
                <w:b/>
                <w:sz w:val="20"/>
              </w:rPr>
              <w:t>7</w:t>
            </w:r>
            <w:r>
              <w:rPr>
                <w:rFonts w:ascii="Arial"/>
                <w:b/>
                <w:spacing w:val="-6"/>
                <w:sz w:val="20"/>
              </w:rPr>
              <w:t xml:space="preserve"> </w:t>
            </w:r>
            <w:r>
              <w:rPr>
                <w:rFonts w:ascii="Arial"/>
                <w:b/>
                <w:spacing w:val="-2"/>
                <w:sz w:val="20"/>
              </w:rPr>
              <w:t>Points</w:t>
            </w:r>
          </w:p>
          <w:p w14:paraId="01877AE9" w14:textId="77777777" w:rsidR="001D742A" w:rsidRDefault="001D742A" w:rsidP="00575310">
            <w:pPr>
              <w:pStyle w:val="TableParagraph"/>
              <w:spacing w:before="1"/>
              <w:rPr>
                <w:rFonts w:ascii="Arial"/>
                <w:b/>
                <w:i/>
                <w:sz w:val="20"/>
              </w:rPr>
            </w:pPr>
          </w:p>
          <w:p w14:paraId="4582E51B" w14:textId="77777777" w:rsidR="001D742A" w:rsidRDefault="001D742A" w:rsidP="00575310">
            <w:pPr>
              <w:pStyle w:val="TableParagraph"/>
              <w:ind w:left="112"/>
              <w:rPr>
                <w:rFonts w:ascii="Arial"/>
                <w:b/>
                <w:sz w:val="20"/>
              </w:rPr>
            </w:pPr>
            <w:r>
              <w:rPr>
                <w:rFonts w:ascii="Arial"/>
                <w:b/>
                <w:sz w:val="20"/>
              </w:rPr>
              <w:t>4</w:t>
            </w:r>
            <w:r>
              <w:rPr>
                <w:rFonts w:ascii="Arial"/>
                <w:b/>
                <w:spacing w:val="-6"/>
                <w:sz w:val="20"/>
              </w:rPr>
              <w:t xml:space="preserve"> </w:t>
            </w:r>
            <w:r>
              <w:rPr>
                <w:rFonts w:ascii="Arial"/>
                <w:b/>
                <w:spacing w:val="-2"/>
                <w:sz w:val="20"/>
              </w:rPr>
              <w:t>Points</w:t>
            </w:r>
          </w:p>
        </w:tc>
        <w:tc>
          <w:tcPr>
            <w:tcW w:w="1275" w:type="dxa"/>
            <w:tcBorders>
              <w:bottom w:val="nil"/>
            </w:tcBorders>
          </w:tcPr>
          <w:p w14:paraId="499C19F2" w14:textId="77777777" w:rsidR="001D742A" w:rsidRDefault="001D742A" w:rsidP="00575310">
            <w:pPr>
              <w:pStyle w:val="TableParagraph"/>
              <w:rPr>
                <w:rFonts w:ascii="Arial"/>
                <w:b/>
                <w:i/>
                <w:sz w:val="20"/>
              </w:rPr>
            </w:pPr>
          </w:p>
          <w:p w14:paraId="049C35C1" w14:textId="77777777" w:rsidR="001D742A" w:rsidRDefault="001D742A" w:rsidP="00575310">
            <w:pPr>
              <w:pStyle w:val="TableParagraph"/>
              <w:spacing w:before="24"/>
              <w:rPr>
                <w:rFonts w:ascii="Arial"/>
                <w:b/>
                <w:i/>
                <w:sz w:val="20"/>
              </w:rPr>
            </w:pPr>
          </w:p>
          <w:p w14:paraId="77C6E29C" w14:textId="77777777" w:rsidR="001D742A" w:rsidRDefault="001D742A" w:rsidP="00575310">
            <w:pPr>
              <w:pStyle w:val="TableParagraph"/>
              <w:ind w:left="112"/>
              <w:rPr>
                <w:rFonts w:ascii="Arial"/>
                <w:b/>
                <w:sz w:val="20"/>
              </w:rPr>
            </w:pPr>
            <w:r>
              <w:rPr>
                <w:rFonts w:ascii="Arial"/>
                <w:b/>
                <w:sz w:val="20"/>
              </w:rPr>
              <w:t>10</w:t>
            </w:r>
            <w:r>
              <w:rPr>
                <w:rFonts w:ascii="Arial"/>
                <w:b/>
                <w:spacing w:val="-10"/>
                <w:sz w:val="20"/>
              </w:rPr>
              <w:t xml:space="preserve"> </w:t>
            </w:r>
            <w:r>
              <w:rPr>
                <w:rFonts w:ascii="Arial"/>
                <w:b/>
                <w:spacing w:val="-2"/>
                <w:sz w:val="20"/>
              </w:rPr>
              <w:t>Points</w:t>
            </w:r>
          </w:p>
        </w:tc>
      </w:tr>
      <w:tr w:rsidR="001D742A" w14:paraId="370B554A" w14:textId="77777777" w:rsidTr="00575310">
        <w:trPr>
          <w:trHeight w:val="1968"/>
        </w:trPr>
        <w:tc>
          <w:tcPr>
            <w:tcW w:w="7480" w:type="dxa"/>
            <w:tcBorders>
              <w:top w:val="nil"/>
              <w:bottom w:val="nil"/>
            </w:tcBorders>
          </w:tcPr>
          <w:p w14:paraId="59E0898E" w14:textId="77777777" w:rsidR="001D742A" w:rsidRDefault="001D742A">
            <w:pPr>
              <w:pStyle w:val="TableParagraph"/>
              <w:numPr>
                <w:ilvl w:val="0"/>
                <w:numId w:val="57"/>
              </w:numPr>
              <w:tabs>
                <w:tab w:val="left" w:pos="830"/>
              </w:tabs>
              <w:spacing w:before="142"/>
              <w:rPr>
                <w:rFonts w:ascii="Arial" w:hAnsi="Arial"/>
                <w:b/>
                <w:sz w:val="20"/>
              </w:rPr>
            </w:pPr>
            <w:r>
              <w:rPr>
                <w:rFonts w:ascii="Arial" w:hAnsi="Arial"/>
                <w:b/>
                <w:sz w:val="20"/>
              </w:rPr>
              <w:t>Site</w:t>
            </w:r>
            <w:r>
              <w:rPr>
                <w:rFonts w:ascii="Arial" w:hAnsi="Arial"/>
                <w:b/>
                <w:spacing w:val="-11"/>
                <w:sz w:val="20"/>
              </w:rPr>
              <w:t xml:space="preserve"> </w:t>
            </w:r>
            <w:r>
              <w:rPr>
                <w:rFonts w:ascii="Arial" w:hAnsi="Arial"/>
                <w:b/>
                <w:spacing w:val="-2"/>
                <w:sz w:val="20"/>
              </w:rPr>
              <w:t>Agent</w:t>
            </w:r>
          </w:p>
          <w:p w14:paraId="1609EBE6" w14:textId="54A11876" w:rsidR="001D742A" w:rsidRDefault="001D742A">
            <w:pPr>
              <w:pStyle w:val="TableParagraph"/>
              <w:numPr>
                <w:ilvl w:val="1"/>
                <w:numId w:val="57"/>
              </w:numPr>
              <w:tabs>
                <w:tab w:val="left" w:pos="753"/>
                <w:tab w:val="left" w:pos="830"/>
              </w:tabs>
              <w:spacing w:before="25" w:line="206" w:lineRule="auto"/>
              <w:ind w:right="261" w:hanging="360"/>
              <w:rPr>
                <w:sz w:val="20"/>
              </w:rPr>
            </w:pPr>
            <w:r>
              <w:rPr>
                <w:rFonts w:ascii="Courier New" w:hAnsi="Courier New"/>
                <w:sz w:val="20"/>
              </w:rPr>
              <w:tab/>
            </w:r>
            <w:r>
              <w:rPr>
                <w:sz w:val="20"/>
              </w:rPr>
              <w:t>A</w:t>
            </w:r>
            <w:r>
              <w:rPr>
                <w:spacing w:val="-10"/>
                <w:sz w:val="20"/>
              </w:rPr>
              <w:t xml:space="preserve"> </w:t>
            </w:r>
            <w:r>
              <w:rPr>
                <w:sz w:val="20"/>
              </w:rPr>
              <w:t>National</w:t>
            </w:r>
            <w:r>
              <w:rPr>
                <w:spacing w:val="-10"/>
                <w:sz w:val="20"/>
              </w:rPr>
              <w:t xml:space="preserve"> </w:t>
            </w:r>
            <w:r>
              <w:rPr>
                <w:sz w:val="20"/>
              </w:rPr>
              <w:t>Diploma</w:t>
            </w:r>
            <w:r>
              <w:rPr>
                <w:spacing w:val="-10"/>
                <w:sz w:val="20"/>
              </w:rPr>
              <w:t xml:space="preserve"> </w:t>
            </w:r>
            <w:r>
              <w:rPr>
                <w:sz w:val="20"/>
              </w:rPr>
              <w:t>or</w:t>
            </w:r>
            <w:r>
              <w:rPr>
                <w:spacing w:val="-9"/>
                <w:sz w:val="20"/>
              </w:rPr>
              <w:t xml:space="preserve"> </w:t>
            </w:r>
            <w:r>
              <w:rPr>
                <w:sz w:val="20"/>
              </w:rPr>
              <w:t>N6</w:t>
            </w:r>
            <w:r>
              <w:rPr>
                <w:spacing w:val="-10"/>
                <w:sz w:val="20"/>
              </w:rPr>
              <w:t xml:space="preserve"> </w:t>
            </w:r>
            <w:r>
              <w:rPr>
                <w:sz w:val="20"/>
              </w:rPr>
              <w:t>in</w:t>
            </w:r>
            <w:r>
              <w:rPr>
                <w:spacing w:val="-8"/>
                <w:sz w:val="20"/>
              </w:rPr>
              <w:t xml:space="preserve"> </w:t>
            </w:r>
            <w:r>
              <w:rPr>
                <w:sz w:val="20"/>
              </w:rPr>
              <w:t>the</w:t>
            </w:r>
            <w:r>
              <w:rPr>
                <w:spacing w:val="-10"/>
                <w:sz w:val="20"/>
              </w:rPr>
              <w:t xml:space="preserve"> </w:t>
            </w:r>
            <w:r>
              <w:rPr>
                <w:sz w:val="20"/>
              </w:rPr>
              <w:t>Built</w:t>
            </w:r>
            <w:r>
              <w:rPr>
                <w:spacing w:val="-9"/>
                <w:sz w:val="20"/>
              </w:rPr>
              <w:t xml:space="preserve"> </w:t>
            </w:r>
            <w:r>
              <w:rPr>
                <w:sz w:val="20"/>
              </w:rPr>
              <w:t>Environment</w:t>
            </w:r>
            <w:r>
              <w:rPr>
                <w:spacing w:val="-9"/>
                <w:sz w:val="20"/>
              </w:rPr>
              <w:t xml:space="preserve"> </w:t>
            </w:r>
            <w:r>
              <w:rPr>
                <w:sz w:val="20"/>
              </w:rPr>
              <w:t>with</w:t>
            </w:r>
            <w:r>
              <w:rPr>
                <w:spacing w:val="-8"/>
                <w:sz w:val="20"/>
              </w:rPr>
              <w:t xml:space="preserve"> </w:t>
            </w:r>
            <w:r w:rsidR="00B41B8C">
              <w:rPr>
                <w:sz w:val="20"/>
                <w:u w:val="single"/>
              </w:rPr>
              <w:t>5</w:t>
            </w:r>
            <w:r>
              <w:rPr>
                <w:spacing w:val="-9"/>
                <w:sz w:val="20"/>
                <w:u w:val="single"/>
              </w:rPr>
              <w:t xml:space="preserve"> </w:t>
            </w:r>
            <w:r>
              <w:rPr>
                <w:sz w:val="20"/>
                <w:u w:val="single"/>
              </w:rPr>
              <w:t>years’</w:t>
            </w:r>
            <w:r>
              <w:rPr>
                <w:spacing w:val="-8"/>
                <w:sz w:val="20"/>
                <w:u w:val="single"/>
              </w:rPr>
              <w:t xml:space="preserve"> </w:t>
            </w:r>
            <w:r>
              <w:rPr>
                <w:sz w:val="20"/>
                <w:u w:val="single"/>
              </w:rPr>
              <w:t>or</w:t>
            </w:r>
            <w:r>
              <w:rPr>
                <w:spacing w:val="-9"/>
                <w:sz w:val="20"/>
                <w:u w:val="single"/>
              </w:rPr>
              <w:t xml:space="preserve"> </w:t>
            </w:r>
            <w:r>
              <w:rPr>
                <w:sz w:val="20"/>
                <w:u w:val="single"/>
              </w:rPr>
              <w:t>more</w:t>
            </w:r>
            <w:r>
              <w:rPr>
                <w:sz w:val="20"/>
              </w:rPr>
              <w:t xml:space="preserve"> </w:t>
            </w:r>
            <w:r>
              <w:rPr>
                <w:sz w:val="20"/>
                <w:u w:val="single"/>
              </w:rPr>
              <w:t>post graduate experience</w:t>
            </w:r>
            <w:r>
              <w:rPr>
                <w:sz w:val="20"/>
              </w:rPr>
              <w:t xml:space="preserve"> working on General Building.</w:t>
            </w:r>
          </w:p>
          <w:p w14:paraId="15AB8BD5" w14:textId="1A56DBD2" w:rsidR="001D742A" w:rsidRDefault="001D742A">
            <w:pPr>
              <w:pStyle w:val="TableParagraph"/>
              <w:numPr>
                <w:ilvl w:val="1"/>
                <w:numId w:val="57"/>
              </w:numPr>
              <w:tabs>
                <w:tab w:val="left" w:pos="753"/>
                <w:tab w:val="left" w:pos="830"/>
              </w:tabs>
              <w:spacing w:before="31" w:line="206" w:lineRule="auto"/>
              <w:ind w:right="300" w:hanging="360"/>
              <w:rPr>
                <w:sz w:val="20"/>
              </w:rPr>
            </w:pPr>
            <w:r>
              <w:rPr>
                <w:rFonts w:ascii="Courier New" w:hAnsi="Courier New"/>
                <w:sz w:val="20"/>
              </w:rPr>
              <w:tab/>
            </w:r>
            <w:r>
              <w:rPr>
                <w:sz w:val="20"/>
              </w:rPr>
              <w:t>A</w:t>
            </w:r>
            <w:r>
              <w:rPr>
                <w:spacing w:val="-10"/>
                <w:sz w:val="20"/>
              </w:rPr>
              <w:t xml:space="preserve"> </w:t>
            </w:r>
            <w:r>
              <w:rPr>
                <w:sz w:val="20"/>
              </w:rPr>
              <w:t>National</w:t>
            </w:r>
            <w:r>
              <w:rPr>
                <w:spacing w:val="-9"/>
                <w:sz w:val="20"/>
              </w:rPr>
              <w:t xml:space="preserve"> </w:t>
            </w:r>
            <w:r>
              <w:rPr>
                <w:sz w:val="20"/>
              </w:rPr>
              <w:t>Diploma</w:t>
            </w:r>
            <w:r>
              <w:rPr>
                <w:spacing w:val="-9"/>
                <w:sz w:val="20"/>
              </w:rPr>
              <w:t xml:space="preserve"> </w:t>
            </w:r>
            <w:r>
              <w:rPr>
                <w:sz w:val="20"/>
              </w:rPr>
              <w:t>or</w:t>
            </w:r>
            <w:r>
              <w:rPr>
                <w:spacing w:val="-8"/>
                <w:sz w:val="20"/>
              </w:rPr>
              <w:t xml:space="preserve"> </w:t>
            </w:r>
            <w:r>
              <w:rPr>
                <w:sz w:val="20"/>
              </w:rPr>
              <w:t>N6</w:t>
            </w:r>
            <w:r>
              <w:rPr>
                <w:spacing w:val="-9"/>
                <w:sz w:val="20"/>
              </w:rPr>
              <w:t xml:space="preserve"> </w:t>
            </w:r>
            <w:r>
              <w:rPr>
                <w:sz w:val="20"/>
              </w:rPr>
              <w:t>in</w:t>
            </w:r>
            <w:r>
              <w:rPr>
                <w:spacing w:val="-7"/>
                <w:sz w:val="20"/>
              </w:rPr>
              <w:t xml:space="preserve"> </w:t>
            </w:r>
            <w:r>
              <w:rPr>
                <w:sz w:val="20"/>
              </w:rPr>
              <w:t>the</w:t>
            </w:r>
            <w:r>
              <w:rPr>
                <w:spacing w:val="-9"/>
                <w:sz w:val="20"/>
              </w:rPr>
              <w:t xml:space="preserve"> </w:t>
            </w:r>
            <w:r>
              <w:rPr>
                <w:sz w:val="20"/>
              </w:rPr>
              <w:t>Built</w:t>
            </w:r>
            <w:r>
              <w:rPr>
                <w:spacing w:val="-8"/>
                <w:sz w:val="20"/>
              </w:rPr>
              <w:t xml:space="preserve"> </w:t>
            </w:r>
            <w:r>
              <w:rPr>
                <w:sz w:val="20"/>
              </w:rPr>
              <w:t>Environment</w:t>
            </w:r>
            <w:r>
              <w:rPr>
                <w:spacing w:val="-8"/>
                <w:sz w:val="20"/>
              </w:rPr>
              <w:t xml:space="preserve"> </w:t>
            </w:r>
            <w:r>
              <w:rPr>
                <w:sz w:val="20"/>
              </w:rPr>
              <w:t>with</w:t>
            </w:r>
            <w:r>
              <w:rPr>
                <w:spacing w:val="-7"/>
                <w:sz w:val="20"/>
              </w:rPr>
              <w:t xml:space="preserve"> </w:t>
            </w:r>
            <w:r w:rsidR="00B41B8C">
              <w:rPr>
                <w:sz w:val="20"/>
                <w:u w:val="single"/>
              </w:rPr>
              <w:t>3</w:t>
            </w:r>
            <w:r>
              <w:rPr>
                <w:spacing w:val="-9"/>
                <w:sz w:val="20"/>
                <w:u w:val="single"/>
              </w:rPr>
              <w:t xml:space="preserve"> </w:t>
            </w:r>
            <w:r>
              <w:rPr>
                <w:sz w:val="20"/>
                <w:u w:val="single"/>
              </w:rPr>
              <w:t>to</w:t>
            </w:r>
            <w:r>
              <w:rPr>
                <w:spacing w:val="-8"/>
                <w:sz w:val="20"/>
                <w:u w:val="single"/>
              </w:rPr>
              <w:t xml:space="preserve"> </w:t>
            </w:r>
            <w:r w:rsidR="00B41B8C">
              <w:rPr>
                <w:sz w:val="20"/>
                <w:u w:val="single"/>
              </w:rPr>
              <w:t>4</w:t>
            </w:r>
            <w:r>
              <w:rPr>
                <w:spacing w:val="-9"/>
                <w:sz w:val="20"/>
                <w:u w:val="single"/>
              </w:rPr>
              <w:t xml:space="preserve"> </w:t>
            </w:r>
            <w:r>
              <w:rPr>
                <w:sz w:val="20"/>
                <w:u w:val="single"/>
              </w:rPr>
              <w:t>years’</w:t>
            </w:r>
            <w:r>
              <w:rPr>
                <w:spacing w:val="-7"/>
                <w:sz w:val="20"/>
                <w:u w:val="single"/>
              </w:rPr>
              <w:t xml:space="preserve"> </w:t>
            </w:r>
            <w:r>
              <w:rPr>
                <w:sz w:val="20"/>
                <w:u w:val="single"/>
              </w:rPr>
              <w:t>post</w:t>
            </w:r>
            <w:r>
              <w:rPr>
                <w:sz w:val="20"/>
              </w:rPr>
              <w:t xml:space="preserve"> </w:t>
            </w:r>
            <w:r>
              <w:rPr>
                <w:sz w:val="20"/>
                <w:u w:val="single"/>
              </w:rPr>
              <w:t>graduate experience</w:t>
            </w:r>
            <w:r>
              <w:rPr>
                <w:sz w:val="20"/>
              </w:rPr>
              <w:t xml:space="preserve"> working on General Building.</w:t>
            </w:r>
          </w:p>
          <w:p w14:paraId="78FDC287" w14:textId="301021DE" w:rsidR="001D742A" w:rsidRDefault="001D742A">
            <w:pPr>
              <w:pStyle w:val="TableParagraph"/>
              <w:numPr>
                <w:ilvl w:val="1"/>
                <w:numId w:val="57"/>
              </w:numPr>
              <w:tabs>
                <w:tab w:val="left" w:pos="830"/>
              </w:tabs>
              <w:spacing w:before="5" w:line="229" w:lineRule="exact"/>
              <w:ind w:left="830"/>
              <w:rPr>
                <w:sz w:val="20"/>
              </w:rPr>
            </w:pPr>
            <w:r>
              <w:rPr>
                <w:sz w:val="20"/>
              </w:rPr>
              <w:t>A</w:t>
            </w:r>
            <w:r>
              <w:rPr>
                <w:spacing w:val="-12"/>
                <w:sz w:val="20"/>
              </w:rPr>
              <w:t xml:space="preserve"> </w:t>
            </w:r>
            <w:r>
              <w:rPr>
                <w:sz w:val="20"/>
              </w:rPr>
              <w:t>National</w:t>
            </w:r>
            <w:r>
              <w:rPr>
                <w:spacing w:val="-11"/>
                <w:sz w:val="20"/>
              </w:rPr>
              <w:t xml:space="preserve"> </w:t>
            </w:r>
            <w:r>
              <w:rPr>
                <w:sz w:val="20"/>
              </w:rPr>
              <w:t>Diploma</w:t>
            </w:r>
            <w:r>
              <w:rPr>
                <w:spacing w:val="-11"/>
                <w:sz w:val="20"/>
              </w:rPr>
              <w:t xml:space="preserve"> </w:t>
            </w:r>
            <w:r>
              <w:rPr>
                <w:sz w:val="20"/>
              </w:rPr>
              <w:t>or</w:t>
            </w:r>
            <w:r>
              <w:rPr>
                <w:spacing w:val="-10"/>
                <w:sz w:val="20"/>
              </w:rPr>
              <w:t xml:space="preserve"> </w:t>
            </w:r>
            <w:r>
              <w:rPr>
                <w:sz w:val="20"/>
              </w:rPr>
              <w:t>N6</w:t>
            </w:r>
            <w:r>
              <w:rPr>
                <w:spacing w:val="-10"/>
                <w:sz w:val="20"/>
              </w:rPr>
              <w:t xml:space="preserve"> </w:t>
            </w:r>
            <w:r>
              <w:rPr>
                <w:sz w:val="20"/>
              </w:rPr>
              <w:t>in</w:t>
            </w:r>
            <w:r>
              <w:rPr>
                <w:spacing w:val="-9"/>
                <w:sz w:val="20"/>
              </w:rPr>
              <w:t xml:space="preserve"> </w:t>
            </w:r>
            <w:r>
              <w:rPr>
                <w:sz w:val="20"/>
              </w:rPr>
              <w:t>the</w:t>
            </w:r>
            <w:r>
              <w:rPr>
                <w:spacing w:val="-11"/>
                <w:sz w:val="20"/>
              </w:rPr>
              <w:t xml:space="preserve"> </w:t>
            </w:r>
            <w:r>
              <w:rPr>
                <w:sz w:val="20"/>
              </w:rPr>
              <w:t>Built</w:t>
            </w:r>
            <w:r>
              <w:rPr>
                <w:spacing w:val="-10"/>
                <w:sz w:val="20"/>
              </w:rPr>
              <w:t xml:space="preserve"> </w:t>
            </w:r>
            <w:r>
              <w:rPr>
                <w:sz w:val="20"/>
              </w:rPr>
              <w:t>Environment</w:t>
            </w:r>
            <w:r>
              <w:rPr>
                <w:spacing w:val="-10"/>
                <w:sz w:val="20"/>
              </w:rPr>
              <w:t xml:space="preserve"> </w:t>
            </w:r>
            <w:r>
              <w:rPr>
                <w:sz w:val="20"/>
              </w:rPr>
              <w:t>with</w:t>
            </w:r>
            <w:r>
              <w:rPr>
                <w:spacing w:val="-9"/>
                <w:sz w:val="20"/>
              </w:rPr>
              <w:t xml:space="preserve"> </w:t>
            </w:r>
            <w:r w:rsidR="00B41B8C">
              <w:rPr>
                <w:sz w:val="20"/>
                <w:u w:val="single"/>
              </w:rPr>
              <w:t>1 to 2</w:t>
            </w:r>
            <w:r>
              <w:rPr>
                <w:spacing w:val="-11"/>
                <w:sz w:val="20"/>
                <w:u w:val="single"/>
              </w:rPr>
              <w:t xml:space="preserve"> </w:t>
            </w:r>
            <w:proofErr w:type="gramStart"/>
            <w:r>
              <w:rPr>
                <w:sz w:val="20"/>
                <w:u w:val="single"/>
              </w:rPr>
              <w:t>years</w:t>
            </w:r>
            <w:r>
              <w:rPr>
                <w:spacing w:val="-8"/>
                <w:sz w:val="20"/>
                <w:u w:val="single"/>
              </w:rPr>
              <w:t xml:space="preserve"> </w:t>
            </w:r>
            <w:r w:rsidR="00B41B8C">
              <w:rPr>
                <w:spacing w:val="-8"/>
                <w:sz w:val="20"/>
                <w:u w:val="single"/>
              </w:rPr>
              <w:t xml:space="preserve"> </w:t>
            </w:r>
            <w:r>
              <w:rPr>
                <w:sz w:val="20"/>
                <w:u w:val="single"/>
              </w:rPr>
              <w:t>post</w:t>
            </w:r>
            <w:proofErr w:type="gramEnd"/>
            <w:r>
              <w:rPr>
                <w:spacing w:val="-14"/>
                <w:sz w:val="20"/>
                <w:u w:val="single"/>
              </w:rPr>
              <w:t xml:space="preserve"> </w:t>
            </w:r>
            <w:r>
              <w:rPr>
                <w:sz w:val="20"/>
                <w:u w:val="single"/>
              </w:rPr>
              <w:t>graduate</w:t>
            </w:r>
            <w:r>
              <w:rPr>
                <w:spacing w:val="-11"/>
                <w:sz w:val="20"/>
                <w:u w:val="single"/>
              </w:rPr>
              <w:t xml:space="preserve"> </w:t>
            </w:r>
            <w:r>
              <w:rPr>
                <w:sz w:val="20"/>
                <w:u w:val="single"/>
              </w:rPr>
              <w:t>experience</w:t>
            </w:r>
            <w:r>
              <w:rPr>
                <w:spacing w:val="-13"/>
                <w:sz w:val="20"/>
              </w:rPr>
              <w:t xml:space="preserve"> </w:t>
            </w:r>
            <w:r>
              <w:rPr>
                <w:sz w:val="20"/>
              </w:rPr>
              <w:t>working</w:t>
            </w:r>
            <w:r>
              <w:rPr>
                <w:spacing w:val="-13"/>
                <w:sz w:val="20"/>
              </w:rPr>
              <w:t xml:space="preserve"> </w:t>
            </w:r>
            <w:r>
              <w:rPr>
                <w:sz w:val="20"/>
              </w:rPr>
              <w:t>on</w:t>
            </w:r>
            <w:r>
              <w:rPr>
                <w:spacing w:val="-14"/>
                <w:sz w:val="20"/>
              </w:rPr>
              <w:t xml:space="preserve"> </w:t>
            </w:r>
            <w:r>
              <w:rPr>
                <w:sz w:val="20"/>
              </w:rPr>
              <w:t>General</w:t>
            </w:r>
            <w:r>
              <w:rPr>
                <w:spacing w:val="-13"/>
                <w:sz w:val="20"/>
              </w:rPr>
              <w:t xml:space="preserve"> </w:t>
            </w:r>
            <w:r>
              <w:rPr>
                <w:spacing w:val="-2"/>
                <w:sz w:val="20"/>
              </w:rPr>
              <w:t>Building.</w:t>
            </w:r>
          </w:p>
        </w:tc>
        <w:tc>
          <w:tcPr>
            <w:tcW w:w="1136" w:type="dxa"/>
            <w:tcBorders>
              <w:top w:val="nil"/>
              <w:bottom w:val="nil"/>
            </w:tcBorders>
          </w:tcPr>
          <w:p w14:paraId="3A1CB2B3" w14:textId="77777777" w:rsidR="001D742A" w:rsidRDefault="001D742A" w:rsidP="00575310">
            <w:pPr>
              <w:pStyle w:val="TableParagraph"/>
              <w:spacing w:before="132"/>
              <w:rPr>
                <w:rFonts w:ascii="Arial"/>
                <w:b/>
                <w:i/>
                <w:sz w:val="20"/>
              </w:rPr>
            </w:pPr>
          </w:p>
          <w:p w14:paraId="7A004807" w14:textId="558956D7" w:rsidR="001D742A" w:rsidRDefault="00062125" w:rsidP="00575310">
            <w:pPr>
              <w:pStyle w:val="TableParagraph"/>
              <w:ind w:left="112"/>
              <w:rPr>
                <w:rFonts w:ascii="Arial"/>
                <w:b/>
                <w:sz w:val="20"/>
              </w:rPr>
            </w:pPr>
            <w:r>
              <w:rPr>
                <w:rFonts w:ascii="Arial"/>
                <w:b/>
                <w:sz w:val="20"/>
              </w:rPr>
              <w:t>10</w:t>
            </w:r>
            <w:r w:rsidR="001D742A">
              <w:rPr>
                <w:rFonts w:ascii="Arial"/>
                <w:b/>
                <w:spacing w:val="-6"/>
                <w:sz w:val="20"/>
              </w:rPr>
              <w:t xml:space="preserve"> </w:t>
            </w:r>
            <w:r w:rsidR="001D742A">
              <w:rPr>
                <w:rFonts w:ascii="Arial"/>
                <w:b/>
                <w:spacing w:val="-2"/>
                <w:sz w:val="20"/>
              </w:rPr>
              <w:t>Points</w:t>
            </w:r>
          </w:p>
          <w:p w14:paraId="77D82DEC" w14:textId="77777777" w:rsidR="001D742A" w:rsidRDefault="001D742A" w:rsidP="00575310">
            <w:pPr>
              <w:pStyle w:val="TableParagraph"/>
              <w:spacing w:before="1"/>
              <w:rPr>
                <w:rFonts w:ascii="Arial"/>
                <w:b/>
                <w:i/>
                <w:sz w:val="20"/>
              </w:rPr>
            </w:pPr>
          </w:p>
          <w:p w14:paraId="3B66C0D4" w14:textId="731FD81F" w:rsidR="001D742A" w:rsidRDefault="001D742A" w:rsidP="00575310">
            <w:pPr>
              <w:pStyle w:val="TableParagraph"/>
              <w:ind w:left="112"/>
              <w:rPr>
                <w:rFonts w:ascii="Arial"/>
                <w:b/>
                <w:sz w:val="20"/>
              </w:rPr>
            </w:pPr>
            <w:r>
              <w:rPr>
                <w:rFonts w:ascii="Arial"/>
                <w:b/>
                <w:spacing w:val="-6"/>
                <w:sz w:val="20"/>
              </w:rPr>
              <w:t xml:space="preserve"> </w:t>
            </w:r>
            <w:r w:rsidR="00062125">
              <w:rPr>
                <w:rFonts w:ascii="Arial"/>
                <w:b/>
                <w:spacing w:val="-6"/>
                <w:sz w:val="20"/>
              </w:rPr>
              <w:t xml:space="preserve">5 </w:t>
            </w:r>
            <w:r>
              <w:rPr>
                <w:rFonts w:ascii="Arial"/>
                <w:b/>
                <w:spacing w:val="-2"/>
                <w:sz w:val="20"/>
              </w:rPr>
              <w:t>Points</w:t>
            </w:r>
          </w:p>
          <w:p w14:paraId="700055DC" w14:textId="1E55C65B" w:rsidR="001D742A" w:rsidRDefault="00062125" w:rsidP="00575310">
            <w:pPr>
              <w:pStyle w:val="TableParagraph"/>
              <w:spacing w:before="229"/>
              <w:ind w:left="112"/>
              <w:rPr>
                <w:rFonts w:ascii="Arial"/>
                <w:b/>
                <w:sz w:val="20"/>
              </w:rPr>
            </w:pPr>
            <w:r>
              <w:rPr>
                <w:rFonts w:ascii="Arial"/>
                <w:b/>
                <w:spacing w:val="-6"/>
                <w:sz w:val="20"/>
              </w:rPr>
              <w:t>3</w:t>
            </w:r>
            <w:r w:rsidR="001D742A">
              <w:rPr>
                <w:rFonts w:ascii="Arial"/>
                <w:b/>
                <w:spacing w:val="-6"/>
                <w:sz w:val="20"/>
              </w:rPr>
              <w:t xml:space="preserve"> </w:t>
            </w:r>
            <w:r w:rsidR="001D742A">
              <w:rPr>
                <w:rFonts w:ascii="Arial"/>
                <w:b/>
                <w:spacing w:val="-2"/>
                <w:sz w:val="20"/>
              </w:rPr>
              <w:t>Points</w:t>
            </w:r>
          </w:p>
        </w:tc>
        <w:tc>
          <w:tcPr>
            <w:tcW w:w="1275" w:type="dxa"/>
            <w:tcBorders>
              <w:top w:val="nil"/>
              <w:bottom w:val="nil"/>
            </w:tcBorders>
          </w:tcPr>
          <w:p w14:paraId="57EAD8C0" w14:textId="77777777" w:rsidR="001D742A" w:rsidRDefault="001D742A" w:rsidP="00575310">
            <w:pPr>
              <w:pStyle w:val="TableParagraph"/>
              <w:spacing w:before="158"/>
              <w:rPr>
                <w:rFonts w:ascii="Arial"/>
                <w:b/>
                <w:i/>
                <w:sz w:val="20"/>
              </w:rPr>
            </w:pPr>
          </w:p>
          <w:p w14:paraId="678A1317" w14:textId="291E98B0" w:rsidR="001D742A" w:rsidRDefault="00062125" w:rsidP="00575310">
            <w:pPr>
              <w:pStyle w:val="TableParagraph"/>
              <w:spacing w:before="1"/>
              <w:ind w:left="112"/>
              <w:rPr>
                <w:rFonts w:ascii="Arial"/>
                <w:b/>
                <w:sz w:val="20"/>
              </w:rPr>
            </w:pPr>
            <w:r>
              <w:rPr>
                <w:rFonts w:ascii="Arial"/>
                <w:b/>
                <w:sz w:val="20"/>
              </w:rPr>
              <w:t>10</w:t>
            </w:r>
            <w:r w:rsidR="001D742A">
              <w:rPr>
                <w:rFonts w:ascii="Arial"/>
                <w:b/>
                <w:spacing w:val="-6"/>
                <w:sz w:val="20"/>
              </w:rPr>
              <w:t xml:space="preserve"> </w:t>
            </w:r>
            <w:r w:rsidR="001D742A">
              <w:rPr>
                <w:rFonts w:ascii="Arial"/>
                <w:b/>
                <w:spacing w:val="-2"/>
                <w:sz w:val="20"/>
              </w:rPr>
              <w:t>Points</w:t>
            </w:r>
          </w:p>
        </w:tc>
      </w:tr>
      <w:tr w:rsidR="001D742A" w14:paraId="645950A8" w14:textId="77777777" w:rsidTr="00575310">
        <w:trPr>
          <w:trHeight w:val="2084"/>
        </w:trPr>
        <w:tc>
          <w:tcPr>
            <w:tcW w:w="7480" w:type="dxa"/>
            <w:tcBorders>
              <w:top w:val="nil"/>
              <w:bottom w:val="nil"/>
            </w:tcBorders>
          </w:tcPr>
          <w:p w14:paraId="48D3BBFE" w14:textId="77777777" w:rsidR="001D742A" w:rsidRDefault="001D742A" w:rsidP="00575310">
            <w:pPr>
              <w:pStyle w:val="TableParagraph"/>
              <w:spacing w:before="27"/>
              <w:rPr>
                <w:rFonts w:ascii="Arial"/>
                <w:b/>
                <w:i/>
                <w:sz w:val="20"/>
              </w:rPr>
            </w:pPr>
          </w:p>
          <w:p w14:paraId="7DDFDD61" w14:textId="77777777" w:rsidR="001D742A" w:rsidRDefault="001D742A">
            <w:pPr>
              <w:pStyle w:val="TableParagraph"/>
              <w:numPr>
                <w:ilvl w:val="0"/>
                <w:numId w:val="56"/>
              </w:numPr>
              <w:tabs>
                <w:tab w:val="left" w:pos="830"/>
              </w:tabs>
              <w:spacing w:before="1"/>
              <w:rPr>
                <w:rFonts w:ascii="Arial" w:hAnsi="Arial"/>
                <w:b/>
                <w:sz w:val="20"/>
              </w:rPr>
            </w:pPr>
            <w:r>
              <w:rPr>
                <w:rFonts w:ascii="Arial" w:hAnsi="Arial"/>
                <w:b/>
                <w:sz w:val="20"/>
              </w:rPr>
              <w:t>Site</w:t>
            </w:r>
            <w:r>
              <w:rPr>
                <w:rFonts w:ascii="Arial" w:hAnsi="Arial"/>
                <w:b/>
                <w:spacing w:val="-11"/>
                <w:sz w:val="20"/>
              </w:rPr>
              <w:t xml:space="preserve"> </w:t>
            </w:r>
            <w:r>
              <w:rPr>
                <w:rFonts w:ascii="Arial" w:hAnsi="Arial"/>
                <w:b/>
                <w:spacing w:val="-2"/>
                <w:sz w:val="20"/>
              </w:rPr>
              <w:t>Foreman</w:t>
            </w:r>
          </w:p>
          <w:p w14:paraId="103CD7D7" w14:textId="58668279" w:rsidR="001D742A" w:rsidRDefault="001D742A">
            <w:pPr>
              <w:pStyle w:val="TableParagraph"/>
              <w:numPr>
                <w:ilvl w:val="1"/>
                <w:numId w:val="56"/>
              </w:numPr>
              <w:tabs>
                <w:tab w:val="left" w:pos="830"/>
              </w:tabs>
              <w:spacing w:before="6" w:line="237" w:lineRule="exact"/>
              <w:ind w:left="830"/>
              <w:rPr>
                <w:sz w:val="20"/>
              </w:rPr>
            </w:pPr>
            <w:r>
              <w:rPr>
                <w:sz w:val="20"/>
              </w:rPr>
              <w:t>A</w:t>
            </w:r>
            <w:r>
              <w:rPr>
                <w:spacing w:val="-14"/>
                <w:sz w:val="20"/>
              </w:rPr>
              <w:t xml:space="preserve"> </w:t>
            </w:r>
            <w:r>
              <w:rPr>
                <w:sz w:val="20"/>
              </w:rPr>
              <w:t>N4</w:t>
            </w:r>
            <w:r>
              <w:rPr>
                <w:spacing w:val="-11"/>
                <w:sz w:val="20"/>
              </w:rPr>
              <w:t xml:space="preserve"> </w:t>
            </w:r>
            <w:r>
              <w:rPr>
                <w:sz w:val="20"/>
              </w:rPr>
              <w:t>and</w:t>
            </w:r>
            <w:r>
              <w:rPr>
                <w:spacing w:val="-10"/>
                <w:sz w:val="20"/>
              </w:rPr>
              <w:t xml:space="preserve"> </w:t>
            </w:r>
            <w:r>
              <w:rPr>
                <w:sz w:val="20"/>
              </w:rPr>
              <w:t>Trade</w:t>
            </w:r>
            <w:r>
              <w:rPr>
                <w:spacing w:val="-9"/>
                <w:sz w:val="20"/>
              </w:rPr>
              <w:t xml:space="preserve"> </w:t>
            </w:r>
            <w:r>
              <w:rPr>
                <w:sz w:val="20"/>
              </w:rPr>
              <w:t>Certificate</w:t>
            </w:r>
            <w:r>
              <w:rPr>
                <w:spacing w:val="-11"/>
                <w:sz w:val="20"/>
              </w:rPr>
              <w:t xml:space="preserve"> </w:t>
            </w:r>
            <w:r>
              <w:rPr>
                <w:sz w:val="20"/>
              </w:rPr>
              <w:t>/</w:t>
            </w:r>
            <w:r>
              <w:rPr>
                <w:spacing w:val="-9"/>
                <w:sz w:val="20"/>
              </w:rPr>
              <w:t xml:space="preserve"> </w:t>
            </w:r>
            <w:r>
              <w:rPr>
                <w:sz w:val="20"/>
              </w:rPr>
              <w:t>Artisan</w:t>
            </w:r>
            <w:r>
              <w:rPr>
                <w:spacing w:val="-9"/>
                <w:sz w:val="20"/>
              </w:rPr>
              <w:t xml:space="preserve"> </w:t>
            </w:r>
            <w:r>
              <w:rPr>
                <w:sz w:val="20"/>
              </w:rPr>
              <w:t>in</w:t>
            </w:r>
            <w:r>
              <w:rPr>
                <w:spacing w:val="-12"/>
                <w:sz w:val="20"/>
              </w:rPr>
              <w:t xml:space="preserve"> </w:t>
            </w:r>
            <w:r>
              <w:rPr>
                <w:sz w:val="20"/>
              </w:rPr>
              <w:t>the</w:t>
            </w:r>
            <w:r>
              <w:rPr>
                <w:spacing w:val="-9"/>
                <w:sz w:val="20"/>
              </w:rPr>
              <w:t xml:space="preserve"> </w:t>
            </w:r>
            <w:r>
              <w:rPr>
                <w:sz w:val="20"/>
              </w:rPr>
              <w:t>Built</w:t>
            </w:r>
            <w:r>
              <w:rPr>
                <w:spacing w:val="-9"/>
                <w:sz w:val="20"/>
              </w:rPr>
              <w:t xml:space="preserve"> </w:t>
            </w:r>
            <w:r>
              <w:rPr>
                <w:sz w:val="20"/>
              </w:rPr>
              <w:t>Environment</w:t>
            </w:r>
            <w:r>
              <w:rPr>
                <w:spacing w:val="-9"/>
                <w:sz w:val="20"/>
              </w:rPr>
              <w:t xml:space="preserve"> </w:t>
            </w:r>
            <w:r>
              <w:rPr>
                <w:sz w:val="20"/>
              </w:rPr>
              <w:t>with</w:t>
            </w:r>
            <w:r>
              <w:rPr>
                <w:spacing w:val="-14"/>
                <w:sz w:val="20"/>
              </w:rPr>
              <w:t xml:space="preserve"> </w:t>
            </w:r>
            <w:r w:rsidR="00B41B8C">
              <w:rPr>
                <w:spacing w:val="-5"/>
                <w:sz w:val="20"/>
                <w:u w:val="single"/>
              </w:rPr>
              <w:t>5</w:t>
            </w:r>
          </w:p>
          <w:p w14:paraId="0931017D" w14:textId="77777777" w:rsidR="001D742A" w:rsidRDefault="001D742A" w:rsidP="00575310">
            <w:pPr>
              <w:pStyle w:val="TableParagraph"/>
              <w:spacing w:line="219" w:lineRule="exact"/>
              <w:ind w:left="753"/>
              <w:rPr>
                <w:sz w:val="20"/>
              </w:rPr>
            </w:pPr>
            <w:r>
              <w:rPr>
                <w:sz w:val="20"/>
                <w:u w:val="single"/>
              </w:rPr>
              <w:t>years’</w:t>
            </w:r>
            <w:r>
              <w:rPr>
                <w:spacing w:val="-14"/>
                <w:sz w:val="20"/>
                <w:u w:val="single"/>
              </w:rPr>
              <w:t xml:space="preserve"> </w:t>
            </w:r>
            <w:r>
              <w:rPr>
                <w:sz w:val="20"/>
                <w:u w:val="single"/>
              </w:rPr>
              <w:t>or</w:t>
            </w:r>
            <w:r>
              <w:rPr>
                <w:spacing w:val="-12"/>
                <w:sz w:val="20"/>
                <w:u w:val="single"/>
              </w:rPr>
              <w:t xml:space="preserve"> </w:t>
            </w:r>
            <w:r>
              <w:rPr>
                <w:sz w:val="20"/>
                <w:u w:val="single"/>
              </w:rPr>
              <w:t>more</w:t>
            </w:r>
            <w:r>
              <w:rPr>
                <w:spacing w:val="-14"/>
                <w:sz w:val="20"/>
                <w:u w:val="single"/>
              </w:rPr>
              <w:t xml:space="preserve"> </w:t>
            </w:r>
            <w:r>
              <w:rPr>
                <w:sz w:val="20"/>
                <w:u w:val="single"/>
              </w:rPr>
              <w:t>post</w:t>
            </w:r>
            <w:r>
              <w:rPr>
                <w:spacing w:val="-10"/>
                <w:sz w:val="20"/>
                <w:u w:val="single"/>
              </w:rPr>
              <w:t xml:space="preserve"> </w:t>
            </w:r>
            <w:r>
              <w:rPr>
                <w:sz w:val="20"/>
                <w:u w:val="single"/>
              </w:rPr>
              <w:t>graduate</w:t>
            </w:r>
            <w:r>
              <w:rPr>
                <w:spacing w:val="-12"/>
                <w:sz w:val="20"/>
                <w:u w:val="single"/>
              </w:rPr>
              <w:t xml:space="preserve"> </w:t>
            </w:r>
            <w:r>
              <w:rPr>
                <w:sz w:val="20"/>
                <w:u w:val="single"/>
              </w:rPr>
              <w:t>experience</w:t>
            </w:r>
            <w:r>
              <w:rPr>
                <w:spacing w:val="-9"/>
                <w:sz w:val="20"/>
              </w:rPr>
              <w:t xml:space="preserve"> </w:t>
            </w:r>
            <w:r>
              <w:rPr>
                <w:sz w:val="20"/>
              </w:rPr>
              <w:t>working</w:t>
            </w:r>
            <w:r>
              <w:rPr>
                <w:spacing w:val="-12"/>
                <w:sz w:val="20"/>
              </w:rPr>
              <w:t xml:space="preserve"> </w:t>
            </w:r>
            <w:r>
              <w:rPr>
                <w:sz w:val="20"/>
              </w:rPr>
              <w:t>on</w:t>
            </w:r>
            <w:r>
              <w:rPr>
                <w:spacing w:val="-12"/>
                <w:sz w:val="20"/>
              </w:rPr>
              <w:t xml:space="preserve"> </w:t>
            </w:r>
            <w:r>
              <w:rPr>
                <w:sz w:val="20"/>
              </w:rPr>
              <w:t>General</w:t>
            </w:r>
            <w:r>
              <w:rPr>
                <w:spacing w:val="-14"/>
                <w:sz w:val="20"/>
              </w:rPr>
              <w:t xml:space="preserve"> </w:t>
            </w:r>
            <w:r>
              <w:rPr>
                <w:spacing w:val="-2"/>
                <w:sz w:val="20"/>
              </w:rPr>
              <w:t>Building.</w:t>
            </w:r>
          </w:p>
          <w:p w14:paraId="3812DC99" w14:textId="6877C06F" w:rsidR="001D742A" w:rsidRDefault="001D742A">
            <w:pPr>
              <w:pStyle w:val="TableParagraph"/>
              <w:numPr>
                <w:ilvl w:val="1"/>
                <w:numId w:val="56"/>
              </w:numPr>
              <w:tabs>
                <w:tab w:val="left" w:pos="830"/>
              </w:tabs>
              <w:spacing w:before="5" w:line="237" w:lineRule="exact"/>
              <w:ind w:left="830"/>
              <w:rPr>
                <w:sz w:val="20"/>
              </w:rPr>
            </w:pPr>
            <w:r>
              <w:rPr>
                <w:sz w:val="20"/>
              </w:rPr>
              <w:t>A</w:t>
            </w:r>
            <w:r>
              <w:rPr>
                <w:spacing w:val="-12"/>
                <w:sz w:val="20"/>
              </w:rPr>
              <w:t xml:space="preserve"> </w:t>
            </w:r>
            <w:r>
              <w:rPr>
                <w:sz w:val="20"/>
              </w:rPr>
              <w:t>N4</w:t>
            </w:r>
            <w:r>
              <w:rPr>
                <w:spacing w:val="-11"/>
                <w:sz w:val="20"/>
              </w:rPr>
              <w:t xml:space="preserve"> </w:t>
            </w:r>
            <w:r>
              <w:rPr>
                <w:sz w:val="20"/>
              </w:rPr>
              <w:t>and</w:t>
            </w:r>
            <w:r>
              <w:rPr>
                <w:spacing w:val="-10"/>
                <w:sz w:val="20"/>
              </w:rPr>
              <w:t xml:space="preserve"> </w:t>
            </w:r>
            <w:r>
              <w:rPr>
                <w:sz w:val="20"/>
              </w:rPr>
              <w:t>Trade</w:t>
            </w:r>
            <w:r>
              <w:rPr>
                <w:spacing w:val="-9"/>
                <w:sz w:val="20"/>
              </w:rPr>
              <w:t xml:space="preserve"> </w:t>
            </w:r>
            <w:r>
              <w:rPr>
                <w:sz w:val="20"/>
              </w:rPr>
              <w:t>Certificate</w:t>
            </w:r>
            <w:r>
              <w:rPr>
                <w:spacing w:val="-9"/>
                <w:sz w:val="20"/>
              </w:rPr>
              <w:t xml:space="preserve"> </w:t>
            </w:r>
            <w:r>
              <w:rPr>
                <w:sz w:val="20"/>
              </w:rPr>
              <w:t>/</w:t>
            </w:r>
            <w:r>
              <w:rPr>
                <w:spacing w:val="-8"/>
                <w:sz w:val="20"/>
              </w:rPr>
              <w:t xml:space="preserve"> </w:t>
            </w:r>
            <w:r>
              <w:rPr>
                <w:sz w:val="20"/>
              </w:rPr>
              <w:t>Artisan</w:t>
            </w:r>
            <w:r>
              <w:rPr>
                <w:spacing w:val="-8"/>
                <w:sz w:val="20"/>
              </w:rPr>
              <w:t xml:space="preserve"> </w:t>
            </w:r>
            <w:r>
              <w:rPr>
                <w:sz w:val="20"/>
              </w:rPr>
              <w:t>in</w:t>
            </w:r>
            <w:r>
              <w:rPr>
                <w:spacing w:val="-11"/>
                <w:sz w:val="20"/>
              </w:rPr>
              <w:t xml:space="preserve"> </w:t>
            </w:r>
            <w:r>
              <w:rPr>
                <w:sz w:val="20"/>
              </w:rPr>
              <w:t>the</w:t>
            </w:r>
            <w:r>
              <w:rPr>
                <w:spacing w:val="-11"/>
                <w:sz w:val="20"/>
              </w:rPr>
              <w:t xml:space="preserve"> </w:t>
            </w:r>
            <w:r>
              <w:rPr>
                <w:sz w:val="20"/>
              </w:rPr>
              <w:t>Built</w:t>
            </w:r>
            <w:r>
              <w:rPr>
                <w:spacing w:val="-8"/>
                <w:sz w:val="20"/>
              </w:rPr>
              <w:t xml:space="preserve"> </w:t>
            </w:r>
            <w:r>
              <w:rPr>
                <w:sz w:val="20"/>
              </w:rPr>
              <w:t>Environment</w:t>
            </w:r>
            <w:r>
              <w:rPr>
                <w:spacing w:val="-3"/>
                <w:sz w:val="20"/>
              </w:rPr>
              <w:t xml:space="preserve"> </w:t>
            </w:r>
            <w:r>
              <w:rPr>
                <w:sz w:val="20"/>
              </w:rPr>
              <w:t>with</w:t>
            </w:r>
            <w:r>
              <w:rPr>
                <w:spacing w:val="-11"/>
                <w:sz w:val="20"/>
              </w:rPr>
              <w:t xml:space="preserve"> </w:t>
            </w:r>
            <w:r w:rsidR="00B41B8C">
              <w:rPr>
                <w:sz w:val="20"/>
                <w:u w:val="single"/>
              </w:rPr>
              <w:t>3</w:t>
            </w:r>
            <w:r>
              <w:rPr>
                <w:spacing w:val="-9"/>
                <w:sz w:val="20"/>
                <w:u w:val="single"/>
              </w:rPr>
              <w:t xml:space="preserve"> </w:t>
            </w:r>
            <w:r>
              <w:rPr>
                <w:sz w:val="20"/>
                <w:u w:val="single"/>
              </w:rPr>
              <w:t>to</w:t>
            </w:r>
            <w:r>
              <w:rPr>
                <w:spacing w:val="-11"/>
                <w:sz w:val="20"/>
                <w:u w:val="single"/>
              </w:rPr>
              <w:t xml:space="preserve"> </w:t>
            </w:r>
            <w:r w:rsidR="00B41B8C">
              <w:rPr>
                <w:spacing w:val="-10"/>
                <w:sz w:val="20"/>
                <w:u w:val="single"/>
              </w:rPr>
              <w:t>4</w:t>
            </w:r>
          </w:p>
          <w:p w14:paraId="46A5984C" w14:textId="77777777" w:rsidR="001D742A" w:rsidRDefault="001D742A" w:rsidP="00575310">
            <w:pPr>
              <w:pStyle w:val="TableParagraph"/>
              <w:spacing w:line="218" w:lineRule="exact"/>
              <w:ind w:left="753"/>
              <w:rPr>
                <w:sz w:val="20"/>
              </w:rPr>
            </w:pPr>
            <w:r>
              <w:rPr>
                <w:sz w:val="20"/>
                <w:u w:val="single"/>
              </w:rPr>
              <w:t>years’</w:t>
            </w:r>
            <w:r>
              <w:rPr>
                <w:spacing w:val="-14"/>
                <w:sz w:val="20"/>
                <w:u w:val="single"/>
              </w:rPr>
              <w:t xml:space="preserve"> </w:t>
            </w:r>
            <w:r>
              <w:rPr>
                <w:sz w:val="20"/>
                <w:u w:val="single"/>
              </w:rPr>
              <w:t>or</w:t>
            </w:r>
            <w:r>
              <w:rPr>
                <w:spacing w:val="-12"/>
                <w:sz w:val="20"/>
                <w:u w:val="single"/>
              </w:rPr>
              <w:t xml:space="preserve"> </w:t>
            </w:r>
            <w:r>
              <w:rPr>
                <w:sz w:val="20"/>
                <w:u w:val="single"/>
              </w:rPr>
              <w:t>more</w:t>
            </w:r>
            <w:r>
              <w:rPr>
                <w:spacing w:val="-14"/>
                <w:sz w:val="20"/>
                <w:u w:val="single"/>
              </w:rPr>
              <w:t xml:space="preserve"> </w:t>
            </w:r>
            <w:r>
              <w:rPr>
                <w:sz w:val="20"/>
                <w:u w:val="single"/>
              </w:rPr>
              <w:t>post</w:t>
            </w:r>
            <w:r>
              <w:rPr>
                <w:spacing w:val="-10"/>
                <w:sz w:val="20"/>
                <w:u w:val="single"/>
              </w:rPr>
              <w:t xml:space="preserve"> </w:t>
            </w:r>
            <w:r>
              <w:rPr>
                <w:sz w:val="20"/>
                <w:u w:val="single"/>
              </w:rPr>
              <w:t>graduate</w:t>
            </w:r>
            <w:r>
              <w:rPr>
                <w:spacing w:val="-12"/>
                <w:sz w:val="20"/>
                <w:u w:val="single"/>
              </w:rPr>
              <w:t xml:space="preserve"> </w:t>
            </w:r>
            <w:r>
              <w:rPr>
                <w:sz w:val="20"/>
                <w:u w:val="single"/>
              </w:rPr>
              <w:t>experience</w:t>
            </w:r>
            <w:r>
              <w:rPr>
                <w:spacing w:val="-9"/>
                <w:sz w:val="20"/>
              </w:rPr>
              <w:t xml:space="preserve"> </w:t>
            </w:r>
            <w:r>
              <w:rPr>
                <w:sz w:val="20"/>
              </w:rPr>
              <w:t>working</w:t>
            </w:r>
            <w:r>
              <w:rPr>
                <w:spacing w:val="-12"/>
                <w:sz w:val="20"/>
              </w:rPr>
              <w:t xml:space="preserve"> </w:t>
            </w:r>
            <w:r>
              <w:rPr>
                <w:sz w:val="20"/>
              </w:rPr>
              <w:t>on</w:t>
            </w:r>
            <w:r>
              <w:rPr>
                <w:spacing w:val="-12"/>
                <w:sz w:val="20"/>
              </w:rPr>
              <w:t xml:space="preserve"> </w:t>
            </w:r>
            <w:r>
              <w:rPr>
                <w:sz w:val="20"/>
              </w:rPr>
              <w:t>General</w:t>
            </w:r>
            <w:r>
              <w:rPr>
                <w:spacing w:val="-14"/>
                <w:sz w:val="20"/>
              </w:rPr>
              <w:t xml:space="preserve"> </w:t>
            </w:r>
            <w:r>
              <w:rPr>
                <w:spacing w:val="-2"/>
                <w:sz w:val="20"/>
              </w:rPr>
              <w:t>Building.</w:t>
            </w:r>
          </w:p>
          <w:p w14:paraId="59D076B9" w14:textId="288B9804" w:rsidR="001D742A" w:rsidRDefault="001D742A">
            <w:pPr>
              <w:pStyle w:val="TableParagraph"/>
              <w:numPr>
                <w:ilvl w:val="1"/>
                <w:numId w:val="56"/>
              </w:numPr>
              <w:tabs>
                <w:tab w:val="left" w:pos="753"/>
                <w:tab w:val="left" w:pos="830"/>
              </w:tabs>
              <w:spacing w:before="24" w:line="204" w:lineRule="auto"/>
              <w:ind w:right="263" w:hanging="360"/>
              <w:rPr>
                <w:sz w:val="20"/>
              </w:rPr>
            </w:pPr>
            <w:r>
              <w:rPr>
                <w:rFonts w:ascii="Courier New" w:hAnsi="Courier New"/>
                <w:sz w:val="20"/>
              </w:rPr>
              <w:tab/>
            </w:r>
            <w:r>
              <w:rPr>
                <w:sz w:val="20"/>
              </w:rPr>
              <w:t>A</w:t>
            </w:r>
            <w:r>
              <w:rPr>
                <w:spacing w:val="-11"/>
                <w:sz w:val="20"/>
              </w:rPr>
              <w:t xml:space="preserve"> </w:t>
            </w:r>
            <w:r>
              <w:rPr>
                <w:sz w:val="20"/>
              </w:rPr>
              <w:t>N4</w:t>
            </w:r>
            <w:r>
              <w:rPr>
                <w:spacing w:val="-10"/>
                <w:sz w:val="20"/>
              </w:rPr>
              <w:t xml:space="preserve"> </w:t>
            </w:r>
            <w:r>
              <w:rPr>
                <w:sz w:val="20"/>
              </w:rPr>
              <w:t>and</w:t>
            </w:r>
            <w:r>
              <w:rPr>
                <w:spacing w:val="-9"/>
                <w:sz w:val="20"/>
              </w:rPr>
              <w:t xml:space="preserve"> </w:t>
            </w:r>
            <w:r>
              <w:rPr>
                <w:sz w:val="20"/>
              </w:rPr>
              <w:t>Trade</w:t>
            </w:r>
            <w:r>
              <w:rPr>
                <w:spacing w:val="-9"/>
                <w:sz w:val="20"/>
              </w:rPr>
              <w:t xml:space="preserve"> </w:t>
            </w:r>
            <w:r>
              <w:rPr>
                <w:sz w:val="20"/>
              </w:rPr>
              <w:t>Certificate</w:t>
            </w:r>
            <w:r>
              <w:rPr>
                <w:spacing w:val="-10"/>
                <w:sz w:val="20"/>
              </w:rPr>
              <w:t xml:space="preserve"> </w:t>
            </w:r>
            <w:r>
              <w:rPr>
                <w:sz w:val="20"/>
              </w:rPr>
              <w:t>/</w:t>
            </w:r>
            <w:r>
              <w:rPr>
                <w:spacing w:val="-7"/>
                <w:sz w:val="20"/>
              </w:rPr>
              <w:t xml:space="preserve"> </w:t>
            </w:r>
            <w:r>
              <w:rPr>
                <w:sz w:val="20"/>
              </w:rPr>
              <w:t>Artisan</w:t>
            </w:r>
            <w:r>
              <w:rPr>
                <w:spacing w:val="-7"/>
                <w:sz w:val="20"/>
              </w:rPr>
              <w:t xml:space="preserve"> </w:t>
            </w:r>
            <w:r>
              <w:rPr>
                <w:sz w:val="20"/>
              </w:rPr>
              <w:t>in</w:t>
            </w:r>
            <w:r>
              <w:rPr>
                <w:spacing w:val="-10"/>
                <w:sz w:val="20"/>
              </w:rPr>
              <w:t xml:space="preserve"> </w:t>
            </w:r>
            <w:r>
              <w:rPr>
                <w:sz w:val="20"/>
              </w:rPr>
              <w:t>the</w:t>
            </w:r>
            <w:r>
              <w:rPr>
                <w:spacing w:val="-10"/>
                <w:sz w:val="20"/>
              </w:rPr>
              <w:t xml:space="preserve"> </w:t>
            </w:r>
            <w:r>
              <w:rPr>
                <w:sz w:val="20"/>
              </w:rPr>
              <w:t>Built</w:t>
            </w:r>
            <w:r>
              <w:rPr>
                <w:spacing w:val="-9"/>
                <w:sz w:val="20"/>
              </w:rPr>
              <w:t xml:space="preserve"> </w:t>
            </w:r>
            <w:r>
              <w:rPr>
                <w:sz w:val="20"/>
              </w:rPr>
              <w:t>Environment</w:t>
            </w:r>
            <w:r>
              <w:rPr>
                <w:spacing w:val="-9"/>
                <w:sz w:val="20"/>
              </w:rPr>
              <w:t xml:space="preserve"> </w:t>
            </w:r>
            <w:r>
              <w:rPr>
                <w:sz w:val="20"/>
              </w:rPr>
              <w:t>with</w:t>
            </w:r>
            <w:r>
              <w:rPr>
                <w:spacing w:val="-8"/>
                <w:sz w:val="20"/>
              </w:rPr>
              <w:t xml:space="preserve"> </w:t>
            </w:r>
            <w:r w:rsidR="00B41B8C">
              <w:rPr>
                <w:sz w:val="20"/>
                <w:u w:val="single"/>
              </w:rPr>
              <w:t>1 to 2</w:t>
            </w:r>
            <w:r>
              <w:rPr>
                <w:spacing w:val="-10"/>
                <w:sz w:val="20"/>
                <w:u w:val="single"/>
              </w:rPr>
              <w:t xml:space="preserve"> </w:t>
            </w:r>
            <w:proofErr w:type="gramStart"/>
            <w:r>
              <w:rPr>
                <w:sz w:val="20"/>
                <w:u w:val="single"/>
              </w:rPr>
              <w:t>years</w:t>
            </w:r>
            <w:r>
              <w:rPr>
                <w:sz w:val="20"/>
              </w:rPr>
              <w:t xml:space="preserve"> </w:t>
            </w:r>
            <w:r>
              <w:rPr>
                <w:sz w:val="20"/>
                <w:u w:val="single"/>
              </w:rPr>
              <w:t xml:space="preserve"> post</w:t>
            </w:r>
            <w:proofErr w:type="gramEnd"/>
            <w:r>
              <w:rPr>
                <w:sz w:val="20"/>
                <w:u w:val="single"/>
              </w:rPr>
              <w:t xml:space="preserve"> graduate experience</w:t>
            </w:r>
            <w:r>
              <w:rPr>
                <w:sz w:val="20"/>
              </w:rPr>
              <w:t xml:space="preserve"> working on General Building.</w:t>
            </w:r>
          </w:p>
        </w:tc>
        <w:tc>
          <w:tcPr>
            <w:tcW w:w="1136" w:type="dxa"/>
            <w:tcBorders>
              <w:top w:val="nil"/>
              <w:bottom w:val="nil"/>
            </w:tcBorders>
          </w:tcPr>
          <w:p w14:paraId="2D676C41" w14:textId="77777777" w:rsidR="001D742A" w:rsidRDefault="001D742A" w:rsidP="00575310">
            <w:pPr>
              <w:pStyle w:val="TableParagraph"/>
              <w:rPr>
                <w:rFonts w:ascii="Arial"/>
                <w:b/>
                <w:i/>
                <w:sz w:val="20"/>
              </w:rPr>
            </w:pPr>
          </w:p>
          <w:p w14:paraId="73B0B34E" w14:textId="77777777" w:rsidR="001D742A" w:rsidRDefault="001D742A" w:rsidP="00575310">
            <w:pPr>
              <w:pStyle w:val="TableParagraph"/>
              <w:spacing w:before="3"/>
              <w:rPr>
                <w:rFonts w:ascii="Arial"/>
                <w:b/>
                <w:i/>
                <w:sz w:val="20"/>
              </w:rPr>
            </w:pPr>
          </w:p>
          <w:p w14:paraId="5CDBB24B" w14:textId="2481F6EF" w:rsidR="001D742A" w:rsidRDefault="00062125" w:rsidP="00575310">
            <w:pPr>
              <w:pStyle w:val="TableParagraph"/>
              <w:ind w:left="112"/>
              <w:rPr>
                <w:rFonts w:ascii="Arial"/>
                <w:b/>
                <w:sz w:val="20"/>
              </w:rPr>
            </w:pPr>
            <w:r>
              <w:rPr>
                <w:rFonts w:ascii="Arial"/>
                <w:b/>
                <w:sz w:val="20"/>
              </w:rPr>
              <w:t>10</w:t>
            </w:r>
            <w:r w:rsidR="001D742A">
              <w:rPr>
                <w:rFonts w:ascii="Arial"/>
                <w:b/>
                <w:spacing w:val="-6"/>
                <w:sz w:val="20"/>
              </w:rPr>
              <w:t xml:space="preserve"> </w:t>
            </w:r>
            <w:r w:rsidR="001D742A">
              <w:rPr>
                <w:rFonts w:ascii="Arial"/>
                <w:b/>
                <w:spacing w:val="-2"/>
                <w:sz w:val="20"/>
              </w:rPr>
              <w:t>Points</w:t>
            </w:r>
          </w:p>
          <w:p w14:paraId="7353C3EE" w14:textId="77777777" w:rsidR="001D742A" w:rsidRDefault="001D742A" w:rsidP="00575310">
            <w:pPr>
              <w:pStyle w:val="TableParagraph"/>
              <w:spacing w:before="1"/>
              <w:rPr>
                <w:rFonts w:ascii="Arial"/>
                <w:b/>
                <w:i/>
                <w:sz w:val="20"/>
              </w:rPr>
            </w:pPr>
          </w:p>
          <w:p w14:paraId="6F9075BF" w14:textId="56F56A43" w:rsidR="001D742A" w:rsidRDefault="00062125" w:rsidP="00575310">
            <w:pPr>
              <w:pStyle w:val="TableParagraph"/>
              <w:ind w:left="112"/>
              <w:rPr>
                <w:rFonts w:ascii="Arial"/>
                <w:b/>
                <w:sz w:val="20"/>
              </w:rPr>
            </w:pPr>
            <w:r>
              <w:rPr>
                <w:rFonts w:ascii="Arial"/>
                <w:b/>
                <w:sz w:val="20"/>
              </w:rPr>
              <w:t>5</w:t>
            </w:r>
            <w:r w:rsidR="001D742A">
              <w:rPr>
                <w:rFonts w:ascii="Arial"/>
                <w:b/>
                <w:spacing w:val="-6"/>
                <w:sz w:val="20"/>
              </w:rPr>
              <w:t xml:space="preserve"> </w:t>
            </w:r>
            <w:r w:rsidR="001D742A">
              <w:rPr>
                <w:rFonts w:ascii="Arial"/>
                <w:b/>
                <w:spacing w:val="-2"/>
                <w:sz w:val="20"/>
              </w:rPr>
              <w:t>Points</w:t>
            </w:r>
          </w:p>
          <w:p w14:paraId="14021CFF" w14:textId="77777777" w:rsidR="001D742A" w:rsidRDefault="001D742A" w:rsidP="00575310">
            <w:pPr>
              <w:pStyle w:val="TableParagraph"/>
              <w:spacing w:before="1"/>
              <w:rPr>
                <w:rFonts w:ascii="Arial"/>
                <w:b/>
                <w:i/>
                <w:sz w:val="20"/>
              </w:rPr>
            </w:pPr>
          </w:p>
          <w:p w14:paraId="301F18D0" w14:textId="674260F2" w:rsidR="001D742A" w:rsidRDefault="00062125" w:rsidP="00575310">
            <w:pPr>
              <w:pStyle w:val="TableParagraph"/>
              <w:ind w:left="112"/>
              <w:rPr>
                <w:rFonts w:ascii="Arial"/>
                <w:b/>
                <w:sz w:val="20"/>
              </w:rPr>
            </w:pPr>
            <w:r>
              <w:rPr>
                <w:rFonts w:ascii="Arial"/>
                <w:b/>
                <w:sz w:val="20"/>
              </w:rPr>
              <w:t>3</w:t>
            </w:r>
            <w:r w:rsidR="001D742A">
              <w:rPr>
                <w:rFonts w:ascii="Arial"/>
                <w:b/>
                <w:spacing w:val="-6"/>
                <w:sz w:val="20"/>
              </w:rPr>
              <w:t xml:space="preserve"> </w:t>
            </w:r>
            <w:r w:rsidR="001D742A">
              <w:rPr>
                <w:rFonts w:ascii="Arial"/>
                <w:b/>
                <w:spacing w:val="-2"/>
                <w:sz w:val="20"/>
              </w:rPr>
              <w:t>Points</w:t>
            </w:r>
          </w:p>
        </w:tc>
        <w:tc>
          <w:tcPr>
            <w:tcW w:w="1275" w:type="dxa"/>
            <w:tcBorders>
              <w:top w:val="nil"/>
              <w:bottom w:val="nil"/>
            </w:tcBorders>
          </w:tcPr>
          <w:p w14:paraId="3407A38D" w14:textId="77777777" w:rsidR="001D742A" w:rsidRDefault="001D742A" w:rsidP="00575310">
            <w:pPr>
              <w:pStyle w:val="TableParagraph"/>
              <w:rPr>
                <w:rFonts w:ascii="Arial"/>
                <w:b/>
                <w:i/>
                <w:sz w:val="20"/>
              </w:rPr>
            </w:pPr>
          </w:p>
          <w:p w14:paraId="241A36B6" w14:textId="77777777" w:rsidR="001D742A" w:rsidRDefault="001D742A" w:rsidP="00575310">
            <w:pPr>
              <w:pStyle w:val="TableParagraph"/>
              <w:spacing w:before="32"/>
              <w:rPr>
                <w:rFonts w:ascii="Arial"/>
                <w:b/>
                <w:i/>
                <w:sz w:val="20"/>
              </w:rPr>
            </w:pPr>
          </w:p>
          <w:p w14:paraId="1CB19978" w14:textId="1FF49797" w:rsidR="001D742A" w:rsidRDefault="00062125" w:rsidP="00575310">
            <w:pPr>
              <w:pStyle w:val="TableParagraph"/>
              <w:ind w:left="112"/>
              <w:rPr>
                <w:rFonts w:ascii="Arial"/>
                <w:b/>
                <w:sz w:val="20"/>
              </w:rPr>
            </w:pPr>
            <w:r>
              <w:rPr>
                <w:rFonts w:ascii="Arial"/>
                <w:b/>
                <w:sz w:val="20"/>
              </w:rPr>
              <w:t>10</w:t>
            </w:r>
            <w:r w:rsidR="001D742A">
              <w:rPr>
                <w:rFonts w:ascii="Arial"/>
                <w:b/>
                <w:spacing w:val="-6"/>
                <w:sz w:val="20"/>
              </w:rPr>
              <w:t xml:space="preserve"> </w:t>
            </w:r>
            <w:r w:rsidR="001D742A">
              <w:rPr>
                <w:rFonts w:ascii="Arial"/>
                <w:b/>
                <w:spacing w:val="-2"/>
                <w:sz w:val="20"/>
              </w:rPr>
              <w:t>Points</w:t>
            </w:r>
          </w:p>
        </w:tc>
      </w:tr>
      <w:tr w:rsidR="001D742A" w14:paraId="2B5519F4" w14:textId="77777777" w:rsidTr="00575310">
        <w:trPr>
          <w:trHeight w:val="1081"/>
        </w:trPr>
        <w:tc>
          <w:tcPr>
            <w:tcW w:w="7480" w:type="dxa"/>
            <w:tcBorders>
              <w:top w:val="nil"/>
              <w:bottom w:val="nil"/>
            </w:tcBorders>
          </w:tcPr>
          <w:p w14:paraId="5178227C" w14:textId="77777777" w:rsidR="001D742A" w:rsidRDefault="001D742A" w:rsidP="00575310">
            <w:pPr>
              <w:pStyle w:val="TableParagraph"/>
              <w:spacing w:before="33"/>
              <w:rPr>
                <w:rFonts w:ascii="Arial"/>
                <w:b/>
                <w:i/>
                <w:sz w:val="20"/>
              </w:rPr>
            </w:pPr>
          </w:p>
          <w:p w14:paraId="08CFC6A4" w14:textId="77777777" w:rsidR="001D742A" w:rsidRDefault="001D742A">
            <w:pPr>
              <w:pStyle w:val="TableParagraph"/>
              <w:numPr>
                <w:ilvl w:val="0"/>
                <w:numId w:val="55"/>
              </w:numPr>
              <w:tabs>
                <w:tab w:val="left" w:pos="470"/>
                <w:tab w:val="left" w:pos="830"/>
              </w:tabs>
              <w:spacing w:line="237" w:lineRule="auto"/>
              <w:ind w:right="177" w:hanging="360"/>
              <w:rPr>
                <w:sz w:val="20"/>
              </w:rPr>
            </w:pPr>
            <w:r>
              <w:rPr>
                <w:rFonts w:ascii="Times New Roman" w:hAnsi="Times New Roman"/>
                <w:sz w:val="20"/>
              </w:rPr>
              <w:tab/>
            </w:r>
            <w:r>
              <w:rPr>
                <w:sz w:val="20"/>
              </w:rPr>
              <w:t>Bidder has submitted no information or inadequate information to determine</w:t>
            </w:r>
            <w:r>
              <w:rPr>
                <w:spacing w:val="-11"/>
                <w:sz w:val="20"/>
              </w:rPr>
              <w:t xml:space="preserve"> </w:t>
            </w:r>
            <w:r>
              <w:rPr>
                <w:sz w:val="20"/>
              </w:rPr>
              <w:t>the</w:t>
            </w:r>
            <w:r>
              <w:rPr>
                <w:spacing w:val="-11"/>
                <w:sz w:val="20"/>
              </w:rPr>
              <w:t xml:space="preserve"> </w:t>
            </w:r>
            <w:r>
              <w:rPr>
                <w:sz w:val="20"/>
              </w:rPr>
              <w:t>scoring</w:t>
            </w:r>
            <w:r>
              <w:rPr>
                <w:spacing w:val="-10"/>
                <w:sz w:val="20"/>
              </w:rPr>
              <w:t xml:space="preserve"> </w:t>
            </w:r>
            <w:r>
              <w:rPr>
                <w:sz w:val="20"/>
              </w:rPr>
              <w:t>level</w:t>
            </w:r>
            <w:r>
              <w:rPr>
                <w:spacing w:val="-9"/>
                <w:sz w:val="20"/>
              </w:rPr>
              <w:t xml:space="preserve"> </w:t>
            </w:r>
            <w:r>
              <w:rPr>
                <w:sz w:val="20"/>
              </w:rPr>
              <w:t>or</w:t>
            </w:r>
            <w:r>
              <w:rPr>
                <w:spacing w:val="-10"/>
                <w:sz w:val="20"/>
              </w:rPr>
              <w:t xml:space="preserve"> </w:t>
            </w:r>
            <w:r>
              <w:rPr>
                <w:sz w:val="20"/>
              </w:rPr>
              <w:t>has</w:t>
            </w:r>
            <w:r>
              <w:rPr>
                <w:spacing w:val="-10"/>
                <w:sz w:val="20"/>
              </w:rPr>
              <w:t xml:space="preserve"> </w:t>
            </w:r>
            <w:r>
              <w:rPr>
                <w:sz w:val="20"/>
              </w:rPr>
              <w:t>experience</w:t>
            </w:r>
            <w:r>
              <w:rPr>
                <w:spacing w:val="-10"/>
                <w:sz w:val="20"/>
              </w:rPr>
              <w:t xml:space="preserve"> </w:t>
            </w:r>
            <w:r>
              <w:rPr>
                <w:sz w:val="20"/>
              </w:rPr>
              <w:t>less</w:t>
            </w:r>
            <w:r>
              <w:rPr>
                <w:spacing w:val="-9"/>
                <w:sz w:val="20"/>
              </w:rPr>
              <w:t xml:space="preserve"> </w:t>
            </w:r>
            <w:r>
              <w:rPr>
                <w:sz w:val="20"/>
              </w:rPr>
              <w:t>than</w:t>
            </w:r>
            <w:r>
              <w:rPr>
                <w:spacing w:val="-9"/>
                <w:sz w:val="20"/>
              </w:rPr>
              <w:t xml:space="preserve"> </w:t>
            </w:r>
            <w:r>
              <w:rPr>
                <w:sz w:val="20"/>
              </w:rPr>
              <w:t>the</w:t>
            </w:r>
            <w:r>
              <w:rPr>
                <w:spacing w:val="-11"/>
                <w:sz w:val="20"/>
              </w:rPr>
              <w:t xml:space="preserve"> </w:t>
            </w:r>
            <w:r>
              <w:rPr>
                <w:sz w:val="20"/>
              </w:rPr>
              <w:t>required</w:t>
            </w:r>
            <w:r>
              <w:rPr>
                <w:spacing w:val="-8"/>
                <w:sz w:val="20"/>
              </w:rPr>
              <w:t xml:space="preserve"> </w:t>
            </w:r>
            <w:r>
              <w:rPr>
                <w:sz w:val="20"/>
              </w:rPr>
              <w:t xml:space="preserve">minimum </w:t>
            </w:r>
            <w:r>
              <w:rPr>
                <w:spacing w:val="-2"/>
                <w:sz w:val="20"/>
              </w:rPr>
              <w:t>years</w:t>
            </w:r>
          </w:p>
        </w:tc>
        <w:tc>
          <w:tcPr>
            <w:tcW w:w="1136" w:type="dxa"/>
            <w:tcBorders>
              <w:top w:val="nil"/>
              <w:bottom w:val="nil"/>
            </w:tcBorders>
          </w:tcPr>
          <w:p w14:paraId="26044205" w14:textId="77777777" w:rsidR="001D742A" w:rsidRDefault="001D742A" w:rsidP="00575310">
            <w:pPr>
              <w:pStyle w:val="TableParagraph"/>
              <w:spacing w:before="219"/>
              <w:ind w:left="112"/>
              <w:rPr>
                <w:rFonts w:ascii="Arial"/>
                <w:b/>
                <w:sz w:val="20"/>
              </w:rPr>
            </w:pPr>
            <w:r>
              <w:rPr>
                <w:rFonts w:ascii="Arial"/>
                <w:b/>
                <w:sz w:val="20"/>
              </w:rPr>
              <w:t>0</w:t>
            </w:r>
            <w:r>
              <w:rPr>
                <w:rFonts w:ascii="Arial"/>
                <w:b/>
                <w:spacing w:val="-6"/>
                <w:sz w:val="20"/>
              </w:rPr>
              <w:t xml:space="preserve"> </w:t>
            </w:r>
            <w:r>
              <w:rPr>
                <w:rFonts w:ascii="Arial"/>
                <w:b/>
                <w:spacing w:val="-2"/>
                <w:sz w:val="20"/>
              </w:rPr>
              <w:t>Points</w:t>
            </w:r>
          </w:p>
        </w:tc>
        <w:tc>
          <w:tcPr>
            <w:tcW w:w="1275" w:type="dxa"/>
            <w:tcBorders>
              <w:top w:val="nil"/>
              <w:bottom w:val="nil"/>
            </w:tcBorders>
          </w:tcPr>
          <w:p w14:paraId="0C657563" w14:textId="77777777" w:rsidR="001D742A" w:rsidRDefault="001D742A" w:rsidP="00575310">
            <w:pPr>
              <w:pStyle w:val="TableParagraph"/>
              <w:rPr>
                <w:rFonts w:ascii="Times New Roman"/>
                <w:sz w:val="20"/>
              </w:rPr>
            </w:pPr>
          </w:p>
        </w:tc>
      </w:tr>
      <w:tr w:rsidR="001D742A" w14:paraId="32A37156" w14:textId="77777777" w:rsidTr="00575310">
        <w:trPr>
          <w:trHeight w:val="574"/>
        </w:trPr>
        <w:tc>
          <w:tcPr>
            <w:tcW w:w="7480" w:type="dxa"/>
            <w:tcBorders>
              <w:top w:val="nil"/>
            </w:tcBorders>
          </w:tcPr>
          <w:p w14:paraId="7AD167F3" w14:textId="77777777" w:rsidR="001D742A" w:rsidRDefault="001D742A" w:rsidP="00575310">
            <w:pPr>
              <w:pStyle w:val="TableParagraph"/>
              <w:spacing w:before="128" w:line="220" w:lineRule="auto"/>
              <w:ind w:left="110"/>
              <w:rPr>
                <w:rFonts w:ascii="Arial" w:hAnsi="Arial"/>
                <w:b/>
                <w:sz w:val="20"/>
              </w:rPr>
            </w:pPr>
            <w:r>
              <w:rPr>
                <w:rFonts w:ascii="Arial" w:hAnsi="Arial"/>
                <w:b/>
                <w:sz w:val="20"/>
              </w:rPr>
              <w:t>NB:</w:t>
            </w:r>
            <w:r>
              <w:rPr>
                <w:rFonts w:ascii="Arial" w:hAnsi="Arial"/>
                <w:b/>
                <w:spacing w:val="-14"/>
                <w:sz w:val="20"/>
              </w:rPr>
              <w:t xml:space="preserve"> </w:t>
            </w:r>
            <w:r>
              <w:rPr>
                <w:rFonts w:ascii="Arial" w:hAnsi="Arial"/>
                <w:b/>
                <w:sz w:val="20"/>
              </w:rPr>
              <w:t>Certified</w:t>
            </w:r>
            <w:r>
              <w:rPr>
                <w:rFonts w:ascii="Arial" w:hAnsi="Arial"/>
                <w:b/>
                <w:spacing w:val="-13"/>
                <w:sz w:val="20"/>
              </w:rPr>
              <w:t xml:space="preserve"> </w:t>
            </w:r>
            <w:r>
              <w:rPr>
                <w:rFonts w:ascii="Arial" w:hAnsi="Arial"/>
                <w:b/>
                <w:sz w:val="20"/>
              </w:rPr>
              <w:t>copies</w:t>
            </w:r>
            <w:r>
              <w:rPr>
                <w:rFonts w:ascii="Arial" w:hAnsi="Arial"/>
                <w:b/>
                <w:spacing w:val="-13"/>
                <w:sz w:val="20"/>
              </w:rPr>
              <w:t xml:space="preserve"> </w:t>
            </w:r>
            <w:r>
              <w:rPr>
                <w:rFonts w:ascii="Arial" w:hAnsi="Arial"/>
                <w:b/>
                <w:sz w:val="20"/>
              </w:rPr>
              <w:t>of</w:t>
            </w:r>
            <w:r>
              <w:rPr>
                <w:rFonts w:ascii="Arial" w:hAnsi="Arial"/>
                <w:b/>
                <w:spacing w:val="-13"/>
                <w:sz w:val="20"/>
              </w:rPr>
              <w:t xml:space="preserve"> </w:t>
            </w:r>
            <w:r>
              <w:rPr>
                <w:rFonts w:ascii="Arial" w:hAnsi="Arial"/>
                <w:b/>
                <w:sz w:val="20"/>
              </w:rPr>
              <w:t>ID’s,</w:t>
            </w:r>
            <w:r>
              <w:rPr>
                <w:rFonts w:ascii="Arial" w:hAnsi="Arial"/>
                <w:b/>
                <w:spacing w:val="-14"/>
                <w:sz w:val="20"/>
              </w:rPr>
              <w:t xml:space="preserve"> </w:t>
            </w:r>
            <w:r>
              <w:rPr>
                <w:rFonts w:ascii="Arial" w:hAnsi="Arial"/>
                <w:b/>
                <w:sz w:val="20"/>
              </w:rPr>
              <w:t>qualifications</w:t>
            </w:r>
            <w:r>
              <w:rPr>
                <w:rFonts w:ascii="Arial" w:hAnsi="Arial"/>
                <w:b/>
                <w:spacing w:val="-12"/>
                <w:sz w:val="20"/>
              </w:rPr>
              <w:t xml:space="preserve"> </w:t>
            </w:r>
            <w:r>
              <w:rPr>
                <w:rFonts w:ascii="Arial" w:hAnsi="Arial"/>
                <w:b/>
                <w:sz w:val="20"/>
              </w:rPr>
              <w:t>and</w:t>
            </w:r>
            <w:r>
              <w:rPr>
                <w:rFonts w:ascii="Arial" w:hAnsi="Arial"/>
                <w:b/>
                <w:spacing w:val="-11"/>
                <w:sz w:val="20"/>
              </w:rPr>
              <w:t xml:space="preserve"> </w:t>
            </w:r>
            <w:r>
              <w:rPr>
                <w:rFonts w:ascii="Arial" w:hAnsi="Arial"/>
                <w:b/>
                <w:sz w:val="20"/>
              </w:rPr>
              <w:t>accreditation/</w:t>
            </w:r>
            <w:r>
              <w:rPr>
                <w:rFonts w:ascii="Arial" w:hAnsi="Arial"/>
                <w:b/>
                <w:spacing w:val="-14"/>
                <w:sz w:val="20"/>
              </w:rPr>
              <w:t xml:space="preserve"> </w:t>
            </w:r>
            <w:r>
              <w:rPr>
                <w:rFonts w:ascii="Arial" w:hAnsi="Arial"/>
                <w:b/>
                <w:sz w:val="20"/>
              </w:rPr>
              <w:t>trade</w:t>
            </w:r>
            <w:r>
              <w:rPr>
                <w:rFonts w:ascii="Arial" w:hAnsi="Arial"/>
                <w:b/>
                <w:spacing w:val="-14"/>
                <w:sz w:val="20"/>
              </w:rPr>
              <w:t xml:space="preserve"> </w:t>
            </w:r>
            <w:r>
              <w:rPr>
                <w:rFonts w:ascii="Arial" w:hAnsi="Arial"/>
                <w:b/>
                <w:sz w:val="20"/>
              </w:rPr>
              <w:t>test certificates must be provided.</w:t>
            </w:r>
          </w:p>
        </w:tc>
        <w:tc>
          <w:tcPr>
            <w:tcW w:w="1136" w:type="dxa"/>
            <w:tcBorders>
              <w:top w:val="nil"/>
            </w:tcBorders>
          </w:tcPr>
          <w:p w14:paraId="4E8DCBF7" w14:textId="77777777" w:rsidR="001D742A" w:rsidRDefault="001D742A" w:rsidP="00575310">
            <w:pPr>
              <w:pStyle w:val="TableParagraph"/>
              <w:rPr>
                <w:rFonts w:ascii="Times New Roman"/>
                <w:sz w:val="20"/>
              </w:rPr>
            </w:pPr>
          </w:p>
        </w:tc>
        <w:tc>
          <w:tcPr>
            <w:tcW w:w="1275" w:type="dxa"/>
            <w:tcBorders>
              <w:top w:val="nil"/>
            </w:tcBorders>
          </w:tcPr>
          <w:p w14:paraId="30D691C8" w14:textId="77777777" w:rsidR="001D742A" w:rsidRDefault="001D742A" w:rsidP="00575310">
            <w:pPr>
              <w:pStyle w:val="TableParagraph"/>
              <w:rPr>
                <w:rFonts w:ascii="Times New Roman"/>
                <w:sz w:val="20"/>
              </w:rPr>
            </w:pPr>
          </w:p>
        </w:tc>
      </w:tr>
    </w:tbl>
    <w:p w14:paraId="433FB540" w14:textId="77777777" w:rsidR="001D742A" w:rsidRDefault="001D742A" w:rsidP="001D742A">
      <w:pPr>
        <w:pStyle w:val="TableParagraph"/>
        <w:rPr>
          <w:rFonts w:ascii="Times New Roman"/>
          <w:sz w:val="20"/>
        </w:rPr>
        <w:sectPr w:rsidR="001D742A" w:rsidSect="001D742A">
          <w:headerReference w:type="default" r:id="rId13"/>
          <w:footerReference w:type="default" r:id="rId14"/>
          <w:pgSz w:w="11920" w:h="16860"/>
          <w:pgMar w:top="1720" w:right="283" w:bottom="1300" w:left="1559" w:header="559" w:footer="1117" w:gutter="0"/>
          <w:cols w:space="720"/>
        </w:sectPr>
      </w:pPr>
    </w:p>
    <w:p w14:paraId="7E193D40" w14:textId="77777777" w:rsidR="001D742A" w:rsidRDefault="001D742A" w:rsidP="001D742A">
      <w:pPr>
        <w:pStyle w:val="BodyText"/>
        <w:spacing w:before="1"/>
        <w:rPr>
          <w:b/>
          <w:i/>
          <w:sz w:val="7"/>
        </w:rPr>
      </w:pPr>
    </w:p>
    <w:tbl>
      <w:tblPr>
        <w:tblW w:w="9338"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3"/>
        <w:gridCol w:w="1072"/>
        <w:gridCol w:w="1203"/>
      </w:tblGrid>
      <w:tr w:rsidR="001D742A" w14:paraId="2076B8A5" w14:textId="77777777" w:rsidTr="008C6E04">
        <w:trPr>
          <w:trHeight w:val="2702"/>
        </w:trPr>
        <w:tc>
          <w:tcPr>
            <w:tcW w:w="7063" w:type="dxa"/>
            <w:tcBorders>
              <w:bottom w:val="nil"/>
            </w:tcBorders>
          </w:tcPr>
          <w:p w14:paraId="294FBAC2" w14:textId="77777777" w:rsidR="001D742A" w:rsidRDefault="001D742A">
            <w:pPr>
              <w:pStyle w:val="TableParagraph"/>
              <w:numPr>
                <w:ilvl w:val="0"/>
                <w:numId w:val="54"/>
              </w:numPr>
              <w:tabs>
                <w:tab w:val="left" w:pos="830"/>
              </w:tabs>
              <w:spacing w:line="225" w:lineRule="exact"/>
              <w:rPr>
                <w:rFonts w:ascii="Arial"/>
                <w:b/>
                <w:sz w:val="20"/>
              </w:rPr>
            </w:pPr>
            <w:r>
              <w:rPr>
                <w:rFonts w:ascii="Arial"/>
                <w:b/>
                <w:sz w:val="20"/>
                <w:u w:val="single"/>
              </w:rPr>
              <w:t>Plant</w:t>
            </w:r>
            <w:r>
              <w:rPr>
                <w:rFonts w:ascii="Arial"/>
                <w:b/>
                <w:spacing w:val="-16"/>
                <w:sz w:val="20"/>
                <w:u w:val="single"/>
              </w:rPr>
              <w:t xml:space="preserve"> </w:t>
            </w:r>
            <w:r>
              <w:rPr>
                <w:rFonts w:ascii="Arial"/>
                <w:b/>
                <w:sz w:val="20"/>
                <w:u w:val="single"/>
              </w:rPr>
              <w:t>and</w:t>
            </w:r>
            <w:r>
              <w:rPr>
                <w:rFonts w:ascii="Arial"/>
                <w:b/>
                <w:spacing w:val="-11"/>
                <w:sz w:val="20"/>
                <w:u w:val="single"/>
              </w:rPr>
              <w:t xml:space="preserve"> </w:t>
            </w:r>
            <w:r>
              <w:rPr>
                <w:rFonts w:ascii="Arial"/>
                <w:b/>
                <w:sz w:val="20"/>
                <w:u w:val="single"/>
              </w:rPr>
              <w:t>Equipment</w:t>
            </w:r>
            <w:r>
              <w:rPr>
                <w:rFonts w:ascii="Arial"/>
                <w:b/>
                <w:spacing w:val="-11"/>
                <w:sz w:val="20"/>
                <w:u w:val="single"/>
              </w:rPr>
              <w:t xml:space="preserve"> </w:t>
            </w:r>
            <w:r>
              <w:rPr>
                <w:rFonts w:ascii="Arial"/>
                <w:b/>
                <w:sz w:val="20"/>
                <w:u w:val="single"/>
              </w:rPr>
              <w:t>Relevant</w:t>
            </w:r>
            <w:r>
              <w:rPr>
                <w:rFonts w:ascii="Arial"/>
                <w:b/>
                <w:spacing w:val="-11"/>
                <w:sz w:val="20"/>
                <w:u w:val="single"/>
              </w:rPr>
              <w:t xml:space="preserve"> </w:t>
            </w:r>
            <w:r>
              <w:rPr>
                <w:rFonts w:ascii="Arial"/>
                <w:b/>
                <w:sz w:val="20"/>
                <w:u w:val="single"/>
              </w:rPr>
              <w:t>to</w:t>
            </w:r>
            <w:r>
              <w:rPr>
                <w:rFonts w:ascii="Arial"/>
                <w:b/>
                <w:spacing w:val="-11"/>
                <w:sz w:val="20"/>
                <w:u w:val="single"/>
              </w:rPr>
              <w:t xml:space="preserve"> </w:t>
            </w:r>
            <w:r>
              <w:rPr>
                <w:rFonts w:ascii="Arial"/>
                <w:b/>
                <w:spacing w:val="-2"/>
                <w:sz w:val="20"/>
                <w:u w:val="single"/>
              </w:rPr>
              <w:t>Project</w:t>
            </w:r>
          </w:p>
          <w:p w14:paraId="72BC7DB7" w14:textId="77777777" w:rsidR="001D742A" w:rsidRDefault="001D742A">
            <w:pPr>
              <w:pStyle w:val="TableParagraph"/>
              <w:numPr>
                <w:ilvl w:val="1"/>
                <w:numId w:val="54"/>
              </w:numPr>
              <w:tabs>
                <w:tab w:val="left" w:pos="830"/>
              </w:tabs>
              <w:spacing w:before="13" w:line="225" w:lineRule="auto"/>
              <w:ind w:right="424"/>
              <w:rPr>
                <w:sz w:val="20"/>
              </w:rPr>
            </w:pPr>
            <w:r>
              <w:rPr>
                <w:sz w:val="20"/>
              </w:rPr>
              <w:t>Ownership of the Five (5) following plant and equipment: 1. TLB; 2. Tipper</w:t>
            </w:r>
            <w:r>
              <w:rPr>
                <w:spacing w:val="-11"/>
                <w:sz w:val="20"/>
              </w:rPr>
              <w:t xml:space="preserve"> </w:t>
            </w:r>
            <w:r>
              <w:rPr>
                <w:sz w:val="20"/>
              </w:rPr>
              <w:t>Truck</w:t>
            </w:r>
            <w:r>
              <w:rPr>
                <w:spacing w:val="-9"/>
                <w:sz w:val="20"/>
              </w:rPr>
              <w:t xml:space="preserve"> </w:t>
            </w:r>
            <w:r>
              <w:rPr>
                <w:sz w:val="20"/>
              </w:rPr>
              <w:t>3.</w:t>
            </w:r>
            <w:r>
              <w:rPr>
                <w:spacing w:val="-11"/>
                <w:sz w:val="20"/>
              </w:rPr>
              <w:t xml:space="preserve"> </w:t>
            </w:r>
            <w:r>
              <w:rPr>
                <w:sz w:val="20"/>
              </w:rPr>
              <w:t>Drop-</w:t>
            </w:r>
            <w:r>
              <w:rPr>
                <w:spacing w:val="-11"/>
                <w:sz w:val="20"/>
              </w:rPr>
              <w:t xml:space="preserve"> </w:t>
            </w:r>
            <w:r>
              <w:rPr>
                <w:sz w:val="20"/>
              </w:rPr>
              <w:t>side</w:t>
            </w:r>
            <w:r>
              <w:rPr>
                <w:spacing w:val="-9"/>
                <w:sz w:val="20"/>
              </w:rPr>
              <w:t xml:space="preserve"> </w:t>
            </w:r>
            <w:r>
              <w:rPr>
                <w:sz w:val="20"/>
              </w:rPr>
              <w:t>Truck;</w:t>
            </w:r>
            <w:r>
              <w:rPr>
                <w:spacing w:val="-10"/>
                <w:sz w:val="20"/>
              </w:rPr>
              <w:t xml:space="preserve"> </w:t>
            </w:r>
            <w:r>
              <w:rPr>
                <w:sz w:val="20"/>
              </w:rPr>
              <w:t>4.</w:t>
            </w:r>
            <w:r>
              <w:rPr>
                <w:spacing w:val="-11"/>
                <w:sz w:val="20"/>
              </w:rPr>
              <w:t xml:space="preserve"> </w:t>
            </w:r>
            <w:r>
              <w:rPr>
                <w:sz w:val="20"/>
              </w:rPr>
              <w:t>Compactor/Roller;</w:t>
            </w:r>
            <w:r>
              <w:rPr>
                <w:spacing w:val="-8"/>
                <w:sz w:val="20"/>
              </w:rPr>
              <w:t xml:space="preserve"> </w:t>
            </w:r>
            <w:r>
              <w:rPr>
                <w:sz w:val="20"/>
              </w:rPr>
              <w:t>and</w:t>
            </w:r>
            <w:r>
              <w:rPr>
                <w:spacing w:val="-11"/>
                <w:sz w:val="20"/>
              </w:rPr>
              <w:t xml:space="preserve"> </w:t>
            </w:r>
            <w:r>
              <w:rPr>
                <w:sz w:val="20"/>
              </w:rPr>
              <w:t>5.</w:t>
            </w:r>
            <w:r>
              <w:rPr>
                <w:spacing w:val="-9"/>
                <w:sz w:val="20"/>
              </w:rPr>
              <w:t xml:space="preserve"> </w:t>
            </w:r>
            <w:r>
              <w:rPr>
                <w:sz w:val="20"/>
              </w:rPr>
              <w:t>Batching Plant or Concrete Mixers. These must be owned by the tenderer and Proof of Ownership must be provided.</w:t>
            </w:r>
          </w:p>
          <w:p w14:paraId="442FBC22" w14:textId="7A7D892B" w:rsidR="001D742A" w:rsidRDefault="001D742A">
            <w:pPr>
              <w:pStyle w:val="TableParagraph"/>
              <w:numPr>
                <w:ilvl w:val="1"/>
                <w:numId w:val="54"/>
              </w:numPr>
              <w:tabs>
                <w:tab w:val="left" w:pos="830"/>
              </w:tabs>
              <w:spacing w:before="14" w:line="230" w:lineRule="auto"/>
              <w:ind w:right="218"/>
              <w:rPr>
                <w:sz w:val="20"/>
              </w:rPr>
            </w:pPr>
            <w:r>
              <w:rPr>
                <w:sz w:val="20"/>
              </w:rPr>
              <w:t>Ownership of at least T</w:t>
            </w:r>
            <w:r w:rsidR="00B41B8C">
              <w:rPr>
                <w:sz w:val="20"/>
              </w:rPr>
              <w:t>wo</w:t>
            </w:r>
            <w:r>
              <w:rPr>
                <w:sz w:val="20"/>
              </w:rPr>
              <w:t xml:space="preserve"> (</w:t>
            </w:r>
            <w:r w:rsidR="00B41B8C">
              <w:rPr>
                <w:sz w:val="20"/>
              </w:rPr>
              <w:t>2</w:t>
            </w:r>
            <w:r>
              <w:rPr>
                <w:sz w:val="20"/>
              </w:rPr>
              <w:t>) of the above-mentioned plant and equipment.</w:t>
            </w:r>
            <w:r>
              <w:rPr>
                <w:spacing w:val="-9"/>
                <w:sz w:val="20"/>
              </w:rPr>
              <w:t xml:space="preserve"> </w:t>
            </w:r>
            <w:r>
              <w:rPr>
                <w:sz w:val="20"/>
              </w:rPr>
              <w:t>Tenderer</w:t>
            </w:r>
            <w:r>
              <w:rPr>
                <w:spacing w:val="-8"/>
                <w:sz w:val="20"/>
              </w:rPr>
              <w:t xml:space="preserve"> </w:t>
            </w:r>
            <w:r>
              <w:rPr>
                <w:sz w:val="20"/>
              </w:rPr>
              <w:t>to</w:t>
            </w:r>
            <w:r>
              <w:rPr>
                <w:spacing w:val="-10"/>
                <w:sz w:val="20"/>
              </w:rPr>
              <w:t xml:space="preserve"> </w:t>
            </w:r>
            <w:r>
              <w:rPr>
                <w:sz w:val="20"/>
              </w:rPr>
              <w:t>provide</w:t>
            </w:r>
            <w:r>
              <w:rPr>
                <w:spacing w:val="-10"/>
                <w:sz w:val="20"/>
              </w:rPr>
              <w:t xml:space="preserve"> </w:t>
            </w:r>
            <w:r>
              <w:rPr>
                <w:sz w:val="20"/>
              </w:rPr>
              <w:t>proof</w:t>
            </w:r>
            <w:r>
              <w:rPr>
                <w:spacing w:val="-10"/>
                <w:sz w:val="20"/>
              </w:rPr>
              <w:t xml:space="preserve"> </w:t>
            </w:r>
            <w:r>
              <w:rPr>
                <w:sz w:val="20"/>
              </w:rPr>
              <w:t>of</w:t>
            </w:r>
            <w:r>
              <w:rPr>
                <w:spacing w:val="-10"/>
                <w:sz w:val="20"/>
              </w:rPr>
              <w:t xml:space="preserve"> </w:t>
            </w:r>
            <w:r>
              <w:rPr>
                <w:sz w:val="20"/>
              </w:rPr>
              <w:t>ownership</w:t>
            </w:r>
            <w:r>
              <w:rPr>
                <w:spacing w:val="-9"/>
                <w:sz w:val="20"/>
              </w:rPr>
              <w:t xml:space="preserve"> </w:t>
            </w:r>
            <w:r>
              <w:rPr>
                <w:sz w:val="20"/>
              </w:rPr>
              <w:t>for</w:t>
            </w:r>
            <w:r>
              <w:rPr>
                <w:spacing w:val="-9"/>
                <w:sz w:val="20"/>
              </w:rPr>
              <w:t xml:space="preserve"> </w:t>
            </w:r>
            <w:r>
              <w:rPr>
                <w:sz w:val="20"/>
              </w:rPr>
              <w:t>the</w:t>
            </w:r>
            <w:r>
              <w:rPr>
                <w:spacing w:val="-10"/>
                <w:sz w:val="20"/>
              </w:rPr>
              <w:t xml:space="preserve"> </w:t>
            </w:r>
            <w:proofErr w:type="gramStart"/>
            <w:r>
              <w:rPr>
                <w:sz w:val="20"/>
              </w:rPr>
              <w:t>T</w:t>
            </w:r>
            <w:r w:rsidR="00B41B8C">
              <w:rPr>
                <w:sz w:val="20"/>
              </w:rPr>
              <w:t>wo</w:t>
            </w:r>
            <w:r>
              <w:rPr>
                <w:sz w:val="20"/>
              </w:rPr>
              <w:t>(</w:t>
            </w:r>
            <w:proofErr w:type="gramEnd"/>
            <w:r w:rsidR="00B41B8C">
              <w:rPr>
                <w:sz w:val="20"/>
              </w:rPr>
              <w:t>2</w:t>
            </w:r>
            <w:r>
              <w:rPr>
                <w:sz w:val="20"/>
              </w:rPr>
              <w:t>)</w:t>
            </w:r>
            <w:r>
              <w:rPr>
                <w:spacing w:val="-9"/>
                <w:sz w:val="20"/>
              </w:rPr>
              <w:t xml:space="preserve"> </w:t>
            </w:r>
            <w:r>
              <w:rPr>
                <w:sz w:val="20"/>
              </w:rPr>
              <w:t>plant and equipment and a letter of intent to lease together with an affidavit from plant hire company must be provided for the plant and equipment that will be hired.</w:t>
            </w:r>
          </w:p>
          <w:p w14:paraId="7651387E" w14:textId="77777777" w:rsidR="001D742A" w:rsidRDefault="001D742A">
            <w:pPr>
              <w:pStyle w:val="TableParagraph"/>
              <w:numPr>
                <w:ilvl w:val="1"/>
                <w:numId w:val="54"/>
              </w:numPr>
              <w:tabs>
                <w:tab w:val="left" w:pos="830"/>
              </w:tabs>
              <w:spacing w:before="18" w:line="213" w:lineRule="auto"/>
              <w:ind w:right="424"/>
              <w:rPr>
                <w:sz w:val="20"/>
              </w:rPr>
            </w:pPr>
            <w:r>
              <w:rPr>
                <w:sz w:val="20"/>
              </w:rPr>
              <w:t>A letter of intent to lease together with an affidavit from a plant hire company</w:t>
            </w:r>
            <w:r>
              <w:rPr>
                <w:spacing w:val="-8"/>
                <w:sz w:val="20"/>
              </w:rPr>
              <w:t xml:space="preserve"> </w:t>
            </w:r>
            <w:r>
              <w:rPr>
                <w:sz w:val="20"/>
              </w:rPr>
              <w:t>must</w:t>
            </w:r>
            <w:r>
              <w:rPr>
                <w:spacing w:val="-9"/>
                <w:sz w:val="20"/>
              </w:rPr>
              <w:t xml:space="preserve"> </w:t>
            </w:r>
            <w:r>
              <w:rPr>
                <w:sz w:val="20"/>
              </w:rPr>
              <w:t>be</w:t>
            </w:r>
            <w:r>
              <w:rPr>
                <w:spacing w:val="-10"/>
                <w:sz w:val="20"/>
              </w:rPr>
              <w:t xml:space="preserve"> </w:t>
            </w:r>
            <w:r>
              <w:rPr>
                <w:sz w:val="20"/>
              </w:rPr>
              <w:t>provided</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five</w:t>
            </w:r>
            <w:r>
              <w:rPr>
                <w:spacing w:val="-10"/>
                <w:sz w:val="20"/>
              </w:rPr>
              <w:t xml:space="preserve"> </w:t>
            </w:r>
            <w:r>
              <w:rPr>
                <w:sz w:val="20"/>
              </w:rPr>
              <w:t>(5)</w:t>
            </w:r>
            <w:r>
              <w:rPr>
                <w:spacing w:val="-9"/>
                <w:sz w:val="20"/>
              </w:rPr>
              <w:t xml:space="preserve"> </w:t>
            </w:r>
            <w:r>
              <w:rPr>
                <w:sz w:val="20"/>
              </w:rPr>
              <w:t>plant</w:t>
            </w:r>
            <w:r>
              <w:rPr>
                <w:spacing w:val="-10"/>
                <w:sz w:val="20"/>
              </w:rPr>
              <w:t xml:space="preserve"> </w:t>
            </w:r>
            <w:r>
              <w:rPr>
                <w:sz w:val="20"/>
              </w:rPr>
              <w:t>and</w:t>
            </w:r>
            <w:r>
              <w:rPr>
                <w:spacing w:val="-10"/>
                <w:sz w:val="20"/>
              </w:rPr>
              <w:t xml:space="preserve"> </w:t>
            </w:r>
            <w:r>
              <w:rPr>
                <w:sz w:val="20"/>
              </w:rPr>
              <w:t>equipment</w:t>
            </w:r>
            <w:r>
              <w:rPr>
                <w:spacing w:val="-9"/>
                <w:sz w:val="20"/>
              </w:rPr>
              <w:t xml:space="preserve"> </w:t>
            </w:r>
            <w:r>
              <w:rPr>
                <w:sz w:val="20"/>
              </w:rPr>
              <w:t>that</w:t>
            </w:r>
            <w:r>
              <w:rPr>
                <w:spacing w:val="-9"/>
                <w:sz w:val="20"/>
              </w:rPr>
              <w:t xml:space="preserve"> </w:t>
            </w:r>
            <w:r>
              <w:rPr>
                <w:sz w:val="20"/>
              </w:rPr>
              <w:t>will</w:t>
            </w:r>
          </w:p>
          <w:p w14:paraId="24F1394E" w14:textId="77777777" w:rsidR="001D742A" w:rsidRDefault="001D742A" w:rsidP="00575310">
            <w:pPr>
              <w:pStyle w:val="TableParagraph"/>
              <w:spacing w:line="150" w:lineRule="exact"/>
              <w:ind w:left="830"/>
              <w:rPr>
                <w:sz w:val="20"/>
              </w:rPr>
            </w:pPr>
            <w:r>
              <w:rPr>
                <w:sz w:val="20"/>
              </w:rPr>
              <w:t>be</w:t>
            </w:r>
            <w:r>
              <w:rPr>
                <w:spacing w:val="-10"/>
                <w:sz w:val="20"/>
              </w:rPr>
              <w:t xml:space="preserve"> </w:t>
            </w:r>
            <w:r>
              <w:rPr>
                <w:spacing w:val="-2"/>
                <w:sz w:val="20"/>
              </w:rPr>
              <w:t>hired.</w:t>
            </w:r>
          </w:p>
        </w:tc>
        <w:tc>
          <w:tcPr>
            <w:tcW w:w="1072" w:type="dxa"/>
            <w:tcBorders>
              <w:bottom w:val="nil"/>
            </w:tcBorders>
          </w:tcPr>
          <w:p w14:paraId="55301ECE" w14:textId="79F3B1C5" w:rsidR="001D742A" w:rsidRDefault="001D742A" w:rsidP="00575310">
            <w:pPr>
              <w:pStyle w:val="TableParagraph"/>
              <w:spacing w:before="227"/>
              <w:ind w:left="112"/>
              <w:rPr>
                <w:rFonts w:ascii="Arial"/>
                <w:b/>
                <w:sz w:val="20"/>
              </w:rPr>
            </w:pPr>
            <w:r>
              <w:rPr>
                <w:rFonts w:ascii="Arial"/>
                <w:b/>
                <w:sz w:val="20"/>
              </w:rPr>
              <w:t>1</w:t>
            </w:r>
            <w:r w:rsidR="00062125">
              <w:rPr>
                <w:rFonts w:ascii="Arial"/>
                <w:b/>
                <w:sz w:val="20"/>
              </w:rPr>
              <w:t>0</w:t>
            </w:r>
            <w:r>
              <w:rPr>
                <w:rFonts w:ascii="Arial"/>
                <w:b/>
                <w:spacing w:val="-10"/>
                <w:sz w:val="20"/>
              </w:rPr>
              <w:t xml:space="preserve"> </w:t>
            </w:r>
            <w:r>
              <w:rPr>
                <w:rFonts w:ascii="Arial"/>
                <w:b/>
                <w:spacing w:val="-2"/>
                <w:sz w:val="20"/>
              </w:rPr>
              <w:t>Points</w:t>
            </w:r>
          </w:p>
          <w:p w14:paraId="321AAAE4" w14:textId="77777777" w:rsidR="001D742A" w:rsidRDefault="001D742A" w:rsidP="00575310">
            <w:pPr>
              <w:pStyle w:val="TableParagraph"/>
              <w:rPr>
                <w:rFonts w:ascii="Arial"/>
                <w:b/>
                <w:i/>
                <w:sz w:val="20"/>
              </w:rPr>
            </w:pPr>
          </w:p>
          <w:p w14:paraId="441AAF71" w14:textId="77777777" w:rsidR="001D742A" w:rsidRDefault="001D742A" w:rsidP="00575310">
            <w:pPr>
              <w:pStyle w:val="TableParagraph"/>
              <w:spacing w:before="229"/>
              <w:rPr>
                <w:rFonts w:ascii="Arial"/>
                <w:b/>
                <w:i/>
                <w:sz w:val="20"/>
              </w:rPr>
            </w:pPr>
          </w:p>
          <w:p w14:paraId="4EC947E2" w14:textId="0CBB8AA5" w:rsidR="001D742A" w:rsidRDefault="00062125" w:rsidP="00575310">
            <w:pPr>
              <w:pStyle w:val="TableParagraph"/>
              <w:ind w:left="112"/>
              <w:rPr>
                <w:rFonts w:ascii="Arial"/>
                <w:b/>
                <w:sz w:val="20"/>
              </w:rPr>
            </w:pPr>
            <w:r>
              <w:rPr>
                <w:rFonts w:ascii="Arial"/>
                <w:b/>
                <w:sz w:val="20"/>
              </w:rPr>
              <w:t>7</w:t>
            </w:r>
            <w:r w:rsidR="001D742A">
              <w:rPr>
                <w:rFonts w:ascii="Arial"/>
                <w:b/>
                <w:spacing w:val="-10"/>
                <w:sz w:val="20"/>
              </w:rPr>
              <w:t xml:space="preserve"> </w:t>
            </w:r>
            <w:r w:rsidR="001D742A">
              <w:rPr>
                <w:rFonts w:ascii="Arial"/>
                <w:b/>
                <w:spacing w:val="-2"/>
                <w:sz w:val="20"/>
              </w:rPr>
              <w:t>Points</w:t>
            </w:r>
          </w:p>
          <w:p w14:paraId="1AD78E08" w14:textId="77777777" w:rsidR="001D742A" w:rsidRDefault="001D742A" w:rsidP="00575310">
            <w:pPr>
              <w:pStyle w:val="TableParagraph"/>
              <w:rPr>
                <w:rFonts w:ascii="Arial"/>
                <w:b/>
                <w:i/>
                <w:sz w:val="20"/>
              </w:rPr>
            </w:pPr>
          </w:p>
          <w:p w14:paraId="5A709615" w14:textId="77777777" w:rsidR="001D742A" w:rsidRDefault="001D742A" w:rsidP="00575310">
            <w:pPr>
              <w:pStyle w:val="TableParagraph"/>
              <w:rPr>
                <w:rFonts w:ascii="Arial"/>
                <w:b/>
                <w:i/>
                <w:sz w:val="20"/>
              </w:rPr>
            </w:pPr>
          </w:p>
          <w:p w14:paraId="2C3A80EB" w14:textId="77777777" w:rsidR="001D742A" w:rsidRDefault="001D742A" w:rsidP="00575310">
            <w:pPr>
              <w:pStyle w:val="TableParagraph"/>
              <w:rPr>
                <w:rFonts w:ascii="Arial"/>
                <w:b/>
                <w:i/>
                <w:sz w:val="20"/>
              </w:rPr>
            </w:pPr>
          </w:p>
          <w:p w14:paraId="5B707051" w14:textId="77777777" w:rsidR="001D742A" w:rsidRDefault="001D742A" w:rsidP="00575310">
            <w:pPr>
              <w:pStyle w:val="TableParagraph"/>
              <w:rPr>
                <w:rFonts w:ascii="Arial"/>
                <w:b/>
                <w:i/>
                <w:sz w:val="20"/>
              </w:rPr>
            </w:pPr>
          </w:p>
          <w:p w14:paraId="0391AF11" w14:textId="77777777" w:rsidR="001D742A" w:rsidRDefault="001D742A" w:rsidP="00575310">
            <w:pPr>
              <w:pStyle w:val="TableParagraph"/>
              <w:ind w:left="112"/>
              <w:rPr>
                <w:rFonts w:ascii="Arial"/>
                <w:b/>
                <w:sz w:val="20"/>
              </w:rPr>
            </w:pPr>
            <w:r>
              <w:rPr>
                <w:rFonts w:ascii="Arial"/>
                <w:b/>
                <w:sz w:val="20"/>
              </w:rPr>
              <w:t>5</w:t>
            </w:r>
            <w:r>
              <w:rPr>
                <w:rFonts w:ascii="Arial"/>
                <w:b/>
                <w:spacing w:val="-6"/>
                <w:sz w:val="20"/>
              </w:rPr>
              <w:t xml:space="preserve"> </w:t>
            </w:r>
            <w:r>
              <w:rPr>
                <w:rFonts w:ascii="Arial"/>
                <w:b/>
                <w:spacing w:val="-2"/>
                <w:sz w:val="20"/>
              </w:rPr>
              <w:t>Points</w:t>
            </w:r>
          </w:p>
        </w:tc>
        <w:tc>
          <w:tcPr>
            <w:tcW w:w="1203" w:type="dxa"/>
            <w:vMerge w:val="restart"/>
          </w:tcPr>
          <w:p w14:paraId="06F5D846" w14:textId="7D7D020E" w:rsidR="001D742A" w:rsidRDefault="001D742A" w:rsidP="00575310">
            <w:pPr>
              <w:pStyle w:val="TableParagraph"/>
              <w:spacing w:before="227"/>
              <w:ind w:left="112"/>
              <w:rPr>
                <w:rFonts w:ascii="Arial"/>
                <w:b/>
                <w:sz w:val="20"/>
              </w:rPr>
            </w:pPr>
            <w:r>
              <w:rPr>
                <w:rFonts w:ascii="Arial"/>
                <w:b/>
                <w:sz w:val="20"/>
              </w:rPr>
              <w:t>1</w:t>
            </w:r>
            <w:r w:rsidR="00062125">
              <w:rPr>
                <w:rFonts w:ascii="Arial"/>
                <w:b/>
                <w:sz w:val="20"/>
              </w:rPr>
              <w:t>0</w:t>
            </w:r>
            <w:r>
              <w:rPr>
                <w:rFonts w:ascii="Arial"/>
                <w:b/>
                <w:spacing w:val="-10"/>
                <w:sz w:val="20"/>
              </w:rPr>
              <w:t xml:space="preserve"> </w:t>
            </w:r>
            <w:r>
              <w:rPr>
                <w:rFonts w:ascii="Arial"/>
                <w:b/>
                <w:spacing w:val="-2"/>
                <w:sz w:val="20"/>
              </w:rPr>
              <w:t>Points</w:t>
            </w:r>
          </w:p>
        </w:tc>
      </w:tr>
      <w:tr w:rsidR="001D742A" w14:paraId="34C35AFE" w14:textId="77777777" w:rsidTr="008C6E04">
        <w:trPr>
          <w:trHeight w:val="1074"/>
        </w:trPr>
        <w:tc>
          <w:tcPr>
            <w:tcW w:w="7063" w:type="dxa"/>
            <w:tcBorders>
              <w:top w:val="nil"/>
              <w:bottom w:val="nil"/>
            </w:tcBorders>
          </w:tcPr>
          <w:p w14:paraId="059642CC" w14:textId="77777777" w:rsidR="001D742A" w:rsidRDefault="001D742A" w:rsidP="00575310">
            <w:pPr>
              <w:pStyle w:val="TableParagraph"/>
              <w:spacing w:before="107"/>
              <w:rPr>
                <w:rFonts w:ascii="Arial"/>
                <w:b/>
                <w:i/>
                <w:sz w:val="20"/>
              </w:rPr>
            </w:pPr>
          </w:p>
          <w:p w14:paraId="708D5011" w14:textId="77777777" w:rsidR="001D742A" w:rsidRDefault="001D742A">
            <w:pPr>
              <w:pStyle w:val="TableParagraph"/>
              <w:numPr>
                <w:ilvl w:val="0"/>
                <w:numId w:val="53"/>
              </w:numPr>
              <w:tabs>
                <w:tab w:val="left" w:pos="470"/>
                <w:tab w:val="left" w:pos="830"/>
              </w:tabs>
              <w:ind w:right="936" w:hanging="360"/>
              <w:rPr>
                <w:sz w:val="20"/>
              </w:rPr>
            </w:pPr>
            <w:r>
              <w:rPr>
                <w:sz w:val="20"/>
              </w:rPr>
              <w:tab/>
              <w:t>Bidder</w:t>
            </w:r>
            <w:r>
              <w:rPr>
                <w:spacing w:val="-12"/>
                <w:sz w:val="20"/>
              </w:rPr>
              <w:t xml:space="preserve"> </w:t>
            </w:r>
            <w:r>
              <w:rPr>
                <w:sz w:val="20"/>
              </w:rPr>
              <w:t>has</w:t>
            </w:r>
            <w:r>
              <w:rPr>
                <w:spacing w:val="-11"/>
                <w:sz w:val="20"/>
              </w:rPr>
              <w:t xml:space="preserve"> </w:t>
            </w:r>
            <w:r>
              <w:rPr>
                <w:sz w:val="20"/>
              </w:rPr>
              <w:t>submitted</w:t>
            </w:r>
            <w:r>
              <w:rPr>
                <w:spacing w:val="-12"/>
                <w:sz w:val="20"/>
              </w:rPr>
              <w:t xml:space="preserve"> </w:t>
            </w:r>
            <w:r>
              <w:rPr>
                <w:sz w:val="20"/>
              </w:rPr>
              <w:t>no</w:t>
            </w:r>
            <w:r>
              <w:rPr>
                <w:spacing w:val="-11"/>
                <w:sz w:val="20"/>
              </w:rPr>
              <w:t xml:space="preserve"> </w:t>
            </w:r>
            <w:r>
              <w:rPr>
                <w:sz w:val="20"/>
              </w:rPr>
              <w:t>information</w:t>
            </w:r>
            <w:r>
              <w:rPr>
                <w:spacing w:val="-12"/>
                <w:sz w:val="20"/>
              </w:rPr>
              <w:t xml:space="preserve"> </w:t>
            </w:r>
            <w:r>
              <w:rPr>
                <w:sz w:val="20"/>
              </w:rPr>
              <w:t>or</w:t>
            </w:r>
            <w:r>
              <w:rPr>
                <w:spacing w:val="-9"/>
                <w:sz w:val="20"/>
              </w:rPr>
              <w:t xml:space="preserve"> </w:t>
            </w:r>
            <w:r>
              <w:rPr>
                <w:sz w:val="20"/>
              </w:rPr>
              <w:t>inadequate</w:t>
            </w:r>
            <w:r>
              <w:rPr>
                <w:spacing w:val="-10"/>
                <w:sz w:val="20"/>
              </w:rPr>
              <w:t xml:space="preserve"> </w:t>
            </w:r>
            <w:r>
              <w:rPr>
                <w:sz w:val="20"/>
              </w:rPr>
              <w:t>information</w:t>
            </w:r>
            <w:r>
              <w:rPr>
                <w:spacing w:val="-12"/>
                <w:sz w:val="20"/>
              </w:rPr>
              <w:t xml:space="preserve"> </w:t>
            </w:r>
            <w:r>
              <w:rPr>
                <w:sz w:val="20"/>
              </w:rPr>
              <w:t>to determine the scoring level or does not have the relevant plant and equipment required.</w:t>
            </w:r>
          </w:p>
        </w:tc>
        <w:tc>
          <w:tcPr>
            <w:tcW w:w="1072" w:type="dxa"/>
            <w:tcBorders>
              <w:top w:val="nil"/>
              <w:bottom w:val="nil"/>
            </w:tcBorders>
          </w:tcPr>
          <w:p w14:paraId="784592B6" w14:textId="77777777" w:rsidR="001D742A" w:rsidRDefault="001D742A" w:rsidP="00575310">
            <w:pPr>
              <w:pStyle w:val="TableParagraph"/>
              <w:spacing w:before="107"/>
              <w:rPr>
                <w:rFonts w:ascii="Arial"/>
                <w:b/>
                <w:i/>
                <w:sz w:val="20"/>
              </w:rPr>
            </w:pPr>
          </w:p>
          <w:p w14:paraId="201A37BF" w14:textId="77777777" w:rsidR="001D742A" w:rsidRDefault="001D742A" w:rsidP="00575310">
            <w:pPr>
              <w:pStyle w:val="TableParagraph"/>
              <w:ind w:right="121"/>
              <w:jc w:val="center"/>
              <w:rPr>
                <w:rFonts w:ascii="Arial"/>
                <w:b/>
                <w:sz w:val="20"/>
              </w:rPr>
            </w:pPr>
            <w:r>
              <w:rPr>
                <w:rFonts w:ascii="Arial"/>
                <w:b/>
                <w:sz w:val="20"/>
              </w:rPr>
              <w:t>0</w:t>
            </w:r>
            <w:r>
              <w:rPr>
                <w:rFonts w:ascii="Arial"/>
                <w:b/>
                <w:spacing w:val="-6"/>
                <w:sz w:val="20"/>
              </w:rPr>
              <w:t xml:space="preserve"> </w:t>
            </w:r>
            <w:r>
              <w:rPr>
                <w:rFonts w:ascii="Arial"/>
                <w:b/>
                <w:spacing w:val="-2"/>
                <w:sz w:val="20"/>
              </w:rPr>
              <w:t>Points</w:t>
            </w:r>
          </w:p>
        </w:tc>
        <w:tc>
          <w:tcPr>
            <w:tcW w:w="1203" w:type="dxa"/>
            <w:vMerge/>
            <w:tcBorders>
              <w:top w:val="nil"/>
            </w:tcBorders>
          </w:tcPr>
          <w:p w14:paraId="28D955F5" w14:textId="77777777" w:rsidR="001D742A" w:rsidRDefault="001D742A" w:rsidP="00575310">
            <w:pPr>
              <w:rPr>
                <w:sz w:val="2"/>
                <w:szCs w:val="2"/>
              </w:rPr>
            </w:pPr>
          </w:p>
        </w:tc>
      </w:tr>
      <w:tr w:rsidR="001D742A" w14:paraId="34E14383" w14:textId="77777777" w:rsidTr="008C6E04">
        <w:trPr>
          <w:trHeight w:val="965"/>
        </w:trPr>
        <w:tc>
          <w:tcPr>
            <w:tcW w:w="7063" w:type="dxa"/>
            <w:tcBorders>
              <w:top w:val="nil"/>
            </w:tcBorders>
          </w:tcPr>
          <w:p w14:paraId="45868496" w14:textId="77777777" w:rsidR="001D742A" w:rsidRDefault="001D742A" w:rsidP="00575310">
            <w:pPr>
              <w:pStyle w:val="TableParagraph"/>
              <w:spacing w:before="105"/>
              <w:ind w:left="110" w:right="67"/>
              <w:rPr>
                <w:rFonts w:ascii="Arial"/>
                <w:b/>
                <w:sz w:val="20"/>
              </w:rPr>
            </w:pPr>
            <w:r>
              <w:rPr>
                <w:rFonts w:ascii="Arial"/>
                <w:b/>
                <w:sz w:val="20"/>
              </w:rPr>
              <w:t>N.B. Tenderer must provide copies of registration certificates for owned plant</w:t>
            </w:r>
            <w:r w:rsidRPr="00CA0721">
              <w:rPr>
                <w:rFonts w:ascii="Arial"/>
                <w:b/>
                <w:sz w:val="20"/>
              </w:rPr>
              <w:t xml:space="preserve"> </w:t>
            </w:r>
            <w:r>
              <w:rPr>
                <w:rFonts w:ascii="Arial"/>
                <w:b/>
                <w:sz w:val="20"/>
              </w:rPr>
              <w:t>or</w:t>
            </w:r>
            <w:r w:rsidRPr="00CA0721">
              <w:rPr>
                <w:rFonts w:ascii="Arial"/>
                <w:b/>
                <w:sz w:val="20"/>
              </w:rPr>
              <w:t xml:space="preserve"> </w:t>
            </w:r>
            <w:r>
              <w:rPr>
                <w:rFonts w:ascii="Arial"/>
                <w:b/>
                <w:sz w:val="20"/>
              </w:rPr>
              <w:t>a</w:t>
            </w:r>
            <w:r w:rsidRPr="00CA0721">
              <w:rPr>
                <w:rFonts w:ascii="Arial"/>
                <w:b/>
                <w:sz w:val="20"/>
              </w:rPr>
              <w:t xml:space="preserve"> </w:t>
            </w:r>
            <w:r>
              <w:rPr>
                <w:rFonts w:ascii="Arial"/>
                <w:b/>
                <w:sz w:val="20"/>
              </w:rPr>
              <w:t>signed</w:t>
            </w:r>
            <w:r w:rsidRPr="00CA0721">
              <w:rPr>
                <w:rFonts w:ascii="Arial"/>
                <w:b/>
                <w:sz w:val="20"/>
              </w:rPr>
              <w:t xml:space="preserve"> </w:t>
            </w:r>
            <w:r>
              <w:rPr>
                <w:rFonts w:ascii="Arial"/>
                <w:b/>
                <w:sz w:val="20"/>
              </w:rPr>
              <w:t>commitment</w:t>
            </w:r>
            <w:r w:rsidRPr="00CA0721">
              <w:rPr>
                <w:rFonts w:ascii="Arial"/>
                <w:b/>
                <w:sz w:val="20"/>
              </w:rPr>
              <w:t xml:space="preserve"> </w:t>
            </w:r>
            <w:r>
              <w:rPr>
                <w:rFonts w:ascii="Arial"/>
                <w:b/>
                <w:sz w:val="20"/>
              </w:rPr>
              <w:t>to</w:t>
            </w:r>
            <w:r w:rsidRPr="00CA0721">
              <w:rPr>
                <w:rFonts w:ascii="Arial"/>
                <w:b/>
                <w:sz w:val="20"/>
              </w:rPr>
              <w:t xml:space="preserve"> </w:t>
            </w:r>
            <w:r>
              <w:rPr>
                <w:rFonts w:ascii="Arial"/>
                <w:b/>
                <w:sz w:val="20"/>
              </w:rPr>
              <w:t>provide</w:t>
            </w:r>
            <w:r w:rsidRPr="00CA0721">
              <w:rPr>
                <w:rFonts w:ascii="Arial"/>
                <w:b/>
                <w:sz w:val="20"/>
              </w:rPr>
              <w:t xml:space="preserve"> </w:t>
            </w:r>
            <w:r>
              <w:rPr>
                <w:rFonts w:ascii="Arial"/>
                <w:b/>
                <w:sz w:val="20"/>
              </w:rPr>
              <w:t>plant</w:t>
            </w:r>
            <w:r w:rsidRPr="00CA0721">
              <w:rPr>
                <w:rFonts w:ascii="Arial"/>
                <w:b/>
                <w:sz w:val="20"/>
              </w:rPr>
              <w:t xml:space="preserve"> </w:t>
            </w:r>
            <w:r>
              <w:rPr>
                <w:rFonts w:ascii="Arial"/>
                <w:b/>
                <w:sz w:val="20"/>
              </w:rPr>
              <w:t>from</w:t>
            </w:r>
            <w:r w:rsidRPr="00CA0721">
              <w:rPr>
                <w:rFonts w:ascii="Arial"/>
                <w:b/>
                <w:sz w:val="20"/>
              </w:rPr>
              <w:t xml:space="preserve"> </w:t>
            </w:r>
            <w:r>
              <w:rPr>
                <w:rFonts w:ascii="Arial"/>
                <w:b/>
                <w:sz w:val="20"/>
              </w:rPr>
              <w:t>a</w:t>
            </w:r>
            <w:r w:rsidRPr="00CA0721">
              <w:rPr>
                <w:rFonts w:ascii="Arial"/>
                <w:b/>
                <w:sz w:val="20"/>
              </w:rPr>
              <w:t xml:space="preserve"> </w:t>
            </w:r>
            <w:r>
              <w:rPr>
                <w:rFonts w:ascii="Arial"/>
                <w:b/>
                <w:sz w:val="20"/>
              </w:rPr>
              <w:t>plant</w:t>
            </w:r>
            <w:r w:rsidRPr="00CA0721">
              <w:rPr>
                <w:rFonts w:ascii="Arial"/>
                <w:b/>
                <w:sz w:val="20"/>
              </w:rPr>
              <w:t xml:space="preserve"> </w:t>
            </w:r>
            <w:r>
              <w:rPr>
                <w:rFonts w:ascii="Arial"/>
                <w:b/>
                <w:sz w:val="20"/>
              </w:rPr>
              <w:t>hire</w:t>
            </w:r>
            <w:r w:rsidRPr="00CA0721">
              <w:rPr>
                <w:rFonts w:ascii="Arial"/>
                <w:b/>
                <w:sz w:val="20"/>
              </w:rPr>
              <w:t xml:space="preserve"> </w:t>
            </w:r>
            <w:r>
              <w:rPr>
                <w:rFonts w:ascii="Arial"/>
                <w:b/>
                <w:sz w:val="20"/>
              </w:rPr>
              <w:t>company.</w:t>
            </w:r>
          </w:p>
          <w:p w14:paraId="54993ED0" w14:textId="4607CCBC" w:rsidR="001D742A" w:rsidRDefault="001D742A" w:rsidP="00575310">
            <w:pPr>
              <w:pStyle w:val="TableParagraph"/>
              <w:spacing w:line="228" w:lineRule="exact"/>
              <w:ind w:left="110"/>
              <w:rPr>
                <w:rFonts w:ascii="Arial"/>
                <w:b/>
                <w:sz w:val="20"/>
              </w:rPr>
            </w:pPr>
            <w:r>
              <w:rPr>
                <w:rFonts w:ascii="Arial"/>
                <w:b/>
                <w:sz w:val="20"/>
              </w:rPr>
              <w:t>(Relevant</w:t>
            </w:r>
            <w:r w:rsidRPr="00CA0721">
              <w:rPr>
                <w:rFonts w:ascii="Arial"/>
                <w:b/>
                <w:sz w:val="20"/>
              </w:rPr>
              <w:t xml:space="preserve"> </w:t>
            </w:r>
            <w:r>
              <w:rPr>
                <w:rFonts w:ascii="Arial"/>
                <w:b/>
                <w:sz w:val="20"/>
              </w:rPr>
              <w:t>plant</w:t>
            </w:r>
            <w:r w:rsidRPr="00CA0721">
              <w:rPr>
                <w:rFonts w:ascii="Arial"/>
                <w:b/>
                <w:sz w:val="20"/>
              </w:rPr>
              <w:t xml:space="preserve"> </w:t>
            </w:r>
            <w:r>
              <w:rPr>
                <w:rFonts w:ascii="Arial"/>
                <w:b/>
                <w:sz w:val="20"/>
              </w:rPr>
              <w:t>and</w:t>
            </w:r>
            <w:r w:rsidRPr="00CA0721">
              <w:rPr>
                <w:rFonts w:ascii="Arial"/>
                <w:b/>
                <w:sz w:val="20"/>
              </w:rPr>
              <w:t xml:space="preserve"> </w:t>
            </w:r>
            <w:r>
              <w:rPr>
                <w:rFonts w:ascii="Arial"/>
                <w:b/>
                <w:sz w:val="20"/>
              </w:rPr>
              <w:t>machinery;</w:t>
            </w:r>
            <w:r w:rsidRPr="00CA0721">
              <w:rPr>
                <w:rFonts w:ascii="Arial"/>
                <w:b/>
                <w:sz w:val="20"/>
              </w:rPr>
              <w:t xml:space="preserve"> </w:t>
            </w:r>
            <w:r w:rsidR="00B41B8C" w:rsidRPr="00CA0721">
              <w:rPr>
                <w:rFonts w:ascii="Arial"/>
                <w:b/>
                <w:sz w:val="20"/>
              </w:rPr>
              <w:t>TLB, Tipper Truck,</w:t>
            </w:r>
            <w:r w:rsidR="00CA0721">
              <w:rPr>
                <w:rFonts w:ascii="Arial"/>
                <w:b/>
                <w:sz w:val="20"/>
              </w:rPr>
              <w:t xml:space="preserve"> </w:t>
            </w:r>
            <w:r w:rsidR="00B41B8C" w:rsidRPr="00CA0721">
              <w:rPr>
                <w:rFonts w:ascii="Arial"/>
                <w:b/>
                <w:sz w:val="20"/>
              </w:rPr>
              <w:t>Drop- side Truck, Compactor/Roller, and Batching Plant or Concrete Mixers.</w:t>
            </w:r>
          </w:p>
        </w:tc>
        <w:tc>
          <w:tcPr>
            <w:tcW w:w="1072" w:type="dxa"/>
            <w:tcBorders>
              <w:top w:val="nil"/>
            </w:tcBorders>
          </w:tcPr>
          <w:p w14:paraId="160BA6FA" w14:textId="77777777" w:rsidR="001D742A" w:rsidRDefault="001D742A" w:rsidP="00575310">
            <w:pPr>
              <w:pStyle w:val="TableParagraph"/>
              <w:rPr>
                <w:rFonts w:ascii="Times New Roman"/>
                <w:sz w:val="18"/>
              </w:rPr>
            </w:pPr>
          </w:p>
        </w:tc>
        <w:tc>
          <w:tcPr>
            <w:tcW w:w="1203" w:type="dxa"/>
            <w:vMerge/>
            <w:tcBorders>
              <w:top w:val="nil"/>
            </w:tcBorders>
          </w:tcPr>
          <w:p w14:paraId="5811907F" w14:textId="77777777" w:rsidR="001D742A" w:rsidRDefault="001D742A" w:rsidP="00575310">
            <w:pPr>
              <w:rPr>
                <w:sz w:val="2"/>
                <w:szCs w:val="2"/>
              </w:rPr>
            </w:pPr>
          </w:p>
        </w:tc>
      </w:tr>
      <w:tr w:rsidR="001D742A" w14:paraId="51EFF98E" w14:textId="77777777" w:rsidTr="008C6E04">
        <w:trPr>
          <w:trHeight w:val="748"/>
        </w:trPr>
        <w:tc>
          <w:tcPr>
            <w:tcW w:w="7063" w:type="dxa"/>
            <w:tcBorders>
              <w:bottom w:val="nil"/>
            </w:tcBorders>
          </w:tcPr>
          <w:p w14:paraId="40E7B73B" w14:textId="77777777" w:rsidR="001D742A" w:rsidRDefault="001D742A">
            <w:pPr>
              <w:pStyle w:val="TableParagraph"/>
              <w:numPr>
                <w:ilvl w:val="0"/>
                <w:numId w:val="52"/>
              </w:numPr>
              <w:tabs>
                <w:tab w:val="left" w:pos="829"/>
              </w:tabs>
              <w:spacing w:before="2" w:line="238" w:lineRule="exact"/>
              <w:ind w:left="829" w:hanging="359"/>
              <w:rPr>
                <w:rFonts w:ascii="Arial" w:hAnsi="Arial"/>
                <w:b/>
                <w:sz w:val="20"/>
              </w:rPr>
            </w:pPr>
            <w:r>
              <w:rPr>
                <w:rFonts w:ascii="Arial" w:hAnsi="Arial"/>
                <w:b/>
                <w:spacing w:val="-2"/>
                <w:sz w:val="20"/>
                <w:u w:val="single"/>
              </w:rPr>
              <w:t>Financial</w:t>
            </w:r>
            <w:r>
              <w:rPr>
                <w:rFonts w:ascii="Arial" w:hAnsi="Arial"/>
                <w:b/>
                <w:spacing w:val="-4"/>
                <w:sz w:val="20"/>
                <w:u w:val="single"/>
              </w:rPr>
              <w:t xml:space="preserve"> </w:t>
            </w:r>
            <w:r>
              <w:rPr>
                <w:rFonts w:ascii="Arial" w:hAnsi="Arial"/>
                <w:b/>
                <w:spacing w:val="-2"/>
                <w:sz w:val="20"/>
                <w:u w:val="single"/>
              </w:rPr>
              <w:t>Capacity</w:t>
            </w:r>
          </w:p>
          <w:p w14:paraId="146D2695" w14:textId="77777777" w:rsidR="001D742A" w:rsidRDefault="001D742A">
            <w:pPr>
              <w:pStyle w:val="TableParagraph"/>
              <w:numPr>
                <w:ilvl w:val="0"/>
                <w:numId w:val="52"/>
              </w:numPr>
              <w:tabs>
                <w:tab w:val="left" w:pos="830"/>
              </w:tabs>
              <w:spacing w:before="13" w:line="206" w:lineRule="auto"/>
              <w:ind w:right="434"/>
              <w:rPr>
                <w:sz w:val="20"/>
              </w:rPr>
            </w:pPr>
            <w:r>
              <w:rPr>
                <w:sz w:val="20"/>
              </w:rPr>
              <w:t>Proof</w:t>
            </w:r>
            <w:r>
              <w:rPr>
                <w:spacing w:val="-9"/>
                <w:sz w:val="20"/>
              </w:rPr>
              <w:t xml:space="preserve"> </w:t>
            </w:r>
            <w:r>
              <w:rPr>
                <w:sz w:val="20"/>
              </w:rPr>
              <w:t>of</w:t>
            </w:r>
            <w:r>
              <w:rPr>
                <w:spacing w:val="-9"/>
                <w:sz w:val="20"/>
              </w:rPr>
              <w:t xml:space="preserve"> </w:t>
            </w:r>
            <w:r>
              <w:rPr>
                <w:sz w:val="20"/>
              </w:rPr>
              <w:t>working</w:t>
            </w:r>
            <w:r>
              <w:rPr>
                <w:spacing w:val="-8"/>
                <w:sz w:val="20"/>
              </w:rPr>
              <w:t xml:space="preserve"> </w:t>
            </w:r>
            <w:r>
              <w:rPr>
                <w:sz w:val="20"/>
              </w:rPr>
              <w:t>capital</w:t>
            </w:r>
            <w:r>
              <w:rPr>
                <w:spacing w:val="-10"/>
                <w:sz w:val="20"/>
              </w:rPr>
              <w:t xml:space="preserve"> </w:t>
            </w:r>
            <w:r>
              <w:rPr>
                <w:sz w:val="20"/>
              </w:rPr>
              <w:t>of</w:t>
            </w:r>
            <w:r>
              <w:rPr>
                <w:spacing w:val="-9"/>
                <w:sz w:val="20"/>
              </w:rPr>
              <w:t xml:space="preserve"> </w:t>
            </w:r>
            <w:r>
              <w:rPr>
                <w:sz w:val="20"/>
              </w:rPr>
              <w:t>at</w:t>
            </w:r>
            <w:r>
              <w:rPr>
                <w:spacing w:val="-9"/>
                <w:sz w:val="20"/>
              </w:rPr>
              <w:t xml:space="preserve"> </w:t>
            </w:r>
            <w:r>
              <w:rPr>
                <w:sz w:val="20"/>
              </w:rPr>
              <w:t>least</w:t>
            </w:r>
            <w:r>
              <w:rPr>
                <w:spacing w:val="-8"/>
                <w:sz w:val="20"/>
              </w:rPr>
              <w:t xml:space="preserve"> </w:t>
            </w:r>
            <w:r>
              <w:rPr>
                <w:sz w:val="20"/>
              </w:rPr>
              <w:t>5%</w:t>
            </w:r>
            <w:r>
              <w:rPr>
                <w:spacing w:val="-6"/>
                <w:sz w:val="20"/>
              </w:rPr>
              <w:t xml:space="preserve"> </w:t>
            </w:r>
            <w:r>
              <w:rPr>
                <w:sz w:val="20"/>
              </w:rPr>
              <w:t>of</w:t>
            </w:r>
            <w:r>
              <w:rPr>
                <w:spacing w:val="-9"/>
                <w:sz w:val="20"/>
              </w:rPr>
              <w:t xml:space="preserve"> </w:t>
            </w:r>
            <w:r>
              <w:rPr>
                <w:sz w:val="20"/>
              </w:rPr>
              <w:t>the</w:t>
            </w:r>
            <w:r>
              <w:rPr>
                <w:spacing w:val="-7"/>
                <w:sz w:val="20"/>
              </w:rPr>
              <w:t xml:space="preserve"> </w:t>
            </w:r>
            <w:r>
              <w:rPr>
                <w:sz w:val="20"/>
              </w:rPr>
              <w:t>project</w:t>
            </w:r>
            <w:r>
              <w:rPr>
                <w:spacing w:val="-8"/>
                <w:sz w:val="20"/>
              </w:rPr>
              <w:t xml:space="preserve"> </w:t>
            </w:r>
            <w:r>
              <w:rPr>
                <w:sz w:val="20"/>
              </w:rPr>
              <w:t>value.</w:t>
            </w:r>
            <w:r>
              <w:rPr>
                <w:spacing w:val="-8"/>
                <w:sz w:val="20"/>
              </w:rPr>
              <w:t xml:space="preserve"> </w:t>
            </w:r>
            <w:r>
              <w:rPr>
                <w:sz w:val="20"/>
              </w:rPr>
              <w:t>The</w:t>
            </w:r>
            <w:r>
              <w:rPr>
                <w:spacing w:val="-9"/>
                <w:sz w:val="20"/>
              </w:rPr>
              <w:t xml:space="preserve"> </w:t>
            </w:r>
            <w:r>
              <w:rPr>
                <w:sz w:val="20"/>
              </w:rPr>
              <w:t>proof</w:t>
            </w:r>
            <w:r>
              <w:rPr>
                <w:spacing w:val="-9"/>
                <w:sz w:val="20"/>
              </w:rPr>
              <w:t xml:space="preserve"> </w:t>
            </w:r>
            <w:r>
              <w:rPr>
                <w:sz w:val="20"/>
              </w:rPr>
              <w:t>to be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form</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letter</w:t>
            </w:r>
            <w:r>
              <w:rPr>
                <w:spacing w:val="-2"/>
                <w:sz w:val="20"/>
              </w:rPr>
              <w:t xml:space="preserve"> </w:t>
            </w:r>
            <w:r>
              <w:rPr>
                <w:sz w:val="20"/>
              </w:rPr>
              <w:t>from</w:t>
            </w:r>
            <w:r>
              <w:rPr>
                <w:spacing w:val="-2"/>
                <w:sz w:val="20"/>
              </w:rPr>
              <w:t xml:space="preserve"> </w:t>
            </w:r>
            <w:r>
              <w:rPr>
                <w:sz w:val="20"/>
              </w:rPr>
              <w:t>a</w:t>
            </w:r>
            <w:r>
              <w:rPr>
                <w:spacing w:val="-3"/>
                <w:sz w:val="20"/>
              </w:rPr>
              <w:t xml:space="preserve"> </w:t>
            </w:r>
            <w:r>
              <w:rPr>
                <w:sz w:val="20"/>
              </w:rPr>
              <w:t>bank</w:t>
            </w:r>
            <w:r>
              <w:rPr>
                <w:spacing w:val="-1"/>
                <w:sz w:val="20"/>
              </w:rPr>
              <w:t xml:space="preserve"> </w:t>
            </w:r>
            <w:r>
              <w:rPr>
                <w:sz w:val="20"/>
              </w:rPr>
              <w:t>or</w:t>
            </w:r>
            <w:r>
              <w:rPr>
                <w:spacing w:val="-2"/>
                <w:sz w:val="20"/>
              </w:rPr>
              <w:t xml:space="preserve"> </w:t>
            </w:r>
            <w:r>
              <w:rPr>
                <w:sz w:val="20"/>
              </w:rPr>
              <w:t>accredited</w:t>
            </w:r>
            <w:r>
              <w:rPr>
                <w:spacing w:val="-3"/>
                <w:sz w:val="20"/>
              </w:rPr>
              <w:t xml:space="preserve"> </w:t>
            </w:r>
            <w:r>
              <w:rPr>
                <w:sz w:val="20"/>
              </w:rPr>
              <w:t>financial</w:t>
            </w:r>
            <w:r>
              <w:rPr>
                <w:spacing w:val="-3"/>
                <w:sz w:val="20"/>
              </w:rPr>
              <w:t xml:space="preserve"> </w:t>
            </w:r>
            <w:r>
              <w:rPr>
                <w:sz w:val="20"/>
              </w:rPr>
              <w:t>Institution.</w:t>
            </w:r>
          </w:p>
        </w:tc>
        <w:tc>
          <w:tcPr>
            <w:tcW w:w="1072" w:type="dxa"/>
            <w:tcBorders>
              <w:bottom w:val="nil"/>
            </w:tcBorders>
          </w:tcPr>
          <w:p w14:paraId="3A6DD4EE" w14:textId="7EF77E97" w:rsidR="001D742A" w:rsidRDefault="001D742A" w:rsidP="00575310">
            <w:pPr>
              <w:pStyle w:val="TableParagraph"/>
              <w:spacing w:before="227"/>
              <w:ind w:right="8"/>
              <w:jc w:val="center"/>
              <w:rPr>
                <w:rFonts w:ascii="Arial"/>
                <w:b/>
                <w:sz w:val="20"/>
              </w:rPr>
            </w:pPr>
            <w:r>
              <w:rPr>
                <w:rFonts w:ascii="Arial"/>
                <w:b/>
                <w:sz w:val="20"/>
              </w:rPr>
              <w:t>1</w:t>
            </w:r>
            <w:r w:rsidR="00062125">
              <w:rPr>
                <w:rFonts w:ascii="Arial"/>
                <w:b/>
                <w:sz w:val="20"/>
              </w:rPr>
              <w:t>0</w:t>
            </w:r>
            <w:r>
              <w:rPr>
                <w:rFonts w:ascii="Arial"/>
                <w:b/>
                <w:spacing w:val="-10"/>
                <w:sz w:val="20"/>
              </w:rPr>
              <w:t xml:space="preserve"> </w:t>
            </w:r>
            <w:r>
              <w:rPr>
                <w:rFonts w:ascii="Arial"/>
                <w:b/>
                <w:spacing w:val="-2"/>
                <w:sz w:val="20"/>
              </w:rPr>
              <w:t>Points</w:t>
            </w:r>
          </w:p>
        </w:tc>
        <w:tc>
          <w:tcPr>
            <w:tcW w:w="1203" w:type="dxa"/>
            <w:vMerge w:val="restart"/>
          </w:tcPr>
          <w:p w14:paraId="228E8E26" w14:textId="487BEE8E" w:rsidR="001D742A" w:rsidRDefault="00062125" w:rsidP="00575310">
            <w:pPr>
              <w:pStyle w:val="TableParagraph"/>
              <w:spacing w:before="227"/>
              <w:ind w:left="112"/>
              <w:rPr>
                <w:rFonts w:ascii="Arial"/>
                <w:b/>
                <w:sz w:val="20"/>
              </w:rPr>
            </w:pPr>
            <w:r>
              <w:rPr>
                <w:rFonts w:ascii="Arial"/>
                <w:b/>
                <w:sz w:val="20"/>
              </w:rPr>
              <w:t>10</w:t>
            </w:r>
            <w:r w:rsidR="001D742A">
              <w:rPr>
                <w:rFonts w:ascii="Arial"/>
                <w:b/>
                <w:spacing w:val="-10"/>
                <w:sz w:val="20"/>
              </w:rPr>
              <w:t xml:space="preserve"> </w:t>
            </w:r>
            <w:r w:rsidR="001D742A">
              <w:rPr>
                <w:rFonts w:ascii="Arial"/>
                <w:b/>
                <w:spacing w:val="-2"/>
                <w:sz w:val="20"/>
              </w:rPr>
              <w:t>Points</w:t>
            </w:r>
          </w:p>
        </w:tc>
      </w:tr>
      <w:tr w:rsidR="001D742A" w14:paraId="47ECD2BC" w14:textId="77777777" w:rsidTr="008C6E04">
        <w:trPr>
          <w:trHeight w:val="439"/>
        </w:trPr>
        <w:tc>
          <w:tcPr>
            <w:tcW w:w="7063" w:type="dxa"/>
            <w:tcBorders>
              <w:top w:val="nil"/>
              <w:bottom w:val="nil"/>
            </w:tcBorders>
          </w:tcPr>
          <w:p w14:paraId="7E45ADCD" w14:textId="77777777" w:rsidR="001D742A" w:rsidRDefault="001D742A">
            <w:pPr>
              <w:pStyle w:val="TableParagraph"/>
              <w:numPr>
                <w:ilvl w:val="0"/>
                <w:numId w:val="51"/>
              </w:numPr>
              <w:tabs>
                <w:tab w:val="left" w:pos="829"/>
              </w:tabs>
              <w:spacing w:before="115"/>
              <w:ind w:left="829" w:hanging="359"/>
              <w:rPr>
                <w:sz w:val="20"/>
              </w:rPr>
            </w:pPr>
            <w:r>
              <w:rPr>
                <w:sz w:val="20"/>
              </w:rPr>
              <w:t>Bank</w:t>
            </w:r>
            <w:r>
              <w:rPr>
                <w:spacing w:val="-9"/>
                <w:sz w:val="20"/>
              </w:rPr>
              <w:t xml:space="preserve"> </w:t>
            </w:r>
            <w:r>
              <w:rPr>
                <w:sz w:val="20"/>
              </w:rPr>
              <w:t>rating</w:t>
            </w:r>
            <w:r>
              <w:rPr>
                <w:spacing w:val="-10"/>
                <w:sz w:val="20"/>
              </w:rPr>
              <w:t xml:space="preserve"> </w:t>
            </w:r>
            <w:r>
              <w:rPr>
                <w:sz w:val="20"/>
              </w:rPr>
              <w:t>letter</w:t>
            </w:r>
            <w:r>
              <w:rPr>
                <w:spacing w:val="-10"/>
                <w:sz w:val="20"/>
              </w:rPr>
              <w:t xml:space="preserve"> </w:t>
            </w:r>
            <w:r>
              <w:rPr>
                <w:sz w:val="20"/>
              </w:rPr>
              <w:t>with</w:t>
            </w:r>
            <w:r>
              <w:rPr>
                <w:spacing w:val="-9"/>
                <w:sz w:val="20"/>
              </w:rPr>
              <w:t xml:space="preserve"> </w:t>
            </w:r>
            <w:r>
              <w:rPr>
                <w:sz w:val="20"/>
              </w:rPr>
              <w:t>a</w:t>
            </w:r>
            <w:r>
              <w:rPr>
                <w:spacing w:val="-9"/>
                <w:sz w:val="20"/>
              </w:rPr>
              <w:t xml:space="preserve"> </w:t>
            </w:r>
            <w:r>
              <w:rPr>
                <w:sz w:val="20"/>
              </w:rPr>
              <w:t>minimum</w:t>
            </w:r>
            <w:r>
              <w:rPr>
                <w:spacing w:val="-10"/>
                <w:sz w:val="20"/>
              </w:rPr>
              <w:t xml:space="preserve"> </w:t>
            </w:r>
            <w:r>
              <w:rPr>
                <w:sz w:val="20"/>
              </w:rPr>
              <w:t>of</w:t>
            </w:r>
            <w:r>
              <w:rPr>
                <w:spacing w:val="-10"/>
                <w:sz w:val="20"/>
              </w:rPr>
              <w:t xml:space="preserve"> </w:t>
            </w:r>
            <w:r>
              <w:rPr>
                <w:sz w:val="20"/>
              </w:rPr>
              <w:t>C</w:t>
            </w:r>
            <w:r>
              <w:rPr>
                <w:spacing w:val="-8"/>
                <w:sz w:val="20"/>
              </w:rPr>
              <w:t xml:space="preserve"> </w:t>
            </w:r>
            <w:r>
              <w:rPr>
                <w:spacing w:val="-2"/>
                <w:sz w:val="20"/>
              </w:rPr>
              <w:t>rating</w:t>
            </w:r>
          </w:p>
        </w:tc>
        <w:tc>
          <w:tcPr>
            <w:tcW w:w="1072" w:type="dxa"/>
            <w:tcBorders>
              <w:top w:val="nil"/>
              <w:bottom w:val="nil"/>
            </w:tcBorders>
          </w:tcPr>
          <w:p w14:paraId="52297CEB" w14:textId="54B54BB1" w:rsidR="001D742A" w:rsidRDefault="00062125" w:rsidP="00575310">
            <w:pPr>
              <w:pStyle w:val="TableParagraph"/>
              <w:spacing w:before="115"/>
              <w:ind w:right="8"/>
              <w:jc w:val="center"/>
              <w:rPr>
                <w:rFonts w:ascii="Arial"/>
                <w:b/>
                <w:sz w:val="20"/>
              </w:rPr>
            </w:pPr>
            <w:r>
              <w:rPr>
                <w:rFonts w:ascii="Arial"/>
                <w:b/>
                <w:sz w:val="20"/>
              </w:rPr>
              <w:t>7</w:t>
            </w:r>
            <w:r w:rsidR="001D742A">
              <w:rPr>
                <w:rFonts w:ascii="Arial"/>
                <w:b/>
                <w:spacing w:val="-10"/>
                <w:sz w:val="20"/>
              </w:rPr>
              <w:t xml:space="preserve"> </w:t>
            </w:r>
            <w:r w:rsidR="001D742A">
              <w:rPr>
                <w:rFonts w:ascii="Arial"/>
                <w:b/>
                <w:spacing w:val="-2"/>
                <w:sz w:val="20"/>
              </w:rPr>
              <w:t>Points</w:t>
            </w:r>
          </w:p>
        </w:tc>
        <w:tc>
          <w:tcPr>
            <w:tcW w:w="1203" w:type="dxa"/>
            <w:vMerge/>
            <w:tcBorders>
              <w:top w:val="nil"/>
            </w:tcBorders>
          </w:tcPr>
          <w:p w14:paraId="1CAA2F7F" w14:textId="77777777" w:rsidR="001D742A" w:rsidRDefault="001D742A" w:rsidP="00575310">
            <w:pPr>
              <w:rPr>
                <w:sz w:val="2"/>
                <w:szCs w:val="2"/>
              </w:rPr>
            </w:pPr>
          </w:p>
        </w:tc>
      </w:tr>
      <w:tr w:rsidR="001D742A" w14:paraId="66786D2B" w14:textId="77777777" w:rsidTr="008C6E04">
        <w:trPr>
          <w:trHeight w:val="32"/>
        </w:trPr>
        <w:tc>
          <w:tcPr>
            <w:tcW w:w="7063" w:type="dxa"/>
            <w:tcBorders>
              <w:top w:val="nil"/>
              <w:bottom w:val="nil"/>
            </w:tcBorders>
          </w:tcPr>
          <w:p w14:paraId="635D4798" w14:textId="1082290A" w:rsidR="001D742A" w:rsidRDefault="001D742A" w:rsidP="00CA0721">
            <w:pPr>
              <w:pStyle w:val="TableParagraph"/>
              <w:tabs>
                <w:tab w:val="left" w:pos="830"/>
              </w:tabs>
              <w:spacing w:before="110" w:line="220" w:lineRule="auto"/>
              <w:ind w:right="463"/>
              <w:rPr>
                <w:sz w:val="20"/>
              </w:rPr>
            </w:pPr>
          </w:p>
        </w:tc>
        <w:tc>
          <w:tcPr>
            <w:tcW w:w="1072" w:type="dxa"/>
            <w:tcBorders>
              <w:top w:val="nil"/>
              <w:bottom w:val="nil"/>
            </w:tcBorders>
          </w:tcPr>
          <w:p w14:paraId="0C906F22" w14:textId="3106330D" w:rsidR="001D742A" w:rsidRDefault="001D742A" w:rsidP="00CA0721">
            <w:pPr>
              <w:pStyle w:val="TableParagraph"/>
              <w:spacing w:before="97"/>
              <w:ind w:right="121"/>
              <w:rPr>
                <w:rFonts w:ascii="Arial"/>
                <w:b/>
                <w:sz w:val="20"/>
              </w:rPr>
            </w:pPr>
          </w:p>
        </w:tc>
        <w:tc>
          <w:tcPr>
            <w:tcW w:w="1203" w:type="dxa"/>
            <w:vMerge/>
            <w:tcBorders>
              <w:top w:val="nil"/>
            </w:tcBorders>
          </w:tcPr>
          <w:p w14:paraId="1C0427D2" w14:textId="77777777" w:rsidR="001D742A" w:rsidRDefault="001D742A" w:rsidP="00575310">
            <w:pPr>
              <w:rPr>
                <w:sz w:val="2"/>
                <w:szCs w:val="2"/>
              </w:rPr>
            </w:pPr>
          </w:p>
        </w:tc>
      </w:tr>
      <w:tr w:rsidR="001D742A" w14:paraId="0BD78C1F" w14:textId="77777777" w:rsidTr="008C6E04">
        <w:trPr>
          <w:trHeight w:val="849"/>
        </w:trPr>
        <w:tc>
          <w:tcPr>
            <w:tcW w:w="7063" w:type="dxa"/>
            <w:tcBorders>
              <w:top w:val="nil"/>
              <w:bottom w:val="nil"/>
            </w:tcBorders>
          </w:tcPr>
          <w:p w14:paraId="3500E835" w14:textId="77777777" w:rsidR="001D742A" w:rsidRDefault="001D742A">
            <w:pPr>
              <w:pStyle w:val="TableParagraph"/>
              <w:numPr>
                <w:ilvl w:val="0"/>
                <w:numId w:val="50"/>
              </w:numPr>
              <w:tabs>
                <w:tab w:val="left" w:pos="830"/>
              </w:tabs>
              <w:spacing w:before="130" w:line="220" w:lineRule="auto"/>
              <w:ind w:right="784"/>
              <w:rPr>
                <w:sz w:val="20"/>
              </w:rPr>
            </w:pPr>
            <w:r>
              <w:rPr>
                <w:sz w:val="20"/>
              </w:rPr>
              <w:t>Bidder has submitted no information or inadequate information to determine</w:t>
            </w:r>
            <w:r>
              <w:rPr>
                <w:spacing w:val="-9"/>
                <w:sz w:val="20"/>
              </w:rPr>
              <w:t xml:space="preserve"> </w:t>
            </w:r>
            <w:r>
              <w:rPr>
                <w:sz w:val="20"/>
              </w:rPr>
              <w:t>the</w:t>
            </w:r>
            <w:r>
              <w:rPr>
                <w:spacing w:val="-10"/>
                <w:sz w:val="20"/>
              </w:rPr>
              <w:t xml:space="preserve"> </w:t>
            </w:r>
            <w:r>
              <w:rPr>
                <w:sz w:val="20"/>
              </w:rPr>
              <w:t>scoring</w:t>
            </w:r>
            <w:r>
              <w:rPr>
                <w:spacing w:val="-9"/>
                <w:sz w:val="20"/>
              </w:rPr>
              <w:t xml:space="preserve"> </w:t>
            </w:r>
            <w:r>
              <w:rPr>
                <w:sz w:val="20"/>
              </w:rPr>
              <w:t>level</w:t>
            </w:r>
            <w:r>
              <w:rPr>
                <w:spacing w:val="-9"/>
                <w:sz w:val="20"/>
              </w:rPr>
              <w:t xml:space="preserve"> </w:t>
            </w:r>
            <w:r>
              <w:rPr>
                <w:sz w:val="20"/>
              </w:rPr>
              <w:t>or</w:t>
            </w:r>
            <w:r>
              <w:rPr>
                <w:spacing w:val="-9"/>
                <w:sz w:val="20"/>
              </w:rPr>
              <w:t xml:space="preserve"> </w:t>
            </w:r>
            <w:r>
              <w:rPr>
                <w:sz w:val="20"/>
              </w:rPr>
              <w:t>does</w:t>
            </w:r>
            <w:r>
              <w:rPr>
                <w:spacing w:val="-9"/>
                <w:sz w:val="20"/>
              </w:rPr>
              <w:t xml:space="preserve"> </w:t>
            </w:r>
            <w:r>
              <w:rPr>
                <w:sz w:val="20"/>
              </w:rPr>
              <w:t>not</w:t>
            </w:r>
            <w:r>
              <w:rPr>
                <w:spacing w:val="-9"/>
                <w:sz w:val="20"/>
              </w:rPr>
              <w:t xml:space="preserve"> </w:t>
            </w:r>
            <w:r>
              <w:rPr>
                <w:sz w:val="20"/>
              </w:rPr>
              <w:t>have</w:t>
            </w:r>
            <w:r>
              <w:rPr>
                <w:spacing w:val="-10"/>
                <w:sz w:val="20"/>
              </w:rPr>
              <w:t xml:space="preserve"> </w:t>
            </w:r>
            <w:r>
              <w:rPr>
                <w:sz w:val="20"/>
              </w:rPr>
              <w:t>the</w:t>
            </w:r>
            <w:r>
              <w:rPr>
                <w:spacing w:val="-10"/>
                <w:sz w:val="20"/>
              </w:rPr>
              <w:t xml:space="preserve"> </w:t>
            </w:r>
            <w:r>
              <w:rPr>
                <w:sz w:val="20"/>
              </w:rPr>
              <w:t>relevant</w:t>
            </w:r>
            <w:r>
              <w:rPr>
                <w:spacing w:val="-9"/>
                <w:sz w:val="20"/>
              </w:rPr>
              <w:t xml:space="preserve"> </w:t>
            </w:r>
            <w:r>
              <w:rPr>
                <w:sz w:val="20"/>
              </w:rPr>
              <w:t>plant</w:t>
            </w:r>
            <w:r>
              <w:rPr>
                <w:spacing w:val="-9"/>
                <w:sz w:val="20"/>
              </w:rPr>
              <w:t xml:space="preserve"> </w:t>
            </w:r>
            <w:r>
              <w:rPr>
                <w:sz w:val="20"/>
              </w:rPr>
              <w:t>and equipment required.</w:t>
            </w:r>
          </w:p>
        </w:tc>
        <w:tc>
          <w:tcPr>
            <w:tcW w:w="1072" w:type="dxa"/>
            <w:tcBorders>
              <w:top w:val="nil"/>
              <w:bottom w:val="nil"/>
            </w:tcBorders>
          </w:tcPr>
          <w:p w14:paraId="7ED90E12" w14:textId="77777777" w:rsidR="001D742A" w:rsidRDefault="001D742A" w:rsidP="00575310">
            <w:pPr>
              <w:pStyle w:val="TableParagraph"/>
              <w:spacing w:before="116"/>
              <w:ind w:right="121"/>
              <w:jc w:val="center"/>
              <w:rPr>
                <w:rFonts w:ascii="Arial"/>
                <w:b/>
                <w:sz w:val="20"/>
              </w:rPr>
            </w:pPr>
            <w:r>
              <w:rPr>
                <w:rFonts w:ascii="Arial"/>
                <w:b/>
                <w:sz w:val="20"/>
              </w:rPr>
              <w:t>0</w:t>
            </w:r>
            <w:r>
              <w:rPr>
                <w:rFonts w:ascii="Arial"/>
                <w:b/>
                <w:spacing w:val="-6"/>
                <w:sz w:val="20"/>
              </w:rPr>
              <w:t xml:space="preserve"> </w:t>
            </w:r>
            <w:r>
              <w:rPr>
                <w:rFonts w:ascii="Arial"/>
                <w:b/>
                <w:spacing w:val="-2"/>
                <w:sz w:val="20"/>
              </w:rPr>
              <w:t>Points</w:t>
            </w:r>
          </w:p>
        </w:tc>
        <w:tc>
          <w:tcPr>
            <w:tcW w:w="1203" w:type="dxa"/>
            <w:vMerge/>
            <w:tcBorders>
              <w:top w:val="nil"/>
            </w:tcBorders>
          </w:tcPr>
          <w:p w14:paraId="67FDBA0E" w14:textId="77777777" w:rsidR="001D742A" w:rsidRDefault="001D742A" w:rsidP="00575310">
            <w:pPr>
              <w:rPr>
                <w:sz w:val="2"/>
                <w:szCs w:val="2"/>
              </w:rPr>
            </w:pPr>
          </w:p>
        </w:tc>
      </w:tr>
      <w:tr w:rsidR="001D742A" w14:paraId="4A33F29C" w14:textId="77777777" w:rsidTr="008C6E04">
        <w:trPr>
          <w:trHeight w:val="769"/>
        </w:trPr>
        <w:tc>
          <w:tcPr>
            <w:tcW w:w="7063" w:type="dxa"/>
            <w:tcBorders>
              <w:top w:val="nil"/>
            </w:tcBorders>
          </w:tcPr>
          <w:p w14:paraId="67273D5A" w14:textId="77777777" w:rsidR="001D742A" w:rsidRDefault="001D742A" w:rsidP="00575310">
            <w:pPr>
              <w:pStyle w:val="TableParagraph"/>
              <w:spacing w:before="107"/>
              <w:ind w:left="110"/>
              <w:rPr>
                <w:rFonts w:ascii="Arial"/>
                <w:b/>
                <w:sz w:val="20"/>
              </w:rPr>
            </w:pPr>
            <w:r>
              <w:rPr>
                <w:rFonts w:ascii="Arial"/>
                <w:b/>
                <w:sz w:val="20"/>
              </w:rPr>
              <w:t>NB:</w:t>
            </w:r>
            <w:r>
              <w:rPr>
                <w:rFonts w:ascii="Arial"/>
                <w:b/>
                <w:spacing w:val="-10"/>
                <w:sz w:val="20"/>
              </w:rPr>
              <w:t xml:space="preserve"> </w:t>
            </w:r>
            <w:r>
              <w:rPr>
                <w:rFonts w:ascii="Arial"/>
                <w:b/>
                <w:sz w:val="20"/>
              </w:rPr>
              <w:t>Tenderers</w:t>
            </w:r>
            <w:r>
              <w:rPr>
                <w:rFonts w:ascii="Arial"/>
                <w:b/>
                <w:spacing w:val="-10"/>
                <w:sz w:val="20"/>
              </w:rPr>
              <w:t xml:space="preserve"> </w:t>
            </w:r>
            <w:r>
              <w:rPr>
                <w:rFonts w:ascii="Arial"/>
                <w:b/>
                <w:sz w:val="20"/>
              </w:rPr>
              <w:t>must</w:t>
            </w:r>
            <w:r>
              <w:rPr>
                <w:rFonts w:ascii="Arial"/>
                <w:b/>
                <w:spacing w:val="-9"/>
                <w:sz w:val="20"/>
              </w:rPr>
              <w:t xml:space="preserve"> </w:t>
            </w:r>
            <w:r>
              <w:rPr>
                <w:rFonts w:ascii="Arial"/>
                <w:b/>
                <w:sz w:val="20"/>
              </w:rPr>
              <w:t>provide</w:t>
            </w:r>
            <w:r>
              <w:rPr>
                <w:rFonts w:ascii="Arial"/>
                <w:b/>
                <w:spacing w:val="-10"/>
                <w:sz w:val="20"/>
              </w:rPr>
              <w:t xml:space="preserve"> </w:t>
            </w:r>
            <w:r>
              <w:rPr>
                <w:rFonts w:ascii="Arial"/>
                <w:b/>
                <w:sz w:val="20"/>
              </w:rPr>
              <w:t>three</w:t>
            </w:r>
            <w:r>
              <w:rPr>
                <w:rFonts w:ascii="Arial"/>
                <w:b/>
                <w:spacing w:val="-11"/>
                <w:sz w:val="20"/>
              </w:rPr>
              <w:t xml:space="preserve"> </w:t>
            </w:r>
            <w:r>
              <w:rPr>
                <w:rFonts w:ascii="Arial"/>
                <w:b/>
                <w:sz w:val="20"/>
              </w:rPr>
              <w:t>(3)</w:t>
            </w:r>
            <w:r>
              <w:rPr>
                <w:rFonts w:ascii="Arial"/>
                <w:b/>
                <w:spacing w:val="-10"/>
                <w:sz w:val="20"/>
              </w:rPr>
              <w:t xml:space="preserve"> </w:t>
            </w:r>
            <w:r>
              <w:rPr>
                <w:rFonts w:ascii="Arial"/>
                <w:b/>
                <w:sz w:val="20"/>
              </w:rPr>
              <w:t>years</w:t>
            </w:r>
            <w:r>
              <w:rPr>
                <w:rFonts w:ascii="Arial"/>
                <w:b/>
                <w:spacing w:val="-10"/>
                <w:sz w:val="20"/>
              </w:rPr>
              <w:t xml:space="preserve"> </w:t>
            </w:r>
            <w:r>
              <w:rPr>
                <w:rFonts w:ascii="Arial"/>
                <w:b/>
                <w:sz w:val="20"/>
              </w:rPr>
              <w:t>financial</w:t>
            </w:r>
            <w:r>
              <w:rPr>
                <w:rFonts w:ascii="Arial"/>
                <w:b/>
                <w:spacing w:val="-10"/>
                <w:sz w:val="20"/>
              </w:rPr>
              <w:t xml:space="preserve"> </w:t>
            </w:r>
            <w:r>
              <w:rPr>
                <w:rFonts w:ascii="Arial"/>
                <w:b/>
                <w:sz w:val="20"/>
              </w:rPr>
              <w:t>statements</w:t>
            </w:r>
            <w:r>
              <w:rPr>
                <w:rFonts w:ascii="Arial"/>
                <w:b/>
                <w:spacing w:val="-10"/>
                <w:sz w:val="20"/>
              </w:rPr>
              <w:t xml:space="preserve"> </w:t>
            </w:r>
            <w:r>
              <w:rPr>
                <w:rFonts w:ascii="Arial"/>
                <w:b/>
                <w:sz w:val="20"/>
              </w:rPr>
              <w:t>signed</w:t>
            </w:r>
            <w:r>
              <w:rPr>
                <w:rFonts w:ascii="Arial"/>
                <w:b/>
                <w:spacing w:val="-10"/>
                <w:sz w:val="20"/>
              </w:rPr>
              <w:t xml:space="preserve"> </w:t>
            </w:r>
            <w:r>
              <w:rPr>
                <w:rFonts w:ascii="Arial"/>
                <w:b/>
                <w:sz w:val="20"/>
              </w:rPr>
              <w:t>by registered and accredited accountant. Letters and proof of the above requested documents should not be older than three (3) months.</w:t>
            </w:r>
          </w:p>
        </w:tc>
        <w:tc>
          <w:tcPr>
            <w:tcW w:w="1072" w:type="dxa"/>
            <w:tcBorders>
              <w:top w:val="nil"/>
            </w:tcBorders>
          </w:tcPr>
          <w:p w14:paraId="67699975" w14:textId="77777777" w:rsidR="001D742A" w:rsidRDefault="001D742A" w:rsidP="00575310">
            <w:pPr>
              <w:pStyle w:val="TableParagraph"/>
              <w:rPr>
                <w:rFonts w:ascii="Times New Roman"/>
                <w:sz w:val="18"/>
              </w:rPr>
            </w:pPr>
          </w:p>
        </w:tc>
        <w:tc>
          <w:tcPr>
            <w:tcW w:w="1203" w:type="dxa"/>
            <w:vMerge/>
            <w:tcBorders>
              <w:top w:val="nil"/>
            </w:tcBorders>
          </w:tcPr>
          <w:p w14:paraId="59310FB2" w14:textId="77777777" w:rsidR="001D742A" w:rsidRDefault="001D742A" w:rsidP="00575310">
            <w:pPr>
              <w:rPr>
                <w:sz w:val="2"/>
                <w:szCs w:val="2"/>
              </w:rPr>
            </w:pPr>
          </w:p>
        </w:tc>
      </w:tr>
      <w:tr w:rsidR="001D742A" w14:paraId="2A7ADE70" w14:textId="77777777" w:rsidTr="008C6E04">
        <w:trPr>
          <w:trHeight w:val="2813"/>
        </w:trPr>
        <w:tc>
          <w:tcPr>
            <w:tcW w:w="7063" w:type="dxa"/>
          </w:tcPr>
          <w:p w14:paraId="45EF276F" w14:textId="77777777" w:rsidR="001D742A" w:rsidRDefault="001D742A">
            <w:pPr>
              <w:pStyle w:val="TableParagraph"/>
              <w:numPr>
                <w:ilvl w:val="0"/>
                <w:numId w:val="49"/>
              </w:numPr>
              <w:tabs>
                <w:tab w:val="left" w:pos="830"/>
              </w:tabs>
              <w:spacing w:line="225" w:lineRule="exact"/>
              <w:rPr>
                <w:rFonts w:ascii="Arial"/>
                <w:b/>
                <w:sz w:val="20"/>
              </w:rPr>
            </w:pPr>
            <w:r>
              <w:rPr>
                <w:rFonts w:ascii="Arial"/>
                <w:b/>
                <w:spacing w:val="-2"/>
                <w:sz w:val="20"/>
                <w:u w:val="single"/>
              </w:rPr>
              <w:t>METHODOLOGY</w:t>
            </w:r>
          </w:p>
          <w:p w14:paraId="02C8A239" w14:textId="1E94621D" w:rsidR="001D742A" w:rsidRDefault="001D742A">
            <w:pPr>
              <w:pStyle w:val="TableParagraph"/>
              <w:numPr>
                <w:ilvl w:val="1"/>
                <w:numId w:val="49"/>
              </w:numPr>
              <w:tabs>
                <w:tab w:val="left" w:pos="806"/>
                <w:tab w:val="left" w:pos="808"/>
              </w:tabs>
              <w:spacing w:before="25" w:line="206" w:lineRule="auto"/>
              <w:ind w:right="148"/>
              <w:rPr>
                <w:sz w:val="20"/>
              </w:rPr>
            </w:pPr>
            <w:r>
              <w:rPr>
                <w:sz w:val="20"/>
              </w:rPr>
              <w:t>Presentative</w:t>
            </w:r>
            <w:r>
              <w:rPr>
                <w:spacing w:val="9"/>
                <w:sz w:val="20"/>
              </w:rPr>
              <w:t xml:space="preserve"> </w:t>
            </w:r>
            <w:r>
              <w:rPr>
                <w:sz w:val="20"/>
              </w:rPr>
              <w:t>project</w:t>
            </w:r>
            <w:r>
              <w:rPr>
                <w:spacing w:val="-11"/>
                <w:sz w:val="20"/>
              </w:rPr>
              <w:t xml:space="preserve"> </w:t>
            </w:r>
            <w:r>
              <w:rPr>
                <w:sz w:val="20"/>
              </w:rPr>
              <w:t>specific</w:t>
            </w:r>
            <w:r>
              <w:rPr>
                <w:spacing w:val="-10"/>
                <w:sz w:val="20"/>
              </w:rPr>
              <w:t xml:space="preserve"> </w:t>
            </w:r>
            <w:r>
              <w:rPr>
                <w:sz w:val="20"/>
              </w:rPr>
              <w:t>methodology</w:t>
            </w:r>
            <w:r>
              <w:rPr>
                <w:spacing w:val="-10"/>
                <w:sz w:val="20"/>
              </w:rPr>
              <w:t xml:space="preserve"> </w:t>
            </w:r>
            <w:r>
              <w:rPr>
                <w:sz w:val="20"/>
              </w:rPr>
              <w:t>with</w:t>
            </w:r>
            <w:r>
              <w:rPr>
                <w:spacing w:val="-12"/>
                <w:sz w:val="20"/>
              </w:rPr>
              <w:t xml:space="preserve"> </w:t>
            </w:r>
            <w:r>
              <w:rPr>
                <w:sz w:val="20"/>
              </w:rPr>
              <w:t>both</w:t>
            </w:r>
            <w:r>
              <w:rPr>
                <w:spacing w:val="-12"/>
                <w:sz w:val="20"/>
              </w:rPr>
              <w:t xml:space="preserve"> </w:t>
            </w:r>
            <w:r>
              <w:rPr>
                <w:sz w:val="20"/>
              </w:rPr>
              <w:t>the</w:t>
            </w:r>
            <w:r>
              <w:rPr>
                <w:spacing w:val="-12"/>
                <w:sz w:val="20"/>
              </w:rPr>
              <w:t xml:space="preserve"> </w:t>
            </w:r>
            <w:r>
              <w:rPr>
                <w:sz w:val="20"/>
              </w:rPr>
              <w:t>works</w:t>
            </w:r>
            <w:r>
              <w:rPr>
                <w:spacing w:val="-9"/>
                <w:sz w:val="20"/>
              </w:rPr>
              <w:t xml:space="preserve"> </w:t>
            </w:r>
            <w:proofErr w:type="spellStart"/>
            <w:r>
              <w:rPr>
                <w:sz w:val="20"/>
              </w:rPr>
              <w:t>programme</w:t>
            </w:r>
            <w:proofErr w:type="spellEnd"/>
            <w:r>
              <w:rPr>
                <w:sz w:val="20"/>
              </w:rPr>
              <w:t xml:space="preserve"> OHS Plan, Risk analysis, M</w:t>
            </w:r>
            <w:r w:rsidR="00CA0721">
              <w:rPr>
                <w:sz w:val="20"/>
              </w:rPr>
              <w:t>S</w:t>
            </w:r>
            <w:r>
              <w:rPr>
                <w:sz w:val="20"/>
              </w:rPr>
              <w:t>ME Strategy and Cash flow projection.</w:t>
            </w:r>
          </w:p>
          <w:p w14:paraId="66041077" w14:textId="77777777" w:rsidR="001D742A" w:rsidRDefault="001D742A" w:rsidP="00575310">
            <w:pPr>
              <w:pStyle w:val="TableParagraph"/>
              <w:spacing w:before="30"/>
              <w:rPr>
                <w:rFonts w:ascii="Arial"/>
                <w:b/>
                <w:i/>
                <w:sz w:val="20"/>
              </w:rPr>
            </w:pPr>
          </w:p>
          <w:p w14:paraId="44F88212" w14:textId="77777777" w:rsidR="001D742A" w:rsidRDefault="001D742A">
            <w:pPr>
              <w:pStyle w:val="TableParagraph"/>
              <w:numPr>
                <w:ilvl w:val="1"/>
                <w:numId w:val="49"/>
              </w:numPr>
              <w:tabs>
                <w:tab w:val="left" w:pos="753"/>
                <w:tab w:val="left" w:pos="830"/>
              </w:tabs>
              <w:spacing w:before="1" w:line="206" w:lineRule="auto"/>
              <w:ind w:left="753" w:right="378" w:hanging="360"/>
              <w:rPr>
                <w:sz w:val="20"/>
              </w:rPr>
            </w:pPr>
            <w:r>
              <w:rPr>
                <w:rFonts w:ascii="Courier New" w:hAnsi="Courier New"/>
                <w:sz w:val="20"/>
              </w:rPr>
              <w:tab/>
            </w:r>
            <w:r>
              <w:rPr>
                <w:sz w:val="20"/>
              </w:rPr>
              <w:t>Presentative</w:t>
            </w:r>
            <w:r>
              <w:rPr>
                <w:spacing w:val="-12"/>
                <w:sz w:val="20"/>
              </w:rPr>
              <w:t xml:space="preserve"> </w:t>
            </w:r>
            <w:r>
              <w:rPr>
                <w:sz w:val="20"/>
              </w:rPr>
              <w:t>project</w:t>
            </w:r>
            <w:r>
              <w:rPr>
                <w:spacing w:val="-12"/>
                <w:sz w:val="20"/>
              </w:rPr>
              <w:t xml:space="preserve"> </w:t>
            </w:r>
            <w:r>
              <w:rPr>
                <w:sz w:val="20"/>
              </w:rPr>
              <w:t>specific</w:t>
            </w:r>
            <w:r>
              <w:rPr>
                <w:spacing w:val="-12"/>
                <w:sz w:val="20"/>
              </w:rPr>
              <w:t xml:space="preserve"> </w:t>
            </w:r>
            <w:r>
              <w:rPr>
                <w:sz w:val="20"/>
              </w:rPr>
              <w:t>methodology</w:t>
            </w:r>
            <w:r>
              <w:rPr>
                <w:spacing w:val="-12"/>
                <w:sz w:val="20"/>
              </w:rPr>
              <w:t xml:space="preserve"> </w:t>
            </w:r>
            <w:r>
              <w:rPr>
                <w:sz w:val="20"/>
              </w:rPr>
              <w:t>with</w:t>
            </w:r>
            <w:r>
              <w:rPr>
                <w:spacing w:val="-13"/>
                <w:sz w:val="20"/>
              </w:rPr>
              <w:t xml:space="preserve"> </w:t>
            </w:r>
            <w:r>
              <w:rPr>
                <w:sz w:val="20"/>
              </w:rPr>
              <w:t>works</w:t>
            </w:r>
            <w:r>
              <w:rPr>
                <w:spacing w:val="-12"/>
                <w:sz w:val="20"/>
              </w:rPr>
              <w:t xml:space="preserve"> </w:t>
            </w:r>
            <w:proofErr w:type="spellStart"/>
            <w:r>
              <w:rPr>
                <w:sz w:val="20"/>
              </w:rPr>
              <w:t>programme</w:t>
            </w:r>
            <w:proofErr w:type="spellEnd"/>
            <w:r>
              <w:rPr>
                <w:sz w:val="20"/>
              </w:rPr>
              <w:t>,</w:t>
            </w:r>
            <w:r>
              <w:rPr>
                <w:spacing w:val="-12"/>
                <w:sz w:val="20"/>
              </w:rPr>
              <w:t xml:space="preserve"> </w:t>
            </w:r>
            <w:r>
              <w:rPr>
                <w:sz w:val="20"/>
              </w:rPr>
              <w:t>OHS Plan and Risk analysis</w:t>
            </w:r>
          </w:p>
          <w:p w14:paraId="0CA2B90B" w14:textId="77777777" w:rsidR="001D742A" w:rsidRDefault="001D742A" w:rsidP="00575310">
            <w:pPr>
              <w:pStyle w:val="TableParagraph"/>
              <w:spacing w:before="26"/>
              <w:rPr>
                <w:rFonts w:ascii="Arial"/>
                <w:b/>
                <w:i/>
                <w:sz w:val="20"/>
              </w:rPr>
            </w:pPr>
          </w:p>
          <w:p w14:paraId="62AD31F8" w14:textId="0AAB2F58" w:rsidR="00CA0721" w:rsidRDefault="001D742A">
            <w:pPr>
              <w:pStyle w:val="TableParagraph"/>
              <w:numPr>
                <w:ilvl w:val="1"/>
                <w:numId w:val="49"/>
              </w:numPr>
              <w:tabs>
                <w:tab w:val="left" w:pos="753"/>
                <w:tab w:val="left" w:pos="830"/>
              </w:tabs>
              <w:spacing w:line="206" w:lineRule="auto"/>
              <w:ind w:left="753" w:right="858" w:hanging="360"/>
              <w:rPr>
                <w:sz w:val="20"/>
              </w:rPr>
            </w:pPr>
            <w:r>
              <w:rPr>
                <w:rFonts w:ascii="Courier New" w:hAnsi="Courier New"/>
                <w:sz w:val="20"/>
              </w:rPr>
              <w:tab/>
            </w:r>
            <w:r>
              <w:rPr>
                <w:sz w:val="20"/>
              </w:rPr>
              <w:t>Presentative</w:t>
            </w:r>
            <w:r>
              <w:rPr>
                <w:spacing w:val="-12"/>
                <w:sz w:val="20"/>
              </w:rPr>
              <w:t xml:space="preserve"> </w:t>
            </w:r>
            <w:r>
              <w:rPr>
                <w:sz w:val="20"/>
              </w:rPr>
              <w:t>project</w:t>
            </w:r>
            <w:r>
              <w:rPr>
                <w:spacing w:val="-12"/>
                <w:sz w:val="20"/>
              </w:rPr>
              <w:t xml:space="preserve"> </w:t>
            </w:r>
            <w:r>
              <w:rPr>
                <w:sz w:val="20"/>
              </w:rPr>
              <w:t>specific</w:t>
            </w:r>
            <w:r>
              <w:rPr>
                <w:spacing w:val="-11"/>
                <w:sz w:val="20"/>
              </w:rPr>
              <w:t xml:space="preserve"> </w:t>
            </w:r>
            <w:r>
              <w:rPr>
                <w:sz w:val="20"/>
              </w:rPr>
              <w:t>methodology</w:t>
            </w:r>
            <w:r>
              <w:rPr>
                <w:spacing w:val="-11"/>
                <w:sz w:val="20"/>
              </w:rPr>
              <w:t xml:space="preserve"> </w:t>
            </w:r>
            <w:r>
              <w:rPr>
                <w:sz w:val="20"/>
              </w:rPr>
              <w:t>with</w:t>
            </w:r>
            <w:r>
              <w:rPr>
                <w:spacing w:val="-12"/>
                <w:sz w:val="20"/>
              </w:rPr>
              <w:t xml:space="preserve"> </w:t>
            </w:r>
            <w:r>
              <w:rPr>
                <w:sz w:val="20"/>
              </w:rPr>
              <w:t>OHS</w:t>
            </w:r>
            <w:r>
              <w:rPr>
                <w:spacing w:val="-14"/>
                <w:sz w:val="20"/>
              </w:rPr>
              <w:t xml:space="preserve"> </w:t>
            </w:r>
            <w:r>
              <w:rPr>
                <w:sz w:val="20"/>
              </w:rPr>
              <w:t>Plan,</w:t>
            </w:r>
            <w:r>
              <w:rPr>
                <w:spacing w:val="-14"/>
                <w:sz w:val="20"/>
              </w:rPr>
              <w:t xml:space="preserve"> </w:t>
            </w:r>
            <w:r>
              <w:rPr>
                <w:sz w:val="20"/>
              </w:rPr>
              <w:t xml:space="preserve">Risk analysis </w:t>
            </w:r>
          </w:p>
          <w:p w14:paraId="2962D894" w14:textId="77777777" w:rsidR="00CA0721" w:rsidRDefault="00CA0721" w:rsidP="00CA0721">
            <w:pPr>
              <w:pStyle w:val="ListParagraph"/>
              <w:rPr>
                <w:rFonts w:ascii="Courier New" w:hAnsi="Courier New"/>
                <w:sz w:val="20"/>
              </w:rPr>
            </w:pPr>
          </w:p>
          <w:p w14:paraId="033A1F68" w14:textId="27DB507E" w:rsidR="001D742A" w:rsidRDefault="001D742A">
            <w:pPr>
              <w:pStyle w:val="TableParagraph"/>
              <w:numPr>
                <w:ilvl w:val="1"/>
                <w:numId w:val="49"/>
              </w:numPr>
              <w:tabs>
                <w:tab w:val="left" w:pos="753"/>
                <w:tab w:val="left" w:pos="830"/>
              </w:tabs>
              <w:spacing w:line="206" w:lineRule="auto"/>
              <w:ind w:left="753" w:right="858" w:hanging="360"/>
              <w:rPr>
                <w:sz w:val="20"/>
              </w:rPr>
            </w:pPr>
            <w:r>
              <w:rPr>
                <w:rFonts w:ascii="Courier New" w:hAnsi="Courier New"/>
                <w:sz w:val="20"/>
              </w:rPr>
              <w:tab/>
            </w:r>
            <w:r>
              <w:rPr>
                <w:sz w:val="20"/>
              </w:rPr>
              <w:t>Bidder</w:t>
            </w:r>
            <w:r>
              <w:rPr>
                <w:spacing w:val="-11"/>
                <w:sz w:val="20"/>
              </w:rPr>
              <w:t xml:space="preserve"> </w:t>
            </w:r>
            <w:r>
              <w:rPr>
                <w:sz w:val="20"/>
              </w:rPr>
              <w:t>has</w:t>
            </w:r>
            <w:r>
              <w:rPr>
                <w:spacing w:val="-10"/>
                <w:sz w:val="20"/>
              </w:rPr>
              <w:t xml:space="preserve"> </w:t>
            </w:r>
            <w:r>
              <w:rPr>
                <w:sz w:val="20"/>
              </w:rPr>
              <w:t>submitted</w:t>
            </w:r>
            <w:r>
              <w:rPr>
                <w:spacing w:val="-11"/>
                <w:sz w:val="20"/>
              </w:rPr>
              <w:t xml:space="preserve"> </w:t>
            </w:r>
            <w:r>
              <w:rPr>
                <w:sz w:val="20"/>
              </w:rPr>
              <w:t>no</w:t>
            </w:r>
            <w:r>
              <w:rPr>
                <w:spacing w:val="-11"/>
                <w:sz w:val="20"/>
              </w:rPr>
              <w:t xml:space="preserve"> </w:t>
            </w:r>
            <w:r>
              <w:rPr>
                <w:sz w:val="20"/>
              </w:rPr>
              <w:t>method</w:t>
            </w:r>
            <w:r>
              <w:rPr>
                <w:spacing w:val="-11"/>
                <w:sz w:val="20"/>
              </w:rPr>
              <w:t xml:space="preserve"> </w:t>
            </w:r>
            <w:r>
              <w:rPr>
                <w:sz w:val="20"/>
              </w:rPr>
              <w:t>statement,</w:t>
            </w:r>
            <w:r>
              <w:rPr>
                <w:spacing w:val="-9"/>
                <w:sz w:val="20"/>
              </w:rPr>
              <w:t xml:space="preserve"> </w:t>
            </w:r>
            <w:r>
              <w:rPr>
                <w:sz w:val="20"/>
              </w:rPr>
              <w:t>Cash</w:t>
            </w:r>
            <w:r>
              <w:rPr>
                <w:spacing w:val="-11"/>
                <w:sz w:val="20"/>
              </w:rPr>
              <w:t xml:space="preserve"> </w:t>
            </w:r>
            <w:r>
              <w:rPr>
                <w:sz w:val="20"/>
              </w:rPr>
              <w:t>flow,</w:t>
            </w:r>
            <w:r>
              <w:rPr>
                <w:spacing w:val="-11"/>
                <w:sz w:val="20"/>
              </w:rPr>
              <w:t xml:space="preserve"> </w:t>
            </w:r>
            <w:r>
              <w:rPr>
                <w:sz w:val="20"/>
              </w:rPr>
              <w:t xml:space="preserve">works </w:t>
            </w:r>
            <w:proofErr w:type="spellStart"/>
            <w:r>
              <w:rPr>
                <w:sz w:val="20"/>
              </w:rPr>
              <w:t>programme</w:t>
            </w:r>
            <w:proofErr w:type="spellEnd"/>
            <w:r>
              <w:rPr>
                <w:sz w:val="20"/>
              </w:rPr>
              <w:t>, OHS Plan, Risk analysis and M</w:t>
            </w:r>
            <w:r w:rsidR="00CA0721">
              <w:rPr>
                <w:sz w:val="20"/>
              </w:rPr>
              <w:t>S</w:t>
            </w:r>
            <w:r>
              <w:rPr>
                <w:sz w:val="20"/>
              </w:rPr>
              <w:t>ME Strategy</w:t>
            </w:r>
          </w:p>
        </w:tc>
        <w:tc>
          <w:tcPr>
            <w:tcW w:w="1072" w:type="dxa"/>
          </w:tcPr>
          <w:p w14:paraId="67D38B35" w14:textId="3026C607" w:rsidR="001D742A" w:rsidRDefault="00017541" w:rsidP="00575310">
            <w:pPr>
              <w:pStyle w:val="TableParagraph"/>
              <w:spacing w:before="225"/>
              <w:ind w:left="112"/>
              <w:rPr>
                <w:rFonts w:ascii="Arial"/>
                <w:b/>
                <w:sz w:val="20"/>
              </w:rPr>
            </w:pPr>
            <w:r>
              <w:rPr>
                <w:rFonts w:ascii="Arial"/>
                <w:b/>
                <w:sz w:val="20"/>
              </w:rPr>
              <w:t>20</w:t>
            </w:r>
            <w:r w:rsidR="001D742A">
              <w:rPr>
                <w:rFonts w:ascii="Arial"/>
                <w:b/>
                <w:spacing w:val="-10"/>
                <w:sz w:val="20"/>
              </w:rPr>
              <w:t xml:space="preserve"> </w:t>
            </w:r>
            <w:r w:rsidR="001D742A">
              <w:rPr>
                <w:rFonts w:ascii="Arial"/>
                <w:b/>
                <w:spacing w:val="-2"/>
                <w:sz w:val="20"/>
              </w:rPr>
              <w:t>Points</w:t>
            </w:r>
          </w:p>
          <w:p w14:paraId="39905376" w14:textId="77777777" w:rsidR="001D742A" w:rsidRDefault="001D742A" w:rsidP="00575310">
            <w:pPr>
              <w:pStyle w:val="TableParagraph"/>
              <w:rPr>
                <w:rFonts w:ascii="Arial"/>
                <w:b/>
                <w:i/>
                <w:sz w:val="20"/>
              </w:rPr>
            </w:pPr>
          </w:p>
          <w:p w14:paraId="70DEB33A" w14:textId="77777777" w:rsidR="001D742A" w:rsidRDefault="001D742A" w:rsidP="00575310">
            <w:pPr>
              <w:pStyle w:val="TableParagraph"/>
              <w:spacing w:before="4"/>
              <w:rPr>
                <w:rFonts w:ascii="Arial"/>
                <w:b/>
                <w:i/>
                <w:sz w:val="20"/>
              </w:rPr>
            </w:pPr>
          </w:p>
          <w:p w14:paraId="2A8E9E59" w14:textId="630A5AC4" w:rsidR="001D742A" w:rsidRDefault="00017541" w:rsidP="00575310">
            <w:pPr>
              <w:pStyle w:val="TableParagraph"/>
              <w:ind w:left="112"/>
              <w:rPr>
                <w:rFonts w:ascii="Arial"/>
                <w:b/>
                <w:sz w:val="20"/>
              </w:rPr>
            </w:pPr>
            <w:r>
              <w:rPr>
                <w:rFonts w:ascii="Arial"/>
                <w:b/>
                <w:sz w:val="20"/>
              </w:rPr>
              <w:t>15</w:t>
            </w:r>
            <w:r w:rsidR="001D742A">
              <w:rPr>
                <w:rFonts w:ascii="Arial"/>
                <w:b/>
                <w:spacing w:val="-10"/>
                <w:sz w:val="20"/>
              </w:rPr>
              <w:t xml:space="preserve"> </w:t>
            </w:r>
            <w:r w:rsidR="001D742A">
              <w:rPr>
                <w:rFonts w:ascii="Arial"/>
                <w:b/>
                <w:spacing w:val="-2"/>
                <w:sz w:val="20"/>
              </w:rPr>
              <w:t>Points</w:t>
            </w:r>
          </w:p>
          <w:p w14:paraId="3C5D93EC" w14:textId="77777777" w:rsidR="001D742A" w:rsidRDefault="001D742A" w:rsidP="00575310">
            <w:pPr>
              <w:pStyle w:val="TableParagraph"/>
              <w:spacing w:before="229"/>
              <w:rPr>
                <w:rFonts w:ascii="Arial"/>
                <w:b/>
                <w:i/>
                <w:sz w:val="20"/>
              </w:rPr>
            </w:pPr>
          </w:p>
          <w:p w14:paraId="6D00AB89" w14:textId="7EADBC1C" w:rsidR="001D742A" w:rsidRDefault="00017541" w:rsidP="00575310">
            <w:pPr>
              <w:pStyle w:val="TableParagraph"/>
              <w:ind w:left="112"/>
              <w:rPr>
                <w:rFonts w:ascii="Arial"/>
                <w:b/>
                <w:sz w:val="20"/>
              </w:rPr>
            </w:pPr>
            <w:r>
              <w:rPr>
                <w:rFonts w:ascii="Arial"/>
                <w:b/>
                <w:sz w:val="20"/>
              </w:rPr>
              <w:t>10</w:t>
            </w:r>
            <w:r w:rsidR="001D742A">
              <w:rPr>
                <w:rFonts w:ascii="Arial"/>
                <w:b/>
                <w:spacing w:val="-6"/>
                <w:sz w:val="20"/>
              </w:rPr>
              <w:t xml:space="preserve"> </w:t>
            </w:r>
            <w:r w:rsidR="001D742A">
              <w:rPr>
                <w:rFonts w:ascii="Arial"/>
                <w:b/>
                <w:spacing w:val="-2"/>
                <w:sz w:val="20"/>
              </w:rPr>
              <w:t>Points</w:t>
            </w:r>
          </w:p>
          <w:p w14:paraId="4DC188B3" w14:textId="77777777" w:rsidR="001D742A" w:rsidRDefault="001D742A" w:rsidP="00575310">
            <w:pPr>
              <w:pStyle w:val="TableParagraph"/>
              <w:spacing w:before="228"/>
              <w:rPr>
                <w:rFonts w:ascii="Arial"/>
                <w:b/>
                <w:i/>
                <w:sz w:val="20"/>
              </w:rPr>
            </w:pPr>
          </w:p>
          <w:p w14:paraId="14A62474" w14:textId="77777777" w:rsidR="001D742A" w:rsidRDefault="001D742A" w:rsidP="00575310">
            <w:pPr>
              <w:pStyle w:val="TableParagraph"/>
              <w:spacing w:before="1"/>
              <w:ind w:left="112"/>
              <w:rPr>
                <w:rFonts w:ascii="Arial"/>
                <w:b/>
                <w:sz w:val="20"/>
              </w:rPr>
            </w:pPr>
            <w:r>
              <w:rPr>
                <w:rFonts w:ascii="Arial"/>
                <w:b/>
                <w:sz w:val="20"/>
              </w:rPr>
              <w:t>0</w:t>
            </w:r>
            <w:r>
              <w:rPr>
                <w:rFonts w:ascii="Arial"/>
                <w:b/>
                <w:spacing w:val="-6"/>
                <w:sz w:val="20"/>
              </w:rPr>
              <w:t xml:space="preserve"> </w:t>
            </w:r>
            <w:r>
              <w:rPr>
                <w:rFonts w:ascii="Arial"/>
                <w:b/>
                <w:spacing w:val="-2"/>
                <w:sz w:val="20"/>
              </w:rPr>
              <w:t>Points</w:t>
            </w:r>
          </w:p>
        </w:tc>
        <w:tc>
          <w:tcPr>
            <w:tcW w:w="1203" w:type="dxa"/>
          </w:tcPr>
          <w:p w14:paraId="44D13F6C" w14:textId="73A3EEC4" w:rsidR="001D742A" w:rsidRDefault="00017541" w:rsidP="00575310">
            <w:pPr>
              <w:pStyle w:val="TableParagraph"/>
              <w:spacing w:before="225"/>
              <w:ind w:left="112"/>
              <w:rPr>
                <w:rFonts w:ascii="Arial"/>
                <w:b/>
                <w:sz w:val="20"/>
              </w:rPr>
            </w:pPr>
            <w:r>
              <w:rPr>
                <w:rFonts w:ascii="Arial"/>
                <w:b/>
                <w:sz w:val="20"/>
              </w:rPr>
              <w:t>20</w:t>
            </w:r>
            <w:r w:rsidR="001D742A">
              <w:rPr>
                <w:rFonts w:ascii="Arial"/>
                <w:b/>
                <w:spacing w:val="-10"/>
                <w:sz w:val="20"/>
              </w:rPr>
              <w:t xml:space="preserve"> </w:t>
            </w:r>
            <w:r w:rsidR="001D742A">
              <w:rPr>
                <w:rFonts w:ascii="Arial"/>
                <w:b/>
                <w:spacing w:val="-2"/>
                <w:sz w:val="20"/>
              </w:rPr>
              <w:t>Points</w:t>
            </w:r>
          </w:p>
        </w:tc>
      </w:tr>
      <w:tr w:rsidR="001D742A" w14:paraId="750BE7C2" w14:textId="77777777" w:rsidTr="008C6E04">
        <w:trPr>
          <w:trHeight w:val="457"/>
        </w:trPr>
        <w:tc>
          <w:tcPr>
            <w:tcW w:w="7063" w:type="dxa"/>
          </w:tcPr>
          <w:p w14:paraId="5822433E" w14:textId="77777777" w:rsidR="001D742A" w:rsidRDefault="001D742A" w:rsidP="00575310">
            <w:pPr>
              <w:pStyle w:val="TableParagraph"/>
              <w:spacing w:before="2"/>
              <w:rPr>
                <w:rFonts w:ascii="Arial"/>
                <w:b/>
                <w:i/>
                <w:sz w:val="20"/>
              </w:rPr>
            </w:pPr>
          </w:p>
          <w:p w14:paraId="357A942A" w14:textId="77777777" w:rsidR="001D742A" w:rsidRDefault="001D742A" w:rsidP="00575310">
            <w:pPr>
              <w:pStyle w:val="TableParagraph"/>
              <w:ind w:left="110"/>
              <w:rPr>
                <w:rFonts w:ascii="Arial"/>
                <w:b/>
                <w:sz w:val="20"/>
              </w:rPr>
            </w:pPr>
            <w:r>
              <w:rPr>
                <w:rFonts w:ascii="Arial"/>
                <w:b/>
                <w:spacing w:val="-2"/>
                <w:sz w:val="20"/>
              </w:rPr>
              <w:t>TOTALS</w:t>
            </w:r>
          </w:p>
        </w:tc>
        <w:tc>
          <w:tcPr>
            <w:tcW w:w="1072" w:type="dxa"/>
          </w:tcPr>
          <w:p w14:paraId="3A92E5A7" w14:textId="77777777" w:rsidR="001D742A" w:rsidRDefault="001D742A" w:rsidP="00575310">
            <w:pPr>
              <w:pStyle w:val="TableParagraph"/>
              <w:rPr>
                <w:rFonts w:ascii="Times New Roman"/>
                <w:sz w:val="18"/>
              </w:rPr>
            </w:pPr>
          </w:p>
        </w:tc>
        <w:tc>
          <w:tcPr>
            <w:tcW w:w="1203" w:type="dxa"/>
          </w:tcPr>
          <w:p w14:paraId="3080FBB4" w14:textId="77777777" w:rsidR="001D742A" w:rsidRDefault="001D742A" w:rsidP="00575310">
            <w:pPr>
              <w:pStyle w:val="TableParagraph"/>
              <w:spacing w:line="228" w:lineRule="exact"/>
              <w:ind w:left="112"/>
              <w:rPr>
                <w:rFonts w:ascii="Arial"/>
                <w:b/>
                <w:sz w:val="20"/>
              </w:rPr>
            </w:pPr>
            <w:r>
              <w:rPr>
                <w:rFonts w:ascii="Arial"/>
                <w:b/>
                <w:spacing w:val="-5"/>
                <w:sz w:val="20"/>
              </w:rPr>
              <w:t>100</w:t>
            </w:r>
          </w:p>
          <w:p w14:paraId="5F44FF88" w14:textId="77777777" w:rsidR="001D742A" w:rsidRDefault="001D742A" w:rsidP="00575310">
            <w:pPr>
              <w:pStyle w:val="TableParagraph"/>
              <w:spacing w:line="229" w:lineRule="exact"/>
              <w:ind w:left="112"/>
              <w:rPr>
                <w:rFonts w:ascii="Arial"/>
                <w:b/>
                <w:sz w:val="20"/>
              </w:rPr>
            </w:pPr>
            <w:r>
              <w:rPr>
                <w:rFonts w:ascii="Arial"/>
                <w:b/>
                <w:spacing w:val="-2"/>
                <w:sz w:val="20"/>
              </w:rPr>
              <w:t>POINTS</w:t>
            </w:r>
          </w:p>
        </w:tc>
      </w:tr>
    </w:tbl>
    <w:p w14:paraId="1633C58D" w14:textId="77777777" w:rsidR="00DD7CFA" w:rsidRDefault="00DD7CFA" w:rsidP="00DD7CFA">
      <w:pPr>
        <w:spacing w:line="276" w:lineRule="auto"/>
        <w:jc w:val="both"/>
        <w:rPr>
          <w:rFonts w:ascii="Calibri" w:hAnsi="Calibri" w:cs="Calibri"/>
          <w:b/>
          <w:sz w:val="24"/>
          <w:szCs w:val="24"/>
        </w:rPr>
      </w:pPr>
    </w:p>
    <w:p w14:paraId="5B2E60AD" w14:textId="77777777" w:rsidR="00DD7CFA" w:rsidRDefault="00DD7CFA" w:rsidP="00DD7CFA">
      <w:pPr>
        <w:spacing w:line="276" w:lineRule="auto"/>
        <w:jc w:val="both"/>
        <w:rPr>
          <w:rFonts w:ascii="Calibri" w:hAnsi="Calibri" w:cs="Calibri"/>
          <w:b/>
          <w:sz w:val="24"/>
          <w:szCs w:val="24"/>
        </w:rPr>
      </w:pPr>
    </w:p>
    <w:p w14:paraId="0418122F" w14:textId="77777777" w:rsidR="007D6B06" w:rsidRDefault="007D6B06" w:rsidP="007D6B06">
      <w:pPr>
        <w:spacing w:before="20" w:line="276" w:lineRule="auto"/>
        <w:jc w:val="both"/>
        <w:rPr>
          <w:rFonts w:ascii="Calibri" w:eastAsia="Calibri" w:hAnsi="Calibri" w:cs="Calibri"/>
          <w:b/>
          <w:color w:val="000000"/>
          <w:sz w:val="24"/>
          <w:szCs w:val="24"/>
          <w:u w:val="single"/>
          <w:lang w:val="en-US" w:eastAsia="en-US"/>
        </w:rPr>
      </w:pPr>
    </w:p>
    <w:p w14:paraId="64F2EBA2" w14:textId="77777777" w:rsidR="008C6E04" w:rsidRPr="007D6B06" w:rsidRDefault="008C6E04" w:rsidP="007D6B06">
      <w:pPr>
        <w:spacing w:before="20" w:line="276" w:lineRule="auto"/>
        <w:jc w:val="both"/>
        <w:rPr>
          <w:rFonts w:ascii="Calibri" w:eastAsia="Calibri" w:hAnsi="Calibri" w:cs="Calibri"/>
          <w:b/>
          <w:color w:val="000000"/>
          <w:sz w:val="24"/>
          <w:szCs w:val="24"/>
          <w:u w:val="single"/>
          <w:lang w:val="en-US" w:eastAsia="en-US"/>
        </w:rPr>
      </w:pPr>
    </w:p>
    <w:p w14:paraId="2A7E4183" w14:textId="77777777" w:rsidR="007D6B06" w:rsidRPr="007D6B06" w:rsidRDefault="007D6B06" w:rsidP="007D6B06">
      <w:pPr>
        <w:spacing w:before="20" w:line="276" w:lineRule="auto"/>
        <w:jc w:val="both"/>
        <w:rPr>
          <w:rFonts w:ascii="Calibri" w:eastAsia="Calibri" w:hAnsi="Calibri" w:cs="Calibri"/>
          <w:b/>
          <w:color w:val="000000"/>
          <w:sz w:val="24"/>
          <w:szCs w:val="24"/>
          <w:u w:val="single"/>
          <w:lang w:val="en-US" w:eastAsia="en-US"/>
        </w:rPr>
      </w:pPr>
      <w:r w:rsidRPr="007D6B06">
        <w:rPr>
          <w:rFonts w:ascii="Calibri" w:eastAsia="Calibri" w:hAnsi="Calibri" w:cs="Calibri"/>
          <w:b/>
          <w:color w:val="000000"/>
          <w:sz w:val="24"/>
          <w:szCs w:val="24"/>
          <w:u w:val="single"/>
          <w:lang w:val="en-US" w:eastAsia="en-US"/>
        </w:rPr>
        <w:t xml:space="preserve">Construction of </w:t>
      </w:r>
      <w:proofErr w:type="spellStart"/>
      <w:r w:rsidRPr="007D6B06">
        <w:rPr>
          <w:rFonts w:ascii="Calibri" w:eastAsia="Calibri" w:hAnsi="Calibri" w:cs="Calibri"/>
          <w:b/>
          <w:color w:val="000000"/>
          <w:sz w:val="24"/>
          <w:szCs w:val="24"/>
          <w:u w:val="single"/>
          <w:lang w:val="en-US" w:eastAsia="en-US"/>
        </w:rPr>
        <w:t>Rhwantsana</w:t>
      </w:r>
      <w:proofErr w:type="spellEnd"/>
      <w:r w:rsidRPr="007D6B06">
        <w:rPr>
          <w:rFonts w:ascii="Calibri" w:eastAsia="Calibri" w:hAnsi="Calibri" w:cs="Calibri"/>
          <w:b/>
          <w:color w:val="000000"/>
          <w:sz w:val="24"/>
          <w:szCs w:val="24"/>
          <w:u w:val="single"/>
          <w:lang w:val="en-US" w:eastAsia="en-US"/>
        </w:rPr>
        <w:t xml:space="preserve"> Community Hall</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559"/>
        <w:gridCol w:w="3260"/>
      </w:tblGrid>
      <w:tr w:rsidR="007D6B06" w:rsidRPr="007D6B06" w14:paraId="7B673176" w14:textId="77777777" w:rsidTr="00575310">
        <w:tc>
          <w:tcPr>
            <w:tcW w:w="4248" w:type="dxa"/>
            <w:tcBorders>
              <w:top w:val="single" w:sz="4" w:space="0" w:color="000000"/>
              <w:left w:val="single" w:sz="4" w:space="0" w:color="000000"/>
              <w:bottom w:val="single" w:sz="4" w:space="0" w:color="000000"/>
              <w:right w:val="single" w:sz="4" w:space="0" w:color="000000"/>
            </w:tcBorders>
            <w:hideMark/>
          </w:tcPr>
          <w:p w14:paraId="48A3F56C" w14:textId="41F7EEC0"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 xml:space="preserve">CRITERIA </w:t>
            </w:r>
          </w:p>
        </w:tc>
        <w:tc>
          <w:tcPr>
            <w:tcW w:w="1559" w:type="dxa"/>
            <w:tcBorders>
              <w:top w:val="single" w:sz="4" w:space="0" w:color="000000"/>
              <w:left w:val="single" w:sz="4" w:space="0" w:color="000000"/>
              <w:bottom w:val="single" w:sz="4" w:space="0" w:color="000000"/>
              <w:right w:val="single" w:sz="4" w:space="0" w:color="000000"/>
            </w:tcBorders>
            <w:hideMark/>
          </w:tcPr>
          <w:p w14:paraId="550B180C"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 xml:space="preserve">VALUE 1-5 </w:t>
            </w:r>
          </w:p>
        </w:tc>
        <w:tc>
          <w:tcPr>
            <w:tcW w:w="3260" w:type="dxa"/>
            <w:tcBorders>
              <w:top w:val="single" w:sz="4" w:space="0" w:color="000000"/>
              <w:left w:val="single" w:sz="4" w:space="0" w:color="000000"/>
              <w:bottom w:val="single" w:sz="4" w:space="0" w:color="000000"/>
              <w:right w:val="single" w:sz="4" w:space="0" w:color="000000"/>
            </w:tcBorders>
            <w:hideMark/>
          </w:tcPr>
          <w:p w14:paraId="25A6646B"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 xml:space="preserve">MAXIMUM POSSIBLE SCORE </w:t>
            </w:r>
          </w:p>
        </w:tc>
      </w:tr>
      <w:tr w:rsidR="007D6B06" w:rsidRPr="007D6B06" w14:paraId="58604F74" w14:textId="77777777" w:rsidTr="00575310">
        <w:tc>
          <w:tcPr>
            <w:tcW w:w="4248" w:type="dxa"/>
            <w:tcBorders>
              <w:top w:val="single" w:sz="4" w:space="0" w:color="000000"/>
              <w:left w:val="single" w:sz="4" w:space="0" w:color="000000"/>
              <w:bottom w:val="single" w:sz="4" w:space="0" w:color="000000"/>
              <w:right w:val="single" w:sz="4" w:space="0" w:color="000000"/>
            </w:tcBorders>
            <w:hideMark/>
          </w:tcPr>
          <w:p w14:paraId="40E17ED8"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Experience on Similar Project </w:t>
            </w:r>
          </w:p>
        </w:tc>
        <w:tc>
          <w:tcPr>
            <w:tcW w:w="1559" w:type="dxa"/>
            <w:tcBorders>
              <w:top w:val="single" w:sz="4" w:space="0" w:color="000000"/>
              <w:left w:val="single" w:sz="4" w:space="0" w:color="000000"/>
              <w:bottom w:val="single" w:sz="4" w:space="0" w:color="000000"/>
              <w:right w:val="single" w:sz="4" w:space="0" w:color="000000"/>
            </w:tcBorders>
            <w:hideMark/>
          </w:tcPr>
          <w:p w14:paraId="25CBEB6E"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1B138EF7"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30</w:t>
            </w:r>
          </w:p>
        </w:tc>
      </w:tr>
      <w:tr w:rsidR="007D6B06" w:rsidRPr="007D6B06" w14:paraId="05FCFE0B" w14:textId="77777777" w:rsidTr="00575310">
        <w:tc>
          <w:tcPr>
            <w:tcW w:w="4248" w:type="dxa"/>
            <w:tcBorders>
              <w:top w:val="single" w:sz="4" w:space="0" w:color="000000"/>
              <w:left w:val="single" w:sz="4" w:space="0" w:color="000000"/>
              <w:bottom w:val="single" w:sz="4" w:space="0" w:color="000000"/>
              <w:right w:val="single" w:sz="4" w:space="0" w:color="000000"/>
            </w:tcBorders>
            <w:hideMark/>
          </w:tcPr>
          <w:p w14:paraId="01D4F80D"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Personnel Experience</w:t>
            </w:r>
          </w:p>
        </w:tc>
        <w:tc>
          <w:tcPr>
            <w:tcW w:w="1559" w:type="dxa"/>
            <w:tcBorders>
              <w:top w:val="single" w:sz="4" w:space="0" w:color="000000"/>
              <w:left w:val="single" w:sz="4" w:space="0" w:color="000000"/>
              <w:bottom w:val="single" w:sz="4" w:space="0" w:color="000000"/>
              <w:right w:val="single" w:sz="4" w:space="0" w:color="000000"/>
            </w:tcBorders>
            <w:hideMark/>
          </w:tcPr>
          <w:p w14:paraId="623CB535"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4E008BB8"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30</w:t>
            </w:r>
          </w:p>
        </w:tc>
      </w:tr>
      <w:tr w:rsidR="007D6B06" w:rsidRPr="007D6B06" w14:paraId="53F23EF9" w14:textId="77777777" w:rsidTr="00575310">
        <w:tc>
          <w:tcPr>
            <w:tcW w:w="4248" w:type="dxa"/>
            <w:tcBorders>
              <w:top w:val="single" w:sz="4" w:space="0" w:color="000000"/>
              <w:left w:val="single" w:sz="4" w:space="0" w:color="000000"/>
              <w:bottom w:val="single" w:sz="4" w:space="0" w:color="000000"/>
              <w:right w:val="single" w:sz="4" w:space="0" w:color="000000"/>
            </w:tcBorders>
            <w:hideMark/>
          </w:tcPr>
          <w:p w14:paraId="55AAAA8F"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Plant and Equipment Relevant to Project</w:t>
            </w:r>
          </w:p>
        </w:tc>
        <w:tc>
          <w:tcPr>
            <w:tcW w:w="1559" w:type="dxa"/>
            <w:tcBorders>
              <w:top w:val="single" w:sz="4" w:space="0" w:color="000000"/>
              <w:left w:val="single" w:sz="4" w:space="0" w:color="000000"/>
              <w:bottom w:val="single" w:sz="4" w:space="0" w:color="000000"/>
              <w:right w:val="single" w:sz="4" w:space="0" w:color="000000"/>
            </w:tcBorders>
            <w:hideMark/>
          </w:tcPr>
          <w:p w14:paraId="0F5E237E"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Max 5</w:t>
            </w:r>
          </w:p>
        </w:tc>
        <w:tc>
          <w:tcPr>
            <w:tcW w:w="3260" w:type="dxa"/>
            <w:tcBorders>
              <w:top w:val="single" w:sz="4" w:space="0" w:color="000000"/>
              <w:left w:val="single" w:sz="4" w:space="0" w:color="000000"/>
              <w:bottom w:val="single" w:sz="4" w:space="0" w:color="000000"/>
              <w:right w:val="single" w:sz="4" w:space="0" w:color="000000"/>
            </w:tcBorders>
            <w:hideMark/>
          </w:tcPr>
          <w:p w14:paraId="29844FB3"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10</w:t>
            </w:r>
          </w:p>
        </w:tc>
      </w:tr>
      <w:tr w:rsidR="007D6B06" w:rsidRPr="007D6B06" w14:paraId="0AB59208" w14:textId="77777777" w:rsidTr="00575310">
        <w:tc>
          <w:tcPr>
            <w:tcW w:w="4248" w:type="dxa"/>
            <w:tcBorders>
              <w:top w:val="single" w:sz="4" w:space="0" w:color="000000"/>
              <w:left w:val="single" w:sz="4" w:space="0" w:color="000000"/>
              <w:bottom w:val="single" w:sz="4" w:space="0" w:color="000000"/>
              <w:right w:val="single" w:sz="4" w:space="0" w:color="000000"/>
            </w:tcBorders>
          </w:tcPr>
          <w:p w14:paraId="0F66B219"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Financial Capacity</w:t>
            </w:r>
          </w:p>
        </w:tc>
        <w:tc>
          <w:tcPr>
            <w:tcW w:w="1559" w:type="dxa"/>
            <w:tcBorders>
              <w:top w:val="single" w:sz="4" w:space="0" w:color="000000"/>
              <w:left w:val="single" w:sz="4" w:space="0" w:color="000000"/>
              <w:bottom w:val="single" w:sz="4" w:space="0" w:color="000000"/>
              <w:right w:val="single" w:sz="4" w:space="0" w:color="000000"/>
            </w:tcBorders>
          </w:tcPr>
          <w:p w14:paraId="71CB222D"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Max 5</w:t>
            </w:r>
          </w:p>
        </w:tc>
        <w:tc>
          <w:tcPr>
            <w:tcW w:w="3260" w:type="dxa"/>
            <w:tcBorders>
              <w:top w:val="single" w:sz="4" w:space="0" w:color="000000"/>
              <w:left w:val="single" w:sz="4" w:space="0" w:color="000000"/>
              <w:bottom w:val="single" w:sz="4" w:space="0" w:color="000000"/>
              <w:right w:val="single" w:sz="4" w:space="0" w:color="000000"/>
            </w:tcBorders>
          </w:tcPr>
          <w:p w14:paraId="18EB01ED"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10</w:t>
            </w:r>
          </w:p>
        </w:tc>
      </w:tr>
      <w:tr w:rsidR="007D6B06" w:rsidRPr="007D6B06" w14:paraId="2FE00509" w14:textId="77777777" w:rsidTr="00575310">
        <w:tc>
          <w:tcPr>
            <w:tcW w:w="4248" w:type="dxa"/>
            <w:tcBorders>
              <w:top w:val="single" w:sz="4" w:space="0" w:color="000000"/>
              <w:left w:val="single" w:sz="4" w:space="0" w:color="000000"/>
              <w:bottom w:val="single" w:sz="4" w:space="0" w:color="000000"/>
              <w:right w:val="single" w:sz="4" w:space="0" w:color="000000"/>
            </w:tcBorders>
          </w:tcPr>
          <w:p w14:paraId="72AFE178"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Methodology</w:t>
            </w:r>
          </w:p>
        </w:tc>
        <w:tc>
          <w:tcPr>
            <w:tcW w:w="1559" w:type="dxa"/>
            <w:tcBorders>
              <w:top w:val="single" w:sz="4" w:space="0" w:color="000000"/>
              <w:left w:val="single" w:sz="4" w:space="0" w:color="000000"/>
              <w:bottom w:val="single" w:sz="4" w:space="0" w:color="000000"/>
              <w:right w:val="single" w:sz="4" w:space="0" w:color="000000"/>
            </w:tcBorders>
          </w:tcPr>
          <w:p w14:paraId="6069AB02"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Max 5</w:t>
            </w:r>
          </w:p>
        </w:tc>
        <w:tc>
          <w:tcPr>
            <w:tcW w:w="3260" w:type="dxa"/>
            <w:tcBorders>
              <w:top w:val="single" w:sz="4" w:space="0" w:color="000000"/>
              <w:left w:val="single" w:sz="4" w:space="0" w:color="000000"/>
              <w:bottom w:val="single" w:sz="4" w:space="0" w:color="000000"/>
              <w:right w:val="single" w:sz="4" w:space="0" w:color="000000"/>
            </w:tcBorders>
          </w:tcPr>
          <w:p w14:paraId="50D253A7"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20</w:t>
            </w:r>
          </w:p>
        </w:tc>
      </w:tr>
      <w:tr w:rsidR="007D6B06" w:rsidRPr="007D6B06" w14:paraId="5FC3FAA7" w14:textId="77777777" w:rsidTr="00575310">
        <w:tc>
          <w:tcPr>
            <w:tcW w:w="4248" w:type="dxa"/>
            <w:tcBorders>
              <w:top w:val="single" w:sz="4" w:space="0" w:color="000000"/>
              <w:left w:val="single" w:sz="4" w:space="0" w:color="000000"/>
              <w:bottom w:val="single" w:sz="4" w:space="0" w:color="000000"/>
              <w:right w:val="single" w:sz="4" w:space="0" w:color="000000"/>
            </w:tcBorders>
            <w:hideMark/>
          </w:tcPr>
          <w:p w14:paraId="402DFC2B"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 xml:space="preserve">TOTAL </w:t>
            </w:r>
          </w:p>
        </w:tc>
        <w:tc>
          <w:tcPr>
            <w:tcW w:w="1559" w:type="dxa"/>
            <w:tcBorders>
              <w:top w:val="single" w:sz="4" w:space="0" w:color="000000"/>
              <w:left w:val="single" w:sz="4" w:space="0" w:color="000000"/>
              <w:bottom w:val="single" w:sz="4" w:space="0" w:color="000000"/>
              <w:right w:val="single" w:sz="4" w:space="0" w:color="000000"/>
            </w:tcBorders>
          </w:tcPr>
          <w:p w14:paraId="3F2FC58D"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p>
        </w:tc>
        <w:tc>
          <w:tcPr>
            <w:tcW w:w="3260" w:type="dxa"/>
            <w:tcBorders>
              <w:top w:val="single" w:sz="4" w:space="0" w:color="000000"/>
              <w:left w:val="single" w:sz="4" w:space="0" w:color="000000"/>
              <w:bottom w:val="single" w:sz="4" w:space="0" w:color="000000"/>
              <w:right w:val="single" w:sz="4" w:space="0" w:color="000000"/>
            </w:tcBorders>
            <w:hideMark/>
          </w:tcPr>
          <w:p w14:paraId="26BA9A73"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100</w:t>
            </w:r>
          </w:p>
        </w:tc>
      </w:tr>
    </w:tbl>
    <w:p w14:paraId="7FAA9ED7" w14:textId="23ABB942" w:rsid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 xml:space="preserve">Bidders are required to score a minimum of 70% on the evaluation criteria </w:t>
      </w:r>
    </w:p>
    <w:p w14:paraId="1EC9FCEF" w14:textId="77777777" w:rsidR="00CA0721" w:rsidRPr="007D6B06" w:rsidRDefault="00CA0721" w:rsidP="007D6B06">
      <w:pPr>
        <w:spacing w:before="20" w:line="276" w:lineRule="auto"/>
        <w:jc w:val="both"/>
        <w:rPr>
          <w:rFonts w:ascii="Calibri" w:eastAsia="Calibri" w:hAnsi="Calibri" w:cs="Calibri"/>
          <w:b/>
          <w:color w:val="000000"/>
          <w:sz w:val="24"/>
          <w:szCs w:val="24"/>
          <w:lang w:val="en-US" w:eastAsia="en-US"/>
        </w:rPr>
      </w:pPr>
    </w:p>
    <w:p w14:paraId="4F9C9E9B"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Stage 2: Price and Specific Goals</w:t>
      </w:r>
    </w:p>
    <w:p w14:paraId="467D8DEE"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color w:val="000000"/>
          <w:sz w:val="24"/>
          <w:szCs w:val="24"/>
          <w:lang w:val="en-US" w:eastAsia="en-US"/>
        </w:rPr>
        <w:t xml:space="preserve">Table 1: Specific goals for the tender and points claimed are indicated per the table below. </w:t>
      </w:r>
    </w:p>
    <w:p w14:paraId="59BAB355" w14:textId="77777777" w:rsidR="007D6B06" w:rsidRPr="007D6B06" w:rsidRDefault="007D6B06" w:rsidP="007D6B06">
      <w:pPr>
        <w:spacing w:before="20" w:line="276" w:lineRule="auto"/>
        <w:jc w:val="both"/>
        <w:rPr>
          <w:rFonts w:ascii="Calibri" w:eastAsia="Calibri" w:hAnsi="Calibri" w:cs="Calibri"/>
          <w:b/>
          <w:i/>
          <w:color w:val="000000"/>
          <w:sz w:val="24"/>
          <w:szCs w:val="24"/>
          <w:lang w:val="en-US" w:eastAsia="en-US"/>
        </w:rPr>
      </w:pPr>
      <w:r w:rsidRPr="007D6B06">
        <w:rPr>
          <w:rFonts w:ascii="Calibri" w:eastAsia="Calibri" w:hAnsi="Calibri" w:cs="Calibri"/>
          <w:b/>
          <w:i/>
          <w:color w:val="000000"/>
          <w:sz w:val="24"/>
          <w:szCs w:val="24"/>
          <w:lang w:val="en-US" w:eastAsia="en-US"/>
        </w:rPr>
        <w:t xml:space="preserve">(Note to organs of state: Where either the 90/10 or 80/20 preference point system is applicable, corresponding points must also be indicated as such. </w:t>
      </w:r>
    </w:p>
    <w:p w14:paraId="6A7EB5D8" w14:textId="77777777" w:rsidR="007D6B06" w:rsidRPr="007D6B06" w:rsidRDefault="007D6B06" w:rsidP="007D6B06">
      <w:pPr>
        <w:spacing w:before="20" w:line="276" w:lineRule="auto"/>
        <w:jc w:val="both"/>
        <w:rPr>
          <w:rFonts w:ascii="Calibri" w:eastAsia="Calibri" w:hAnsi="Calibri" w:cs="Calibri"/>
          <w:b/>
          <w:color w:val="000000"/>
          <w:sz w:val="24"/>
          <w:szCs w:val="24"/>
          <w:lang w:val="en-US" w:eastAsia="en-US"/>
        </w:rPr>
      </w:pPr>
      <w:r w:rsidRPr="007D6B06">
        <w:rPr>
          <w:rFonts w:ascii="Calibri" w:eastAsia="Calibri" w:hAnsi="Calibri" w:cs="Calibri"/>
          <w:b/>
          <w:i/>
          <w:color w:val="000000"/>
          <w:sz w:val="24"/>
          <w:szCs w:val="24"/>
          <w:lang w:val="en-US" w:eastAsia="en-US"/>
        </w:rPr>
        <w:t>Note to tenderers: The tenderer must indicate how they claim points for each preference point system.</w:t>
      </w:r>
      <w:r w:rsidRPr="007D6B06">
        <w:rPr>
          <w:rFonts w:ascii="Calibri" w:eastAsia="Calibri" w:hAnsi="Calibri" w:cs="Calibri"/>
          <w:b/>
          <w:color w:val="000000"/>
          <w:sz w:val="24"/>
          <w:szCs w:val="24"/>
          <w:lang w:val="en-US" w:eastAsia="en-US"/>
        </w:rPr>
        <w:t xml:space="preserve">)  </w:t>
      </w:r>
    </w:p>
    <w:tbl>
      <w:tblPr>
        <w:tblW w:w="8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399"/>
        <w:gridCol w:w="2367"/>
      </w:tblGrid>
      <w:tr w:rsidR="007D6B06" w:rsidRPr="007D6B06" w14:paraId="7E931FE9" w14:textId="77777777" w:rsidTr="008C6E04">
        <w:trPr>
          <w:trHeight w:val="824"/>
        </w:trPr>
        <w:tc>
          <w:tcPr>
            <w:tcW w:w="4173" w:type="dxa"/>
            <w:tcBorders>
              <w:top w:val="nil"/>
            </w:tcBorders>
            <w:shd w:val="clear" w:color="auto" w:fill="AEAAAA"/>
            <w:vAlign w:val="center"/>
          </w:tcPr>
          <w:p w14:paraId="1A1303E0"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The specific goals allocated points in terms of this tender</w:t>
            </w:r>
          </w:p>
        </w:tc>
        <w:tc>
          <w:tcPr>
            <w:tcW w:w="2399" w:type="dxa"/>
            <w:shd w:val="clear" w:color="auto" w:fill="C00000"/>
            <w:vAlign w:val="center"/>
          </w:tcPr>
          <w:p w14:paraId="66886B22"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Number of points</w:t>
            </w:r>
          </w:p>
          <w:p w14:paraId="1A82F17D"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allocated</w:t>
            </w:r>
          </w:p>
          <w:p w14:paraId="2C76FEBC"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(80/20 system)</w:t>
            </w:r>
          </w:p>
          <w:p w14:paraId="6C174038"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(To be completed by the organ of state)</w:t>
            </w:r>
          </w:p>
        </w:tc>
        <w:tc>
          <w:tcPr>
            <w:tcW w:w="2367" w:type="dxa"/>
            <w:shd w:val="clear" w:color="auto" w:fill="F4B083"/>
          </w:tcPr>
          <w:p w14:paraId="5307A0F3"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Number of points claimed (80/20 system)</w:t>
            </w:r>
          </w:p>
          <w:p w14:paraId="66B666D0" w14:textId="77777777" w:rsidR="007D6B06" w:rsidRPr="008C6E04" w:rsidRDefault="007D6B06" w:rsidP="007D6B06">
            <w:pPr>
              <w:spacing w:before="20" w:line="276" w:lineRule="auto"/>
              <w:jc w:val="both"/>
              <w:rPr>
                <w:rFonts w:ascii="Calibri" w:eastAsia="Calibri" w:hAnsi="Calibri" w:cs="Calibri"/>
                <w:b/>
                <w:color w:val="000000"/>
                <w:lang w:val="en-US" w:eastAsia="en-US"/>
              </w:rPr>
            </w:pPr>
            <w:r w:rsidRPr="008C6E04">
              <w:rPr>
                <w:rFonts w:ascii="Calibri" w:eastAsia="Calibri" w:hAnsi="Calibri" w:cs="Calibri"/>
                <w:b/>
                <w:color w:val="000000"/>
                <w:lang w:val="en-US" w:eastAsia="en-US"/>
              </w:rPr>
              <w:t>(To be completed by the tenderer)</w:t>
            </w:r>
          </w:p>
        </w:tc>
      </w:tr>
      <w:tr w:rsidR="007D6B06" w:rsidRPr="007D6B06" w14:paraId="2CCB5F2C" w14:textId="77777777" w:rsidTr="008C6E04">
        <w:trPr>
          <w:trHeight w:val="302"/>
        </w:trPr>
        <w:tc>
          <w:tcPr>
            <w:tcW w:w="4173" w:type="dxa"/>
          </w:tcPr>
          <w:p w14:paraId="6D3C327D" w14:textId="04C6B94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w:t>
            </w:r>
            <w:r w:rsidR="00CA0721" w:rsidRPr="008C6E04">
              <w:rPr>
                <w:rFonts w:ascii="Calibri" w:eastAsia="Calibri" w:hAnsi="Calibri" w:cs="Calibri"/>
                <w:color w:val="000000"/>
                <w:lang w:val="en-US" w:eastAsia="en-US"/>
              </w:rPr>
              <w:t xml:space="preserve"> </w:t>
            </w:r>
            <w:r w:rsidRPr="008C6E04">
              <w:rPr>
                <w:rFonts w:ascii="Calibri" w:eastAsia="Calibri" w:hAnsi="Calibri" w:cs="Calibri"/>
                <w:color w:val="000000"/>
                <w:lang w:val="en-US" w:eastAsia="en-US"/>
              </w:rPr>
              <w:t>≥ 50% black people</w:t>
            </w:r>
          </w:p>
        </w:tc>
        <w:tc>
          <w:tcPr>
            <w:tcW w:w="2399" w:type="dxa"/>
          </w:tcPr>
          <w:p w14:paraId="3969E790"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4</w:t>
            </w:r>
          </w:p>
        </w:tc>
        <w:tc>
          <w:tcPr>
            <w:tcW w:w="2367" w:type="dxa"/>
          </w:tcPr>
          <w:p w14:paraId="2EE5466C"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00CCCB81" w14:textId="77777777" w:rsidTr="008C6E04">
        <w:trPr>
          <w:trHeight w:val="480"/>
        </w:trPr>
        <w:tc>
          <w:tcPr>
            <w:tcW w:w="4173" w:type="dxa"/>
          </w:tcPr>
          <w:p w14:paraId="110EEED5"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0% ≤ and &lt; 50%black people</w:t>
            </w:r>
          </w:p>
        </w:tc>
        <w:tc>
          <w:tcPr>
            <w:tcW w:w="2399" w:type="dxa"/>
          </w:tcPr>
          <w:p w14:paraId="04ED1EAD"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1</w:t>
            </w:r>
          </w:p>
        </w:tc>
        <w:tc>
          <w:tcPr>
            <w:tcW w:w="2367" w:type="dxa"/>
          </w:tcPr>
          <w:p w14:paraId="17BE764B"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3C72FE50" w14:textId="77777777" w:rsidTr="008C6E04">
        <w:trPr>
          <w:trHeight w:val="302"/>
        </w:trPr>
        <w:tc>
          <w:tcPr>
            <w:tcW w:w="4173" w:type="dxa"/>
          </w:tcPr>
          <w:p w14:paraId="7E74A7D4" w14:textId="685CE19E"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 50% women</w:t>
            </w:r>
          </w:p>
        </w:tc>
        <w:tc>
          <w:tcPr>
            <w:tcW w:w="2399" w:type="dxa"/>
          </w:tcPr>
          <w:p w14:paraId="5C575FF5"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3</w:t>
            </w:r>
          </w:p>
        </w:tc>
        <w:tc>
          <w:tcPr>
            <w:tcW w:w="2367" w:type="dxa"/>
          </w:tcPr>
          <w:p w14:paraId="1F09223B"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64D82215" w14:textId="77777777" w:rsidTr="008C6E04">
        <w:trPr>
          <w:trHeight w:val="302"/>
        </w:trPr>
        <w:tc>
          <w:tcPr>
            <w:tcW w:w="4173" w:type="dxa"/>
          </w:tcPr>
          <w:p w14:paraId="2293047A" w14:textId="11D0EDBC"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0% ≤</w:t>
            </w:r>
            <w:r w:rsidR="00CA0721" w:rsidRPr="008C6E04">
              <w:rPr>
                <w:rFonts w:ascii="Calibri" w:eastAsia="Calibri" w:hAnsi="Calibri" w:cs="Calibri"/>
                <w:color w:val="000000"/>
                <w:lang w:val="en-US" w:eastAsia="en-US"/>
              </w:rPr>
              <w:t xml:space="preserve"> &amp; </w:t>
            </w:r>
            <w:r w:rsidRPr="008C6E04">
              <w:rPr>
                <w:rFonts w:ascii="Calibri" w:eastAsia="Calibri" w:hAnsi="Calibri" w:cs="Calibri"/>
                <w:color w:val="000000"/>
                <w:lang w:val="en-US" w:eastAsia="en-US"/>
              </w:rPr>
              <w:t>&lt; 50% women</w:t>
            </w:r>
          </w:p>
        </w:tc>
        <w:tc>
          <w:tcPr>
            <w:tcW w:w="2399" w:type="dxa"/>
          </w:tcPr>
          <w:p w14:paraId="7D1F85BF"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1</w:t>
            </w:r>
          </w:p>
        </w:tc>
        <w:tc>
          <w:tcPr>
            <w:tcW w:w="2367" w:type="dxa"/>
          </w:tcPr>
          <w:p w14:paraId="3D5AF0E4"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791777CA" w14:textId="77777777" w:rsidTr="008C6E04">
        <w:trPr>
          <w:trHeight w:val="302"/>
        </w:trPr>
        <w:tc>
          <w:tcPr>
            <w:tcW w:w="4173" w:type="dxa"/>
          </w:tcPr>
          <w:p w14:paraId="52A075DD"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 50% Youth (age &lt;= 35 years on the closing date)</w:t>
            </w:r>
          </w:p>
        </w:tc>
        <w:tc>
          <w:tcPr>
            <w:tcW w:w="2399" w:type="dxa"/>
          </w:tcPr>
          <w:p w14:paraId="70D69140"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5</w:t>
            </w:r>
          </w:p>
        </w:tc>
        <w:tc>
          <w:tcPr>
            <w:tcW w:w="2367" w:type="dxa"/>
          </w:tcPr>
          <w:p w14:paraId="728F28A7"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227B4834" w14:textId="77777777" w:rsidTr="008C6E04">
        <w:trPr>
          <w:trHeight w:val="302"/>
        </w:trPr>
        <w:tc>
          <w:tcPr>
            <w:tcW w:w="4173" w:type="dxa"/>
          </w:tcPr>
          <w:p w14:paraId="145B7A98"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0% ≤ and &lt; 50% Youth (age &gt;35 years on the closing date)</w:t>
            </w:r>
          </w:p>
        </w:tc>
        <w:tc>
          <w:tcPr>
            <w:tcW w:w="2399" w:type="dxa"/>
          </w:tcPr>
          <w:p w14:paraId="147AD697"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3</w:t>
            </w:r>
          </w:p>
        </w:tc>
        <w:tc>
          <w:tcPr>
            <w:tcW w:w="2367" w:type="dxa"/>
          </w:tcPr>
          <w:p w14:paraId="47870944"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195199E4" w14:textId="77777777" w:rsidTr="008C6E04">
        <w:trPr>
          <w:trHeight w:val="302"/>
        </w:trPr>
        <w:tc>
          <w:tcPr>
            <w:tcW w:w="4173" w:type="dxa"/>
          </w:tcPr>
          <w:p w14:paraId="6E8DA5D7"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Business owned by People with Disability / Military veteran</w:t>
            </w:r>
          </w:p>
        </w:tc>
        <w:tc>
          <w:tcPr>
            <w:tcW w:w="2399" w:type="dxa"/>
          </w:tcPr>
          <w:p w14:paraId="4B2016BA"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2</w:t>
            </w:r>
          </w:p>
        </w:tc>
        <w:tc>
          <w:tcPr>
            <w:tcW w:w="2367" w:type="dxa"/>
          </w:tcPr>
          <w:p w14:paraId="2914AD85"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19DE5D90" w14:textId="77777777" w:rsidTr="008C6E04">
        <w:trPr>
          <w:trHeight w:val="302"/>
        </w:trPr>
        <w:tc>
          <w:tcPr>
            <w:tcW w:w="4173" w:type="dxa"/>
          </w:tcPr>
          <w:p w14:paraId="6A8979BF"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Small Enterprise (SMME Category – QSE/EME</w:t>
            </w:r>
          </w:p>
        </w:tc>
        <w:tc>
          <w:tcPr>
            <w:tcW w:w="2399" w:type="dxa"/>
          </w:tcPr>
          <w:p w14:paraId="37107DE3"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2</w:t>
            </w:r>
          </w:p>
        </w:tc>
        <w:tc>
          <w:tcPr>
            <w:tcW w:w="2367" w:type="dxa"/>
          </w:tcPr>
          <w:p w14:paraId="0EBA3DB7"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5E0FE331" w14:textId="77777777" w:rsidTr="008C6E04">
        <w:trPr>
          <w:trHeight w:val="302"/>
        </w:trPr>
        <w:tc>
          <w:tcPr>
            <w:tcW w:w="4173" w:type="dxa"/>
          </w:tcPr>
          <w:p w14:paraId="02B82D1D"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 xml:space="preserve">Promoting Locality - Business located within Ntabankulu </w:t>
            </w:r>
          </w:p>
        </w:tc>
        <w:tc>
          <w:tcPr>
            <w:tcW w:w="2399" w:type="dxa"/>
          </w:tcPr>
          <w:p w14:paraId="6EA7762B"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4</w:t>
            </w:r>
          </w:p>
        </w:tc>
        <w:tc>
          <w:tcPr>
            <w:tcW w:w="2367" w:type="dxa"/>
          </w:tcPr>
          <w:p w14:paraId="296D3826"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673F7F30" w14:textId="77777777" w:rsidTr="008C6E04">
        <w:trPr>
          <w:trHeight w:val="302"/>
        </w:trPr>
        <w:tc>
          <w:tcPr>
            <w:tcW w:w="4173" w:type="dxa"/>
          </w:tcPr>
          <w:p w14:paraId="228BC364"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Promoting Locality - Business located in Alfred Nzo District</w:t>
            </w:r>
          </w:p>
        </w:tc>
        <w:tc>
          <w:tcPr>
            <w:tcW w:w="2399" w:type="dxa"/>
          </w:tcPr>
          <w:p w14:paraId="66D39F14"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3</w:t>
            </w:r>
          </w:p>
        </w:tc>
        <w:tc>
          <w:tcPr>
            <w:tcW w:w="2367" w:type="dxa"/>
          </w:tcPr>
          <w:p w14:paraId="5F8AB49B"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0B4BC469" w14:textId="77777777" w:rsidTr="008C6E04">
        <w:trPr>
          <w:trHeight w:val="302"/>
        </w:trPr>
        <w:tc>
          <w:tcPr>
            <w:tcW w:w="4173" w:type="dxa"/>
          </w:tcPr>
          <w:p w14:paraId="09FF4F53"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Promoting Locality - Business located in Eastern Cape</w:t>
            </w:r>
          </w:p>
        </w:tc>
        <w:tc>
          <w:tcPr>
            <w:tcW w:w="2399" w:type="dxa"/>
          </w:tcPr>
          <w:p w14:paraId="2292D26F"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2</w:t>
            </w:r>
          </w:p>
        </w:tc>
        <w:tc>
          <w:tcPr>
            <w:tcW w:w="2367" w:type="dxa"/>
          </w:tcPr>
          <w:p w14:paraId="759FB766"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r w:rsidR="007D6B06" w:rsidRPr="007D6B06" w14:paraId="3EF41586" w14:textId="77777777" w:rsidTr="008C6E04">
        <w:trPr>
          <w:trHeight w:val="302"/>
        </w:trPr>
        <w:tc>
          <w:tcPr>
            <w:tcW w:w="4173" w:type="dxa"/>
          </w:tcPr>
          <w:p w14:paraId="74BAA976"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 xml:space="preserve">Promoting Locality - Business located in South Africa </w:t>
            </w:r>
          </w:p>
        </w:tc>
        <w:tc>
          <w:tcPr>
            <w:tcW w:w="2399" w:type="dxa"/>
          </w:tcPr>
          <w:p w14:paraId="38041259" w14:textId="77777777" w:rsidR="007D6B06" w:rsidRPr="008C6E04" w:rsidRDefault="007D6B06" w:rsidP="007D6B06">
            <w:pPr>
              <w:spacing w:before="20" w:line="276" w:lineRule="auto"/>
              <w:jc w:val="both"/>
              <w:rPr>
                <w:rFonts w:ascii="Calibri" w:eastAsia="Calibri" w:hAnsi="Calibri" w:cs="Calibri"/>
                <w:color w:val="000000"/>
                <w:lang w:val="en-US" w:eastAsia="en-US"/>
              </w:rPr>
            </w:pPr>
            <w:r w:rsidRPr="008C6E04">
              <w:rPr>
                <w:rFonts w:ascii="Calibri" w:eastAsia="Calibri" w:hAnsi="Calibri" w:cs="Calibri"/>
                <w:color w:val="000000"/>
                <w:lang w:val="en-US" w:eastAsia="en-US"/>
              </w:rPr>
              <w:t>1</w:t>
            </w:r>
          </w:p>
        </w:tc>
        <w:tc>
          <w:tcPr>
            <w:tcW w:w="2367" w:type="dxa"/>
          </w:tcPr>
          <w:p w14:paraId="0F40AB30" w14:textId="77777777" w:rsidR="007D6B06" w:rsidRPr="008C6E04" w:rsidRDefault="007D6B06" w:rsidP="007D6B06">
            <w:pPr>
              <w:spacing w:before="20" w:line="276" w:lineRule="auto"/>
              <w:jc w:val="both"/>
              <w:rPr>
                <w:rFonts w:ascii="Calibri" w:eastAsia="Calibri" w:hAnsi="Calibri" w:cs="Calibri"/>
                <w:color w:val="000000"/>
                <w:lang w:val="en-US" w:eastAsia="en-US"/>
              </w:rPr>
            </w:pPr>
          </w:p>
        </w:tc>
      </w:tr>
    </w:tbl>
    <w:bookmarkEnd w:id="5"/>
    <w:p w14:paraId="34EA7B4A" w14:textId="5FA1B445" w:rsidR="007D6B06" w:rsidRPr="007D6B06" w:rsidRDefault="007D6B06" w:rsidP="007D6B06">
      <w:pPr>
        <w:spacing w:before="20" w:line="276" w:lineRule="auto"/>
        <w:jc w:val="both"/>
        <w:rPr>
          <w:rFonts w:ascii="Calibri" w:eastAsia="Calibri" w:hAnsi="Calibri" w:cs="Calibri"/>
          <w:bCs/>
          <w:color w:val="000000"/>
          <w:sz w:val="24"/>
          <w:szCs w:val="24"/>
          <w:lang w:val="en-ZA" w:eastAsia="en-US"/>
        </w:rPr>
      </w:pPr>
      <w:r w:rsidRPr="007D6B06">
        <w:rPr>
          <w:rFonts w:ascii="Calibri" w:eastAsia="Calibri" w:hAnsi="Calibri" w:cs="Calibri"/>
          <w:bCs/>
          <w:color w:val="000000"/>
          <w:sz w:val="24"/>
          <w:szCs w:val="24"/>
          <w:lang w:val="en-ZA" w:eastAsia="en-US"/>
        </w:rPr>
        <w:t>The provisions of the Preferential Procurement Regulations 2022 and the Municipal SCM Policy will apply.</w:t>
      </w:r>
    </w:p>
    <w:p w14:paraId="228895E9"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NTABANKULU LOCAL MUNICIPALITY reserves the right not to accept the lowest bid or any bid. Late, incomplete, telegraphic, or facsimile bids will not be considered. The Council is not bound to accept the lowest or any proposal and reserves the right to accept the whole or part of the proposal any tender or to furnish reasons for its decisions.</w:t>
      </w:r>
    </w:p>
    <w:p w14:paraId="6CEBBED1"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p>
    <w:p w14:paraId="2B045A74" w14:textId="77777777" w:rsidR="007D6B06" w:rsidRPr="007D6B06" w:rsidRDefault="007D6B06" w:rsidP="007D6B06">
      <w:pPr>
        <w:spacing w:before="20" w:line="276" w:lineRule="auto"/>
        <w:jc w:val="both"/>
        <w:rPr>
          <w:rFonts w:ascii="Calibri" w:eastAsia="Calibri" w:hAnsi="Calibri" w:cs="Calibri"/>
          <w:color w:val="000000"/>
          <w:sz w:val="24"/>
          <w:szCs w:val="24"/>
          <w:lang w:val="en-US" w:eastAsia="en-US"/>
        </w:rPr>
      </w:pPr>
      <w:r w:rsidRPr="007D6B06">
        <w:rPr>
          <w:rFonts w:ascii="Calibri" w:eastAsia="Calibri" w:hAnsi="Calibri" w:cs="Calibri"/>
          <w:color w:val="000000"/>
          <w:sz w:val="24"/>
          <w:szCs w:val="24"/>
          <w:lang w:val="en-US" w:eastAsia="en-US"/>
        </w:rPr>
        <w:t>Further enquiries should be directed to</w:t>
      </w:r>
      <w:r w:rsidRPr="007D6B06">
        <w:rPr>
          <w:rFonts w:ascii="Calibri" w:eastAsia="Calibri" w:hAnsi="Calibri" w:cs="Calibri"/>
          <w:b/>
          <w:color w:val="000000"/>
          <w:sz w:val="24"/>
          <w:szCs w:val="24"/>
          <w:lang w:val="en-US" w:eastAsia="en-US"/>
        </w:rPr>
        <w:t xml:space="preserve"> </w:t>
      </w:r>
      <w:proofErr w:type="spellStart"/>
      <w:r w:rsidRPr="007D6B06">
        <w:rPr>
          <w:rFonts w:ascii="Calibri" w:eastAsia="Calibri" w:hAnsi="Calibri" w:cs="Calibri"/>
          <w:b/>
          <w:color w:val="000000"/>
          <w:sz w:val="24"/>
          <w:szCs w:val="24"/>
          <w:lang w:val="en-US" w:eastAsia="en-US"/>
        </w:rPr>
        <w:t>Mr</w:t>
      </w:r>
      <w:proofErr w:type="spellEnd"/>
      <w:r w:rsidRPr="007D6B06">
        <w:rPr>
          <w:rFonts w:ascii="Calibri" w:eastAsia="Calibri" w:hAnsi="Calibri" w:cs="Calibri"/>
          <w:b/>
          <w:color w:val="000000"/>
          <w:sz w:val="24"/>
          <w:szCs w:val="24"/>
          <w:lang w:val="en-US" w:eastAsia="en-US"/>
        </w:rPr>
        <w:t xml:space="preserve"> N. Bunge at 060 964 9522 or </w:t>
      </w:r>
      <w:r w:rsidRPr="007D6B06">
        <w:rPr>
          <w:rFonts w:ascii="Calibri" w:eastAsia="Calibri" w:hAnsi="Calibri" w:cs="Calibri"/>
          <w:b/>
          <w:bCs/>
          <w:color w:val="000000"/>
          <w:sz w:val="24"/>
          <w:szCs w:val="24"/>
          <w:lang w:val="en-US" w:eastAsia="en-US"/>
        </w:rPr>
        <w:t>bungen@ntabankulu.gov.za</w:t>
      </w:r>
      <w:r w:rsidRPr="007D6B06">
        <w:rPr>
          <w:rFonts w:ascii="Calibri" w:eastAsia="Calibri" w:hAnsi="Calibri" w:cs="Calibri"/>
          <w:color w:val="000000"/>
          <w:sz w:val="24"/>
          <w:szCs w:val="24"/>
          <w:lang w:val="en-US" w:eastAsia="en-US"/>
        </w:rPr>
        <w:t xml:space="preserve"> or</w:t>
      </w:r>
      <w:r w:rsidRPr="007D6B06">
        <w:rPr>
          <w:rFonts w:ascii="Calibri" w:eastAsia="Calibri" w:hAnsi="Calibri" w:cs="Calibri"/>
          <w:b/>
          <w:color w:val="000000"/>
          <w:sz w:val="24"/>
          <w:szCs w:val="24"/>
          <w:lang w:val="en-US" w:eastAsia="en-US"/>
        </w:rPr>
        <w:t xml:space="preserve"> </w:t>
      </w:r>
      <w:proofErr w:type="spellStart"/>
      <w:r w:rsidRPr="007D6B06">
        <w:rPr>
          <w:rFonts w:ascii="Calibri" w:eastAsia="Calibri" w:hAnsi="Calibri" w:cs="Calibri"/>
          <w:b/>
          <w:color w:val="000000"/>
          <w:sz w:val="24"/>
          <w:szCs w:val="24"/>
          <w:lang w:val="en-US" w:eastAsia="en-US"/>
        </w:rPr>
        <w:t>Mr</w:t>
      </w:r>
      <w:proofErr w:type="spellEnd"/>
      <w:r w:rsidRPr="007D6B06">
        <w:rPr>
          <w:rFonts w:ascii="Calibri" w:eastAsia="Calibri" w:hAnsi="Calibri" w:cs="Calibri"/>
          <w:b/>
          <w:color w:val="000000"/>
          <w:sz w:val="24"/>
          <w:szCs w:val="24"/>
          <w:lang w:val="en-US" w:eastAsia="en-US"/>
        </w:rPr>
        <w:t xml:space="preserve"> N. Dinwayo at </w:t>
      </w:r>
      <w:hyperlink r:id="rId15" w:history="1">
        <w:r w:rsidRPr="007D6B06">
          <w:rPr>
            <w:rStyle w:val="Hyperlink"/>
            <w:rFonts w:ascii="Calibri" w:eastAsia="Calibri" w:hAnsi="Calibri" w:cs="Calibri"/>
            <w:b/>
            <w:bCs/>
            <w:sz w:val="24"/>
            <w:szCs w:val="24"/>
            <w:lang w:val="en-US" w:eastAsia="en-US"/>
          </w:rPr>
          <w:t>dinwayon@ntabankulu.gov.za</w:t>
        </w:r>
      </w:hyperlink>
      <w:r w:rsidRPr="007D6B06">
        <w:rPr>
          <w:rFonts w:ascii="Calibri" w:eastAsia="Calibri" w:hAnsi="Calibri" w:cs="Calibri"/>
          <w:b/>
          <w:color w:val="000000"/>
          <w:sz w:val="24"/>
          <w:szCs w:val="24"/>
          <w:lang w:val="en-US" w:eastAsia="en-US"/>
        </w:rPr>
        <w:t xml:space="preserve"> </w:t>
      </w:r>
      <w:r w:rsidRPr="007D6B06">
        <w:rPr>
          <w:rFonts w:ascii="Calibri" w:eastAsia="Calibri" w:hAnsi="Calibri" w:cs="Calibri"/>
          <w:color w:val="000000"/>
          <w:sz w:val="24"/>
          <w:szCs w:val="24"/>
          <w:lang w:val="en-US" w:eastAsia="en-US"/>
        </w:rPr>
        <w:t xml:space="preserve">or </w:t>
      </w:r>
      <w:r w:rsidRPr="007D6B06">
        <w:rPr>
          <w:rFonts w:ascii="Calibri" w:eastAsia="Calibri" w:hAnsi="Calibri" w:cs="Calibri"/>
          <w:b/>
          <w:color w:val="000000"/>
          <w:sz w:val="24"/>
          <w:szCs w:val="24"/>
          <w:lang w:val="en-US" w:eastAsia="en-US"/>
        </w:rPr>
        <w:t>082 788 9601</w:t>
      </w:r>
      <w:r w:rsidRPr="007D6B06">
        <w:rPr>
          <w:rFonts w:ascii="Calibri" w:eastAsia="Calibri" w:hAnsi="Calibri" w:cs="Calibri"/>
          <w:color w:val="000000"/>
          <w:sz w:val="24"/>
          <w:szCs w:val="24"/>
          <w:lang w:val="en-US" w:eastAsia="en-US"/>
        </w:rPr>
        <w:t xml:space="preserve"> during office hours i.e. between 08h00 and 16h30.</w:t>
      </w:r>
    </w:p>
    <w:p w14:paraId="1D53245F" w14:textId="77777777" w:rsidR="009D0CC8" w:rsidRDefault="009D0CC8" w:rsidP="00045D62">
      <w:pPr>
        <w:spacing w:line="276" w:lineRule="auto"/>
        <w:jc w:val="center"/>
        <w:rPr>
          <w:rFonts w:ascii="Calibri" w:eastAsia="Calibri" w:hAnsi="Calibri" w:cs="Calibri"/>
          <w:color w:val="000000"/>
          <w:sz w:val="24"/>
          <w:szCs w:val="24"/>
          <w:lang w:val="en-US" w:eastAsia="en-US"/>
        </w:rPr>
      </w:pPr>
      <w:bookmarkStart w:id="6" w:name="_Toc112204146"/>
    </w:p>
    <w:p w14:paraId="201735A4"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1C667E19"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59C0408B"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1FA97068"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ABB4CD9"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3DAF5671"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6CF89D91"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582ED267"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6A6529F"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34F57DCA"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7439B1B2"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446627FA"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EE4D632"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5F6B0CBD"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7EFAEBD9"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00C08283"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74DA6FE2"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44EECA6D"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6C10B32F"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0D8727F"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526008FD"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0FC3E2F8"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020D32B0"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6ABD9BD4"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0F2976EA"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298E590"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75BE129A"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01F7543C"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78430952"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52D2FAC9"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2EBD5E76" w14:textId="77777777" w:rsidR="008C6E04" w:rsidRDefault="008C6E04" w:rsidP="00045D62">
      <w:pPr>
        <w:spacing w:line="276" w:lineRule="auto"/>
        <w:jc w:val="center"/>
        <w:rPr>
          <w:rFonts w:ascii="Calibri" w:eastAsia="Calibri" w:hAnsi="Calibri" w:cs="Calibri"/>
          <w:color w:val="000000"/>
          <w:sz w:val="24"/>
          <w:szCs w:val="24"/>
          <w:lang w:val="en-US" w:eastAsia="en-US"/>
        </w:rPr>
      </w:pPr>
    </w:p>
    <w:p w14:paraId="1DA17FAB" w14:textId="77777777" w:rsidR="008C6E04" w:rsidRDefault="008C6E04" w:rsidP="00045D62">
      <w:pPr>
        <w:spacing w:line="276" w:lineRule="auto"/>
        <w:jc w:val="center"/>
        <w:rPr>
          <w:rFonts w:asciiTheme="minorHAnsi" w:hAnsiTheme="minorHAnsi" w:cs="Arial"/>
          <w:b/>
          <w:sz w:val="24"/>
          <w:szCs w:val="24"/>
        </w:rPr>
      </w:pPr>
    </w:p>
    <w:p w14:paraId="0BBB4272" w14:textId="261E3D79" w:rsidR="00045D62" w:rsidRPr="00D54119" w:rsidRDefault="00045D62" w:rsidP="00045D62">
      <w:pPr>
        <w:spacing w:line="276" w:lineRule="auto"/>
        <w:jc w:val="center"/>
        <w:rPr>
          <w:rFonts w:asciiTheme="minorHAnsi" w:hAnsiTheme="minorHAnsi" w:cs="Arial"/>
          <w:b/>
          <w:sz w:val="24"/>
          <w:szCs w:val="24"/>
        </w:rPr>
      </w:pPr>
      <w:r w:rsidRPr="00D54119">
        <w:rPr>
          <w:rFonts w:asciiTheme="minorHAnsi" w:hAnsiTheme="minorHAnsi" w:cs="Arial"/>
          <w:b/>
          <w:sz w:val="24"/>
          <w:szCs w:val="24"/>
        </w:rPr>
        <w:t>NTABANKULU LOCAL MUNICIPALITY</w:t>
      </w:r>
    </w:p>
    <w:p w14:paraId="14911515" w14:textId="2FF41640" w:rsidR="00045D62" w:rsidRPr="00D54119" w:rsidRDefault="00045D62" w:rsidP="003D2249">
      <w:pPr>
        <w:spacing w:line="276" w:lineRule="auto"/>
        <w:jc w:val="center"/>
        <w:rPr>
          <w:rFonts w:asciiTheme="minorHAnsi" w:hAnsiTheme="minorHAnsi" w:cs="Arial"/>
          <w:b/>
          <w:sz w:val="24"/>
          <w:szCs w:val="24"/>
        </w:rPr>
      </w:pPr>
      <w:r>
        <w:rPr>
          <w:rFonts w:asciiTheme="minorHAnsi" w:hAnsiTheme="minorHAnsi" w:cs="Arial"/>
          <w:b/>
          <w:sz w:val="24"/>
          <w:szCs w:val="24"/>
        </w:rPr>
        <w:t xml:space="preserve">BID NO: </w:t>
      </w:r>
      <w:r w:rsidR="00874807">
        <w:rPr>
          <w:rFonts w:asciiTheme="minorHAnsi" w:hAnsiTheme="minorHAnsi" w:cs="Arial"/>
          <w:b/>
          <w:sz w:val="24"/>
          <w:szCs w:val="24"/>
        </w:rPr>
        <w:t>NLM/MIG/CRCH/2025/2026</w:t>
      </w:r>
    </w:p>
    <w:p w14:paraId="1CE272B0" w14:textId="77777777" w:rsidR="00045D62" w:rsidRDefault="00045D62" w:rsidP="00045D62">
      <w:pPr>
        <w:spacing w:line="276" w:lineRule="auto"/>
        <w:jc w:val="center"/>
        <w:rPr>
          <w:rFonts w:ascii="Calibri" w:hAnsi="Calibri" w:cs="Calibri"/>
          <w:b/>
          <w:sz w:val="24"/>
          <w:szCs w:val="24"/>
        </w:rPr>
      </w:pPr>
      <w:r w:rsidRPr="00AC779F">
        <w:rPr>
          <w:rFonts w:ascii="Calibri" w:hAnsi="Calibri" w:cs="Calibri"/>
          <w:b/>
          <w:sz w:val="24"/>
          <w:szCs w:val="24"/>
        </w:rPr>
        <w:t>CONSTRUCTION</w:t>
      </w:r>
      <w:r>
        <w:rPr>
          <w:rFonts w:ascii="Calibri" w:hAnsi="Calibri" w:cs="Calibri"/>
          <w:b/>
          <w:sz w:val="24"/>
          <w:szCs w:val="24"/>
        </w:rPr>
        <w:t xml:space="preserve"> RHWANTSANA COMMUNITY HALL</w:t>
      </w:r>
      <w:r w:rsidRPr="00AC779F">
        <w:rPr>
          <w:rFonts w:ascii="Calibri" w:hAnsi="Calibri" w:cs="Calibri"/>
          <w:b/>
          <w:sz w:val="24"/>
          <w:szCs w:val="24"/>
        </w:rPr>
        <w:t xml:space="preserve"> </w:t>
      </w:r>
    </w:p>
    <w:p w14:paraId="15178F89" w14:textId="77777777" w:rsidR="003D2249" w:rsidRDefault="003D2249" w:rsidP="00045D62">
      <w:pPr>
        <w:spacing w:line="276" w:lineRule="auto"/>
        <w:jc w:val="center"/>
        <w:rPr>
          <w:rFonts w:ascii="Calibri" w:hAnsi="Calibri" w:cs="Calibri"/>
          <w:b/>
          <w:sz w:val="24"/>
          <w:szCs w:val="24"/>
        </w:rPr>
      </w:pPr>
    </w:p>
    <w:p w14:paraId="33B667E6" w14:textId="5264BBE9" w:rsidR="00045D62" w:rsidRPr="00400D13" w:rsidRDefault="00045D62" w:rsidP="00400D13">
      <w:pPr>
        <w:pStyle w:val="Heading2"/>
        <w:spacing w:line="276" w:lineRule="auto"/>
        <w:rPr>
          <w:rFonts w:asciiTheme="minorHAnsi" w:hAnsiTheme="minorHAnsi"/>
          <w:i/>
          <w:sz w:val="24"/>
          <w:szCs w:val="24"/>
        </w:rPr>
      </w:pPr>
      <w:r w:rsidRPr="00D54119">
        <w:rPr>
          <w:rFonts w:asciiTheme="minorHAnsi" w:hAnsiTheme="minorHAnsi"/>
          <w:sz w:val="24"/>
          <w:szCs w:val="24"/>
        </w:rPr>
        <w:t xml:space="preserve">T1.2 </w:t>
      </w:r>
      <w:r w:rsidRPr="00D54119">
        <w:rPr>
          <w:rFonts w:asciiTheme="minorHAnsi" w:hAnsiTheme="minorHAnsi"/>
          <w:sz w:val="24"/>
          <w:szCs w:val="24"/>
        </w:rPr>
        <w:tab/>
        <w:t>Tender Data</w:t>
      </w:r>
      <w:bookmarkEnd w:id="6"/>
    </w:p>
    <w:p w14:paraId="1D079236" w14:textId="7D89BDF8" w:rsidR="00045D62" w:rsidRPr="00400D13" w:rsidRDefault="00045D62" w:rsidP="00045D62">
      <w:pPr>
        <w:spacing w:line="276" w:lineRule="auto"/>
        <w:jc w:val="both"/>
        <w:rPr>
          <w:rFonts w:asciiTheme="minorHAnsi" w:hAnsiTheme="minorHAnsi" w:cs="Arial"/>
          <w:b/>
          <w:sz w:val="24"/>
          <w:szCs w:val="24"/>
        </w:rPr>
      </w:pPr>
      <w:r w:rsidRPr="00D54119">
        <w:rPr>
          <w:rFonts w:asciiTheme="minorHAnsi" w:hAnsiTheme="minorHAnsi" w:cs="Arial"/>
          <w:b/>
          <w:sz w:val="24"/>
          <w:szCs w:val="24"/>
        </w:rPr>
        <w:t>T1.2.1</w:t>
      </w:r>
      <w:r w:rsidRPr="00D54119">
        <w:rPr>
          <w:rFonts w:asciiTheme="minorHAnsi" w:hAnsiTheme="minorHAnsi" w:cs="Arial"/>
          <w:b/>
          <w:sz w:val="24"/>
          <w:szCs w:val="24"/>
        </w:rPr>
        <w:tab/>
      </w:r>
      <w:r w:rsidRPr="00D54119">
        <w:rPr>
          <w:rFonts w:asciiTheme="minorHAnsi" w:hAnsiTheme="minorHAnsi" w:cs="Arial"/>
          <w:b/>
          <w:sz w:val="24"/>
          <w:szCs w:val="24"/>
          <w:u w:val="single"/>
        </w:rPr>
        <w:t>Standard Conditions of Tender</w:t>
      </w:r>
    </w:p>
    <w:p w14:paraId="4680F443" w14:textId="77777777" w:rsidR="00045D62" w:rsidRPr="00D54119" w:rsidRDefault="00045D62" w:rsidP="00045D62">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The conditions of tender are the Standard Conditions of Tender as contained in Annex</w:t>
      </w:r>
      <w:r>
        <w:rPr>
          <w:rFonts w:asciiTheme="minorHAnsi" w:hAnsiTheme="minorHAnsi" w:cs="Arial"/>
          <w:sz w:val="24"/>
          <w:szCs w:val="24"/>
        </w:rPr>
        <w:t xml:space="preserve">ure </w:t>
      </w:r>
      <w:r w:rsidRPr="00D54119">
        <w:rPr>
          <w:rFonts w:asciiTheme="minorHAnsi" w:hAnsiTheme="minorHAnsi" w:cs="Arial"/>
          <w:sz w:val="24"/>
          <w:szCs w:val="24"/>
        </w:rPr>
        <w:t>F of the CIDB Standard for Uniformity in Construction Procurement. 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5C279597" w14:textId="77777777" w:rsidR="00045D62" w:rsidRPr="00D54119" w:rsidRDefault="00045D62" w:rsidP="00045D62">
      <w:pPr>
        <w:spacing w:line="276" w:lineRule="auto"/>
        <w:jc w:val="both"/>
        <w:rPr>
          <w:rFonts w:asciiTheme="minorHAnsi" w:hAnsiTheme="minorHAnsi" w:cs="Arial"/>
          <w:sz w:val="24"/>
          <w:szCs w:val="24"/>
        </w:rPr>
      </w:pPr>
      <w:r w:rsidRPr="00D54119">
        <w:rPr>
          <w:rFonts w:asciiTheme="minorHAnsi" w:hAnsiTheme="minorHAnsi" w:cs="Arial"/>
          <w:sz w:val="24"/>
          <w:szCs w:val="24"/>
        </w:rPr>
        <w:tab/>
      </w:r>
    </w:p>
    <w:p w14:paraId="75A2A73B" w14:textId="77777777" w:rsidR="00045D62" w:rsidRPr="00F46578" w:rsidRDefault="00045D62" w:rsidP="00045D62">
      <w:pPr>
        <w:spacing w:line="276" w:lineRule="auto"/>
        <w:ind w:left="1134"/>
        <w:jc w:val="both"/>
        <w:rPr>
          <w:rFonts w:asciiTheme="minorHAnsi" w:hAnsiTheme="minorHAnsi" w:cs="Arial"/>
          <w:b/>
          <w:color w:val="000000" w:themeColor="text1"/>
          <w:sz w:val="24"/>
          <w:szCs w:val="24"/>
        </w:rPr>
      </w:pPr>
      <w:r w:rsidRPr="00F46578">
        <w:rPr>
          <w:rFonts w:asciiTheme="minorHAnsi" w:hAnsiTheme="minorHAnsi" w:cs="Arial"/>
          <w:b/>
          <w:color w:val="000000" w:themeColor="text1"/>
          <w:sz w:val="24"/>
          <w:szCs w:val="24"/>
        </w:rPr>
        <w:t>The following variations, amendments and additions to be the Standard Conditions of Tender as set out in the tender Data below shall apply to this tender:</w:t>
      </w:r>
    </w:p>
    <w:p w14:paraId="7BF6796B" w14:textId="77777777" w:rsidR="00045D62" w:rsidRPr="00D54119" w:rsidRDefault="00045D62" w:rsidP="00045D62">
      <w:pPr>
        <w:spacing w:line="276" w:lineRule="auto"/>
        <w:jc w:val="both"/>
        <w:rPr>
          <w:rFonts w:asciiTheme="minorHAnsi" w:hAnsiTheme="minorHAnsi" w:cs="Arial"/>
          <w:b/>
          <w:sz w:val="24"/>
          <w:szCs w:val="24"/>
        </w:rPr>
      </w:pPr>
    </w:p>
    <w:p w14:paraId="399CE8CB" w14:textId="77777777" w:rsidR="00045D62" w:rsidRPr="00D54119" w:rsidRDefault="00045D62" w:rsidP="00045D62">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b/>
          <w:sz w:val="24"/>
          <w:szCs w:val="24"/>
        </w:rPr>
        <w:t xml:space="preserve">F.1 </w:t>
      </w:r>
      <w:r w:rsidRPr="00D54119">
        <w:rPr>
          <w:rFonts w:asciiTheme="minorHAnsi" w:hAnsiTheme="minorHAnsi" w:cs="Arial"/>
          <w:b/>
          <w:sz w:val="24"/>
          <w:szCs w:val="24"/>
        </w:rPr>
        <w:tab/>
        <w:t>General</w:t>
      </w:r>
    </w:p>
    <w:p w14:paraId="539B9560" w14:textId="77777777" w:rsidR="00045D62" w:rsidRPr="00D54119" w:rsidRDefault="00045D62" w:rsidP="00045D62">
      <w:pPr>
        <w:autoSpaceDE w:val="0"/>
        <w:autoSpaceDN w:val="0"/>
        <w:adjustRightInd w:val="0"/>
        <w:spacing w:line="276" w:lineRule="auto"/>
        <w:jc w:val="both"/>
        <w:rPr>
          <w:rFonts w:asciiTheme="minorHAnsi" w:hAnsiTheme="minorHAnsi" w:cs="Arial"/>
          <w:b/>
          <w:sz w:val="24"/>
          <w:szCs w:val="24"/>
        </w:rPr>
      </w:pPr>
    </w:p>
    <w:p w14:paraId="12BE77B8"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 xml:space="preserve">F.1.1 </w:t>
      </w:r>
      <w:r w:rsidRPr="00D54119">
        <w:rPr>
          <w:rFonts w:asciiTheme="minorHAnsi" w:hAnsiTheme="minorHAnsi" w:cs="Arial"/>
          <w:sz w:val="24"/>
          <w:szCs w:val="24"/>
        </w:rPr>
        <w:tab/>
      </w:r>
      <w:r w:rsidRPr="00D54119">
        <w:rPr>
          <w:rFonts w:asciiTheme="minorHAnsi" w:hAnsiTheme="minorHAnsi" w:cs="Arial"/>
          <w:b/>
          <w:sz w:val="24"/>
          <w:szCs w:val="24"/>
        </w:rPr>
        <w:t>Actions</w:t>
      </w:r>
    </w:p>
    <w:p w14:paraId="30037A47" w14:textId="77777777" w:rsidR="00045D62" w:rsidRPr="00D54119" w:rsidRDefault="00045D62" w:rsidP="00045D62">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1076C49F" w14:textId="13C7D8A6" w:rsidR="00045D62" w:rsidRPr="00D54119" w:rsidRDefault="00045D62" w:rsidP="00045D62">
      <w:pPr>
        <w:autoSpaceDE w:val="0"/>
        <w:autoSpaceDN w:val="0"/>
        <w:adjustRightInd w:val="0"/>
        <w:spacing w:line="276" w:lineRule="auto"/>
        <w:ind w:left="1134"/>
        <w:jc w:val="both"/>
        <w:rPr>
          <w:rFonts w:asciiTheme="minorHAnsi" w:hAnsiTheme="minorHAnsi" w:cs="Arial"/>
          <w:sz w:val="24"/>
          <w:szCs w:val="24"/>
        </w:rPr>
      </w:pPr>
      <w:r w:rsidRPr="00D54119">
        <w:rPr>
          <w:rFonts w:asciiTheme="minorHAnsi" w:hAnsiTheme="minorHAnsi" w:cs="Arial"/>
          <w:sz w:val="24"/>
          <w:szCs w:val="24"/>
        </w:rPr>
        <w:t>The Employer is the NTABANKULU LOCAL MUNICIPALITY</w:t>
      </w:r>
      <w:r>
        <w:rPr>
          <w:rFonts w:asciiTheme="minorHAnsi" w:hAnsiTheme="minorHAnsi" w:cs="Arial"/>
          <w:sz w:val="24"/>
          <w:szCs w:val="24"/>
        </w:rPr>
        <w:t xml:space="preserve">, represented by </w:t>
      </w:r>
      <w:r w:rsidR="00400D13">
        <w:rPr>
          <w:rFonts w:asciiTheme="minorHAnsi" w:hAnsiTheme="minorHAnsi" w:cs="Arial"/>
          <w:sz w:val="24"/>
          <w:szCs w:val="24"/>
        </w:rPr>
        <w:t>Technical Services Department</w:t>
      </w:r>
      <w:r>
        <w:rPr>
          <w:rFonts w:asciiTheme="minorHAnsi" w:hAnsiTheme="minorHAnsi" w:cs="Arial"/>
          <w:color w:val="000000" w:themeColor="text1"/>
          <w:sz w:val="24"/>
          <w:szCs w:val="24"/>
        </w:rPr>
        <w:t>.</w:t>
      </w:r>
    </w:p>
    <w:p w14:paraId="3761BE89"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p>
    <w:p w14:paraId="3BD75F24"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 xml:space="preserve">F.1.2 </w:t>
      </w:r>
      <w:r w:rsidRPr="00D54119">
        <w:rPr>
          <w:rFonts w:asciiTheme="minorHAnsi" w:hAnsiTheme="minorHAnsi" w:cs="Arial"/>
          <w:sz w:val="24"/>
          <w:szCs w:val="24"/>
        </w:rPr>
        <w:tab/>
      </w:r>
      <w:r w:rsidRPr="00D54119">
        <w:rPr>
          <w:rFonts w:asciiTheme="minorHAnsi" w:hAnsiTheme="minorHAnsi" w:cs="Arial"/>
          <w:b/>
          <w:sz w:val="24"/>
          <w:szCs w:val="24"/>
        </w:rPr>
        <w:t>Tender Documents</w:t>
      </w:r>
    </w:p>
    <w:p w14:paraId="5069CBF5" w14:textId="77777777" w:rsidR="00045D62" w:rsidRPr="00D54119" w:rsidRDefault="00045D62" w:rsidP="00045D62">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05C254B8"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i/>
          <w:sz w:val="24"/>
          <w:szCs w:val="24"/>
        </w:rPr>
        <w:tab/>
      </w:r>
      <w:r w:rsidRPr="00D54119">
        <w:rPr>
          <w:rFonts w:asciiTheme="minorHAnsi" w:hAnsiTheme="minorHAnsi" w:cs="Arial"/>
          <w:sz w:val="24"/>
          <w:szCs w:val="24"/>
        </w:rPr>
        <w:t>“The following documents form part of this tender:</w:t>
      </w:r>
    </w:p>
    <w:p w14:paraId="0B38BABD"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p>
    <w:p w14:paraId="1A60985D" w14:textId="63E680A1" w:rsidR="00045D62" w:rsidRPr="00D54119" w:rsidRDefault="00045D62" w:rsidP="00045D62">
      <w:pPr>
        <w:autoSpaceDE w:val="0"/>
        <w:autoSpaceDN w:val="0"/>
        <w:adjustRightInd w:val="0"/>
        <w:spacing w:line="276" w:lineRule="auto"/>
        <w:ind w:left="2268" w:hanging="1128"/>
        <w:jc w:val="both"/>
        <w:rPr>
          <w:rFonts w:asciiTheme="minorHAnsi" w:hAnsiTheme="minorHAnsi" w:cs="Arial"/>
          <w:sz w:val="24"/>
          <w:szCs w:val="24"/>
        </w:rPr>
      </w:pPr>
      <w:r w:rsidRPr="00D54119">
        <w:rPr>
          <w:rFonts w:asciiTheme="minorHAnsi" w:hAnsiTheme="minorHAnsi" w:cs="Arial"/>
          <w:b/>
          <w:sz w:val="24"/>
          <w:szCs w:val="24"/>
        </w:rPr>
        <w:t>Volume 1:</w:t>
      </w:r>
      <w:r w:rsidRPr="00D54119">
        <w:rPr>
          <w:rFonts w:asciiTheme="minorHAnsi" w:hAnsiTheme="minorHAnsi" w:cs="Arial"/>
          <w:sz w:val="24"/>
          <w:szCs w:val="24"/>
        </w:rPr>
        <w:tab/>
        <w:t xml:space="preserve">The </w:t>
      </w:r>
      <w:r w:rsidR="00A43E0B">
        <w:rPr>
          <w:rFonts w:asciiTheme="minorHAnsi" w:hAnsiTheme="minorHAnsi" w:cs="Arial"/>
          <w:sz w:val="24"/>
          <w:szCs w:val="24"/>
        </w:rPr>
        <w:t>JBCC</w:t>
      </w:r>
      <w:r w:rsidRPr="00D54119">
        <w:rPr>
          <w:rFonts w:asciiTheme="minorHAnsi" w:hAnsiTheme="minorHAnsi" w:cs="Arial"/>
          <w:sz w:val="24"/>
          <w:szCs w:val="24"/>
        </w:rPr>
        <w:t xml:space="preserve"> (Edition</w:t>
      </w:r>
      <w:r w:rsidR="00A94B4E">
        <w:rPr>
          <w:rFonts w:asciiTheme="minorHAnsi" w:hAnsiTheme="minorHAnsi" w:cs="Arial"/>
          <w:sz w:val="24"/>
          <w:szCs w:val="24"/>
        </w:rPr>
        <w:t xml:space="preserve"> 6</w:t>
      </w:r>
      <w:r w:rsidR="00F35E75">
        <w:rPr>
          <w:rFonts w:asciiTheme="minorHAnsi" w:hAnsiTheme="minorHAnsi" w:cs="Arial"/>
          <w:sz w:val="24"/>
          <w:szCs w:val="24"/>
        </w:rPr>
        <w:t>.2</w:t>
      </w:r>
      <w:r w:rsidRPr="00D54119">
        <w:rPr>
          <w:rFonts w:asciiTheme="minorHAnsi" w:hAnsiTheme="minorHAnsi" w:cs="Arial"/>
          <w:sz w:val="24"/>
          <w:szCs w:val="24"/>
        </w:rPr>
        <w:t>) 20</w:t>
      </w:r>
      <w:r w:rsidR="00F35E75">
        <w:rPr>
          <w:rFonts w:asciiTheme="minorHAnsi" w:hAnsiTheme="minorHAnsi" w:cs="Arial"/>
          <w:sz w:val="24"/>
          <w:szCs w:val="24"/>
        </w:rPr>
        <w:t>24</w:t>
      </w:r>
      <w:r w:rsidRPr="00D54119">
        <w:rPr>
          <w:rFonts w:asciiTheme="minorHAnsi" w:hAnsiTheme="minorHAnsi" w:cs="Arial"/>
          <w:sz w:val="24"/>
          <w:szCs w:val="24"/>
        </w:rPr>
        <w:t xml:space="preserve"> as published by the </w:t>
      </w:r>
      <w:r w:rsidR="00AC47D5">
        <w:rPr>
          <w:rFonts w:asciiTheme="minorHAnsi" w:hAnsiTheme="minorHAnsi" w:cs="Arial"/>
          <w:sz w:val="24"/>
          <w:szCs w:val="24"/>
        </w:rPr>
        <w:t>Joint Building Contracts Committee</w:t>
      </w:r>
      <w:r w:rsidRPr="00D54119">
        <w:rPr>
          <w:rFonts w:asciiTheme="minorHAnsi" w:hAnsiTheme="minorHAnsi" w:cs="Arial"/>
          <w:sz w:val="24"/>
          <w:szCs w:val="24"/>
        </w:rPr>
        <w:t xml:space="preserve">. </w:t>
      </w:r>
    </w:p>
    <w:p w14:paraId="06C1E801"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p>
    <w:p w14:paraId="57EE1506" w14:textId="77777777" w:rsidR="00045D62" w:rsidRPr="00D54119" w:rsidRDefault="00045D62" w:rsidP="00045D62">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rPr>
        <w:t xml:space="preserve">Volumes 1 may also be inspected, by appointment, at the </w:t>
      </w:r>
      <w:r>
        <w:rPr>
          <w:rFonts w:asciiTheme="minorHAnsi" w:hAnsiTheme="minorHAnsi" w:cs="Arial"/>
          <w:sz w:val="24"/>
          <w:szCs w:val="24"/>
        </w:rPr>
        <w:t xml:space="preserve">offices of the Employer’s Representative </w:t>
      </w:r>
      <w:r w:rsidRPr="00D54119">
        <w:rPr>
          <w:rFonts w:asciiTheme="minorHAnsi" w:hAnsiTheme="minorHAnsi" w:cs="Arial"/>
          <w:sz w:val="24"/>
          <w:szCs w:val="24"/>
        </w:rPr>
        <w:t>during normal office hours.</w:t>
      </w:r>
    </w:p>
    <w:p w14:paraId="6DB84CBC" w14:textId="77777777" w:rsidR="00400D13" w:rsidRPr="00D54119" w:rsidRDefault="00400D13" w:rsidP="00400D13">
      <w:pPr>
        <w:autoSpaceDE w:val="0"/>
        <w:autoSpaceDN w:val="0"/>
        <w:adjustRightInd w:val="0"/>
        <w:spacing w:line="276" w:lineRule="auto"/>
        <w:jc w:val="both"/>
        <w:rPr>
          <w:rFonts w:asciiTheme="minorHAnsi" w:hAnsiTheme="minorHAnsi" w:cs="Arial"/>
          <w:sz w:val="24"/>
          <w:szCs w:val="24"/>
        </w:rPr>
      </w:pPr>
    </w:p>
    <w:p w14:paraId="78291E60" w14:textId="77777777" w:rsidR="00045D62" w:rsidRPr="00D54119" w:rsidRDefault="00045D62" w:rsidP="00045D62">
      <w:pPr>
        <w:autoSpaceDE w:val="0"/>
        <w:autoSpaceDN w:val="0"/>
        <w:adjustRightInd w:val="0"/>
        <w:spacing w:line="276" w:lineRule="auto"/>
        <w:ind w:left="1134"/>
        <w:jc w:val="both"/>
        <w:rPr>
          <w:rFonts w:asciiTheme="minorHAnsi" w:hAnsiTheme="minorHAnsi" w:cs="Arial"/>
          <w:sz w:val="24"/>
          <w:szCs w:val="24"/>
        </w:rPr>
      </w:pPr>
      <w:r w:rsidRPr="00D54119">
        <w:rPr>
          <w:rFonts w:asciiTheme="minorHAnsi" w:hAnsiTheme="minorHAnsi" w:cs="Arial"/>
          <w:sz w:val="24"/>
          <w:szCs w:val="24"/>
        </w:rPr>
        <w:t>The tender documents issued by the Employer comprise:</w:t>
      </w:r>
    </w:p>
    <w:p w14:paraId="5C7F4A20"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p>
    <w:p w14:paraId="5DB015B8" w14:textId="51394602" w:rsidR="00045D62"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 xml:space="preserve">Volume </w:t>
      </w:r>
      <w:r>
        <w:rPr>
          <w:rFonts w:asciiTheme="minorHAnsi" w:hAnsiTheme="minorHAnsi" w:cs="Arial"/>
          <w:b/>
          <w:sz w:val="24"/>
          <w:szCs w:val="24"/>
        </w:rPr>
        <w:t>4</w:t>
      </w:r>
      <w:r w:rsidRPr="00D54119">
        <w:rPr>
          <w:rFonts w:asciiTheme="minorHAnsi" w:hAnsiTheme="minorHAnsi" w:cs="Arial"/>
          <w:b/>
          <w:sz w:val="24"/>
          <w:szCs w:val="24"/>
        </w:rPr>
        <w:t>:</w:t>
      </w:r>
      <w:r w:rsidRPr="00D54119">
        <w:rPr>
          <w:rFonts w:asciiTheme="minorHAnsi" w:hAnsiTheme="minorHAnsi" w:cs="Arial"/>
          <w:b/>
          <w:sz w:val="24"/>
          <w:szCs w:val="24"/>
        </w:rPr>
        <w:tab/>
      </w:r>
      <w:r w:rsidRPr="00D54119">
        <w:rPr>
          <w:rFonts w:asciiTheme="minorHAnsi" w:hAnsiTheme="minorHAnsi" w:cs="Arial"/>
          <w:sz w:val="24"/>
          <w:szCs w:val="24"/>
        </w:rPr>
        <w:t>The Tender Document (</w:t>
      </w:r>
      <w:r w:rsidRPr="00D54119">
        <w:rPr>
          <w:rFonts w:asciiTheme="minorHAnsi" w:hAnsiTheme="minorHAnsi" w:cs="Arial"/>
          <w:b/>
          <w:sz w:val="24"/>
          <w:szCs w:val="24"/>
        </w:rPr>
        <w:t>this document)</w:t>
      </w:r>
      <w:r w:rsidRPr="00D54119">
        <w:rPr>
          <w:rFonts w:asciiTheme="minorHAnsi" w:hAnsiTheme="minorHAnsi" w:cs="Arial"/>
          <w:sz w:val="24"/>
          <w:szCs w:val="24"/>
        </w:rPr>
        <w:t>, in which is bound:</w:t>
      </w:r>
    </w:p>
    <w:p w14:paraId="2A13DD48" w14:textId="77777777" w:rsidR="00045D62" w:rsidRDefault="00045D62" w:rsidP="00045D62">
      <w:pPr>
        <w:tabs>
          <w:tab w:val="left" w:pos="170"/>
        </w:tabs>
        <w:spacing w:line="276" w:lineRule="auto"/>
        <w:rPr>
          <w:rFonts w:asciiTheme="minorHAnsi" w:hAnsiTheme="minorHAnsi" w:cs="Arial"/>
          <w:sz w:val="24"/>
          <w:szCs w:val="24"/>
        </w:rPr>
      </w:pPr>
    </w:p>
    <w:p w14:paraId="34ADCC95" w14:textId="77777777" w:rsidR="00045D62" w:rsidRPr="00D54119" w:rsidRDefault="00045D62" w:rsidP="00045D62">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The Tender</w:t>
      </w:r>
    </w:p>
    <w:p w14:paraId="0A8E3045" w14:textId="77777777" w:rsidR="00045D62" w:rsidRPr="00D54119" w:rsidRDefault="00045D62" w:rsidP="00045D62">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Part T1:</w:t>
      </w:r>
      <w:r w:rsidRPr="00D54119">
        <w:rPr>
          <w:rFonts w:asciiTheme="minorHAnsi" w:hAnsiTheme="minorHAnsi" w:cs="Arial"/>
          <w:b/>
          <w:sz w:val="24"/>
          <w:szCs w:val="24"/>
        </w:rPr>
        <w:tab/>
        <w:t>Tendering Procedures</w:t>
      </w:r>
      <w:r w:rsidRPr="00D54119">
        <w:rPr>
          <w:rFonts w:asciiTheme="minorHAnsi" w:hAnsiTheme="minorHAnsi" w:cs="Arial"/>
          <w:b/>
          <w:sz w:val="24"/>
          <w:szCs w:val="24"/>
        </w:rPr>
        <w:tab/>
      </w:r>
      <w:r w:rsidRPr="00D54119">
        <w:rPr>
          <w:rFonts w:asciiTheme="minorHAnsi" w:hAnsiTheme="minorHAnsi" w:cs="Arial"/>
          <w:b/>
          <w:sz w:val="24"/>
          <w:szCs w:val="24"/>
        </w:rPr>
        <w:tab/>
      </w:r>
    </w:p>
    <w:p w14:paraId="0BDE8D21"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T1.1 </w:t>
      </w:r>
      <w:r w:rsidRPr="00D54119">
        <w:rPr>
          <w:rFonts w:asciiTheme="minorHAnsi" w:hAnsiTheme="minorHAnsi" w:cs="Arial"/>
          <w:sz w:val="24"/>
          <w:szCs w:val="24"/>
        </w:rPr>
        <w:tab/>
        <w:t>Tender notice and invitation to tender</w:t>
      </w:r>
    </w:p>
    <w:p w14:paraId="73D8D818"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T1.2 </w:t>
      </w:r>
      <w:r w:rsidRPr="00D54119">
        <w:rPr>
          <w:rFonts w:asciiTheme="minorHAnsi" w:hAnsiTheme="minorHAnsi" w:cs="Arial"/>
          <w:sz w:val="24"/>
          <w:szCs w:val="24"/>
        </w:rPr>
        <w:tab/>
        <w:t>Tender Data</w:t>
      </w:r>
    </w:p>
    <w:p w14:paraId="60E6F7E5" w14:textId="77777777" w:rsidR="00045D62" w:rsidRPr="00D54119" w:rsidRDefault="00045D62" w:rsidP="00045D62">
      <w:pPr>
        <w:tabs>
          <w:tab w:val="left" w:pos="170"/>
        </w:tabs>
        <w:spacing w:line="276" w:lineRule="auto"/>
        <w:rPr>
          <w:rFonts w:asciiTheme="minorHAnsi" w:hAnsiTheme="minorHAnsi" w:cs="Arial"/>
          <w:sz w:val="24"/>
          <w:szCs w:val="24"/>
        </w:rPr>
      </w:pPr>
    </w:p>
    <w:p w14:paraId="17C0EAAE" w14:textId="77777777" w:rsidR="00045D62" w:rsidRPr="00D54119" w:rsidRDefault="00045D62" w:rsidP="00045D62">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Part T2:</w:t>
      </w:r>
      <w:r w:rsidRPr="00D54119">
        <w:rPr>
          <w:rFonts w:asciiTheme="minorHAnsi" w:hAnsiTheme="minorHAnsi" w:cs="Arial"/>
          <w:b/>
          <w:sz w:val="24"/>
          <w:szCs w:val="24"/>
        </w:rPr>
        <w:tab/>
        <w:t>Returnable Documents</w:t>
      </w:r>
    </w:p>
    <w:p w14:paraId="5EF7CA8F"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T2.1 </w:t>
      </w:r>
      <w:r w:rsidRPr="00D54119">
        <w:rPr>
          <w:rFonts w:asciiTheme="minorHAnsi" w:hAnsiTheme="minorHAnsi" w:cs="Arial"/>
          <w:sz w:val="24"/>
          <w:szCs w:val="24"/>
        </w:rPr>
        <w:tab/>
        <w:t>List of returnable documents</w:t>
      </w:r>
    </w:p>
    <w:p w14:paraId="6322B660"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T2.2 </w:t>
      </w:r>
      <w:r w:rsidRPr="00D54119">
        <w:rPr>
          <w:rFonts w:asciiTheme="minorHAnsi" w:hAnsiTheme="minorHAnsi" w:cs="Arial"/>
          <w:sz w:val="24"/>
          <w:szCs w:val="24"/>
        </w:rPr>
        <w:tab/>
        <w:t>Returnable schedules</w:t>
      </w:r>
    </w:p>
    <w:p w14:paraId="45BB6654" w14:textId="77777777" w:rsidR="00045D62" w:rsidRPr="00D54119" w:rsidRDefault="00045D62" w:rsidP="00045D62">
      <w:pPr>
        <w:tabs>
          <w:tab w:val="left" w:pos="170"/>
        </w:tabs>
        <w:spacing w:line="276" w:lineRule="auto"/>
        <w:rPr>
          <w:rFonts w:asciiTheme="minorHAnsi" w:hAnsiTheme="minorHAnsi" w:cs="Arial"/>
          <w:b/>
          <w:sz w:val="24"/>
          <w:szCs w:val="24"/>
        </w:rPr>
      </w:pPr>
    </w:p>
    <w:p w14:paraId="41517C1B"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t xml:space="preserve">Part C1: </w:t>
      </w:r>
      <w:r w:rsidRPr="00D54119">
        <w:rPr>
          <w:rFonts w:asciiTheme="minorHAnsi" w:hAnsiTheme="minorHAnsi" w:cs="Arial"/>
          <w:b/>
          <w:sz w:val="24"/>
          <w:szCs w:val="24"/>
        </w:rPr>
        <w:tab/>
        <w:t xml:space="preserve">Agreements and Contract Data </w:t>
      </w:r>
    </w:p>
    <w:p w14:paraId="6E12FE9C"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C1.1 </w:t>
      </w:r>
      <w:r w:rsidRPr="00D54119">
        <w:rPr>
          <w:rFonts w:asciiTheme="minorHAnsi" w:hAnsiTheme="minorHAnsi" w:cs="Arial"/>
          <w:sz w:val="24"/>
          <w:szCs w:val="24"/>
        </w:rPr>
        <w:tab/>
        <w:t>Form of offer and acceptance</w:t>
      </w:r>
    </w:p>
    <w:p w14:paraId="69BE889A" w14:textId="77777777" w:rsidR="00045D62" w:rsidRPr="00D54119" w:rsidRDefault="00045D62" w:rsidP="00045D62">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C1.2 </w:t>
      </w:r>
      <w:r w:rsidRPr="00D54119">
        <w:rPr>
          <w:rFonts w:asciiTheme="minorHAnsi" w:hAnsiTheme="minorHAnsi" w:cs="Arial"/>
          <w:sz w:val="24"/>
          <w:szCs w:val="24"/>
        </w:rPr>
        <w:tab/>
        <w:t>Contract Data</w:t>
      </w:r>
    </w:p>
    <w:p w14:paraId="4D8B655E" w14:textId="77777777" w:rsidR="00045D62" w:rsidRPr="00D54119" w:rsidRDefault="00045D62" w:rsidP="00045D62">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C1.3 </w:t>
      </w:r>
      <w:r w:rsidRPr="00D54119">
        <w:rPr>
          <w:rFonts w:asciiTheme="minorHAnsi" w:hAnsiTheme="minorHAnsi" w:cs="Arial"/>
          <w:sz w:val="24"/>
          <w:szCs w:val="24"/>
        </w:rPr>
        <w:tab/>
        <w:t>Form of Guarantee</w:t>
      </w:r>
    </w:p>
    <w:p w14:paraId="77BCB6CA" w14:textId="77777777" w:rsidR="00045D62" w:rsidRPr="00D54119" w:rsidRDefault="00045D62" w:rsidP="00045D62">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C1.4 </w:t>
      </w:r>
      <w:r w:rsidRPr="00D54119">
        <w:rPr>
          <w:rFonts w:asciiTheme="minorHAnsi" w:hAnsiTheme="minorHAnsi" w:cs="Arial"/>
          <w:sz w:val="24"/>
          <w:szCs w:val="24"/>
        </w:rPr>
        <w:tab/>
        <w:t>Occupa</w:t>
      </w:r>
      <w:r>
        <w:rPr>
          <w:rFonts w:asciiTheme="minorHAnsi" w:hAnsiTheme="minorHAnsi" w:cs="Arial"/>
          <w:sz w:val="24"/>
          <w:szCs w:val="24"/>
        </w:rPr>
        <w:t>tion Health and Safety plan</w:t>
      </w:r>
    </w:p>
    <w:p w14:paraId="1DBD55F3" w14:textId="77777777" w:rsidR="00045D62" w:rsidRPr="00D54119" w:rsidRDefault="00045D62" w:rsidP="00045D62">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C1.5</w:t>
      </w:r>
      <w:r w:rsidRPr="00D54119">
        <w:rPr>
          <w:rFonts w:asciiTheme="minorHAnsi" w:hAnsiTheme="minorHAnsi" w:cs="Arial"/>
          <w:sz w:val="24"/>
          <w:szCs w:val="24"/>
        </w:rPr>
        <w:tab/>
        <w:t>Contract of Temporary Employment as Community Liaison Officer</w:t>
      </w:r>
    </w:p>
    <w:p w14:paraId="03971AC8" w14:textId="77777777" w:rsidR="00045D62" w:rsidRPr="00D54119" w:rsidRDefault="00045D62" w:rsidP="00045D62">
      <w:pPr>
        <w:tabs>
          <w:tab w:val="left" w:pos="170"/>
          <w:tab w:val="left" w:pos="709"/>
        </w:tabs>
        <w:spacing w:line="276" w:lineRule="auto"/>
        <w:rPr>
          <w:rFonts w:asciiTheme="minorHAnsi" w:hAnsiTheme="minorHAnsi" w:cs="Arial"/>
          <w:b/>
          <w:sz w:val="24"/>
          <w:szCs w:val="24"/>
        </w:rPr>
      </w:pPr>
    </w:p>
    <w:p w14:paraId="56EB136B" w14:textId="77777777" w:rsidR="00045D62" w:rsidRPr="00D54119" w:rsidRDefault="00045D62" w:rsidP="00045D62">
      <w:pPr>
        <w:tabs>
          <w:tab w:val="left" w:pos="170"/>
          <w:tab w:val="left" w:pos="709"/>
        </w:tabs>
        <w:spacing w:line="276" w:lineRule="auto"/>
        <w:rPr>
          <w:rFonts w:asciiTheme="minorHAnsi" w:hAnsiTheme="minorHAnsi" w:cs="Arial"/>
          <w:b/>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t xml:space="preserve">Part C2: </w:t>
      </w:r>
      <w:r w:rsidRPr="00D54119">
        <w:rPr>
          <w:rFonts w:asciiTheme="minorHAnsi" w:hAnsiTheme="minorHAnsi" w:cs="Arial"/>
          <w:b/>
          <w:sz w:val="24"/>
          <w:szCs w:val="24"/>
        </w:rPr>
        <w:tab/>
        <w:t>Pricing data</w:t>
      </w:r>
    </w:p>
    <w:p w14:paraId="1354C285" w14:textId="77777777" w:rsidR="00045D62" w:rsidRPr="00D54119" w:rsidRDefault="00045D62" w:rsidP="00045D62">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C2.1 </w:t>
      </w:r>
      <w:r w:rsidRPr="00D54119">
        <w:rPr>
          <w:rFonts w:asciiTheme="minorHAnsi" w:hAnsiTheme="minorHAnsi" w:cs="Arial"/>
          <w:sz w:val="24"/>
          <w:szCs w:val="24"/>
        </w:rPr>
        <w:tab/>
        <w:t>Pricing instructions</w:t>
      </w:r>
    </w:p>
    <w:p w14:paraId="35B72935" w14:textId="77777777" w:rsidR="00045D62" w:rsidRPr="00D54119" w:rsidRDefault="00045D62" w:rsidP="00045D62">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C2.2 </w:t>
      </w:r>
      <w:r w:rsidRPr="00D54119">
        <w:rPr>
          <w:rFonts w:asciiTheme="minorHAnsi" w:hAnsiTheme="minorHAnsi" w:cs="Arial"/>
          <w:sz w:val="24"/>
          <w:szCs w:val="24"/>
        </w:rPr>
        <w:tab/>
        <w:t>Activity schedules / Bills of Quantities</w:t>
      </w: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r>
    </w:p>
    <w:p w14:paraId="4EB49545" w14:textId="77777777" w:rsidR="00045D62" w:rsidRPr="00D54119" w:rsidRDefault="00045D62" w:rsidP="00045D62">
      <w:pPr>
        <w:tabs>
          <w:tab w:val="left" w:pos="170"/>
          <w:tab w:val="left" w:pos="709"/>
        </w:tabs>
        <w:spacing w:line="276" w:lineRule="auto"/>
        <w:rPr>
          <w:rFonts w:asciiTheme="minorHAnsi" w:hAnsiTheme="minorHAnsi" w:cs="Arial"/>
          <w:b/>
          <w:sz w:val="24"/>
          <w:szCs w:val="24"/>
        </w:rPr>
      </w:pPr>
    </w:p>
    <w:p w14:paraId="00CF48B2" w14:textId="77777777" w:rsidR="00045D62" w:rsidRPr="00D54119" w:rsidRDefault="00045D62" w:rsidP="00045D62">
      <w:pPr>
        <w:tabs>
          <w:tab w:val="left" w:pos="170"/>
          <w:tab w:val="left" w:pos="709"/>
        </w:tabs>
        <w:spacing w:line="276" w:lineRule="auto"/>
        <w:rPr>
          <w:rFonts w:asciiTheme="minorHAnsi" w:hAnsiTheme="minorHAnsi" w:cs="Arial"/>
          <w:b/>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t xml:space="preserve">Part C3: </w:t>
      </w:r>
      <w:r w:rsidRPr="00D54119">
        <w:rPr>
          <w:rFonts w:asciiTheme="minorHAnsi" w:hAnsiTheme="minorHAnsi" w:cs="Arial"/>
          <w:b/>
          <w:sz w:val="24"/>
          <w:szCs w:val="24"/>
        </w:rPr>
        <w:tab/>
        <w:t>Scope of work</w:t>
      </w:r>
    </w:p>
    <w:p w14:paraId="2B2472DD" w14:textId="77777777" w:rsidR="00045D62" w:rsidRPr="00D54119" w:rsidRDefault="00045D62" w:rsidP="00045D62">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C3.1</w:t>
      </w:r>
      <w:r w:rsidRPr="00D54119">
        <w:rPr>
          <w:rFonts w:asciiTheme="minorHAnsi" w:hAnsiTheme="minorHAnsi" w:cs="Arial"/>
          <w:sz w:val="24"/>
          <w:szCs w:val="24"/>
        </w:rPr>
        <w:tab/>
        <w:t>Scope of work</w:t>
      </w:r>
    </w:p>
    <w:p w14:paraId="3057437B" w14:textId="77777777" w:rsidR="00045D62" w:rsidRPr="00AD241D" w:rsidRDefault="00045D62" w:rsidP="00045D62">
      <w:pPr>
        <w:spacing w:line="276" w:lineRule="auto"/>
        <w:rPr>
          <w:rFonts w:asciiTheme="minorHAnsi" w:hAnsiTheme="minorHAnsi" w:cs="Arial"/>
          <w:color w:val="000000" w:themeColor="text1"/>
          <w:sz w:val="24"/>
          <w:szCs w:val="24"/>
          <w:lang w:val="fr-FR"/>
        </w:rPr>
      </w:pPr>
      <w:r w:rsidRPr="00D54119">
        <w:rPr>
          <w:rFonts w:asciiTheme="minorHAnsi" w:hAnsiTheme="minorHAnsi" w:cs="Arial"/>
          <w:b/>
          <w:sz w:val="24"/>
          <w:szCs w:val="24"/>
          <w:lang w:val="fr-FR"/>
        </w:rPr>
        <w:tab/>
      </w:r>
      <w:r w:rsidRPr="00AD241D">
        <w:rPr>
          <w:rFonts w:asciiTheme="minorHAnsi" w:hAnsiTheme="minorHAnsi" w:cs="Arial"/>
          <w:color w:val="000000" w:themeColor="text1"/>
          <w:sz w:val="24"/>
          <w:szCs w:val="24"/>
          <w:lang w:val="fr-FR"/>
        </w:rPr>
        <w:t>C3.2</w:t>
      </w:r>
      <w:r w:rsidRPr="00AD241D">
        <w:rPr>
          <w:rFonts w:asciiTheme="minorHAnsi" w:hAnsiTheme="minorHAnsi" w:cs="Arial"/>
          <w:color w:val="000000" w:themeColor="text1"/>
          <w:sz w:val="24"/>
          <w:szCs w:val="24"/>
          <w:lang w:val="fr-FR"/>
        </w:rPr>
        <w:tab/>
        <w:t>Engineering</w:t>
      </w:r>
    </w:p>
    <w:p w14:paraId="1EC497B2" w14:textId="77777777" w:rsidR="00045D62" w:rsidRPr="00D54119" w:rsidRDefault="00045D62" w:rsidP="00045D62">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C3.3</w:t>
      </w:r>
      <w:r w:rsidRPr="00D54119">
        <w:rPr>
          <w:rFonts w:asciiTheme="minorHAnsi" w:hAnsiTheme="minorHAnsi" w:cs="Arial"/>
          <w:sz w:val="24"/>
          <w:szCs w:val="24"/>
          <w:lang w:val="fr-FR"/>
        </w:rPr>
        <w:tab/>
      </w:r>
      <w:proofErr w:type="spellStart"/>
      <w:r w:rsidRPr="00D54119">
        <w:rPr>
          <w:rFonts w:asciiTheme="minorHAnsi" w:hAnsiTheme="minorHAnsi" w:cs="Arial"/>
          <w:sz w:val="24"/>
          <w:szCs w:val="24"/>
          <w:lang w:val="fr-FR"/>
        </w:rPr>
        <w:t>Procurement</w:t>
      </w:r>
      <w:proofErr w:type="spellEnd"/>
    </w:p>
    <w:p w14:paraId="76FC46DD" w14:textId="77777777" w:rsidR="00045D62" w:rsidRPr="00D54119" w:rsidRDefault="00045D62" w:rsidP="00045D62">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C3.4</w:t>
      </w:r>
      <w:r w:rsidRPr="00D54119">
        <w:rPr>
          <w:rFonts w:asciiTheme="minorHAnsi" w:hAnsiTheme="minorHAnsi" w:cs="Arial"/>
          <w:sz w:val="24"/>
          <w:szCs w:val="24"/>
          <w:lang w:val="fr-FR"/>
        </w:rPr>
        <w:tab/>
        <w:t>Construction</w:t>
      </w:r>
    </w:p>
    <w:p w14:paraId="47378183" w14:textId="77777777" w:rsidR="00045D62" w:rsidRPr="00D54119" w:rsidRDefault="00045D62" w:rsidP="00045D62">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C3.5</w:t>
      </w:r>
      <w:r w:rsidRPr="00D54119">
        <w:rPr>
          <w:rFonts w:asciiTheme="minorHAnsi" w:hAnsiTheme="minorHAnsi" w:cs="Arial"/>
          <w:sz w:val="24"/>
          <w:szCs w:val="24"/>
          <w:lang w:val="fr-FR"/>
        </w:rPr>
        <w:tab/>
        <w:t xml:space="preserve">Project </w:t>
      </w:r>
      <w:r w:rsidRPr="00D54119">
        <w:rPr>
          <w:rFonts w:asciiTheme="minorHAnsi" w:hAnsiTheme="minorHAnsi" w:cs="Arial"/>
          <w:sz w:val="24"/>
          <w:szCs w:val="24"/>
        </w:rPr>
        <w:t>Specifications</w:t>
      </w:r>
    </w:p>
    <w:p w14:paraId="37704C24" w14:textId="77777777" w:rsidR="00045D62" w:rsidRPr="00D54119" w:rsidRDefault="00045D62" w:rsidP="00045D62">
      <w:pPr>
        <w:spacing w:line="276" w:lineRule="auto"/>
        <w:rPr>
          <w:rFonts w:asciiTheme="minorHAnsi" w:hAnsiTheme="minorHAnsi" w:cs="Arial"/>
          <w:b/>
          <w:sz w:val="24"/>
          <w:szCs w:val="24"/>
          <w:lang w:val="fr-FR"/>
        </w:rPr>
      </w:pPr>
      <w:r w:rsidRPr="00D54119">
        <w:rPr>
          <w:rFonts w:asciiTheme="minorHAnsi" w:hAnsiTheme="minorHAnsi" w:cs="Arial"/>
          <w:sz w:val="24"/>
          <w:szCs w:val="24"/>
          <w:lang w:val="fr-FR"/>
        </w:rPr>
        <w:tab/>
        <w:t>C3.6</w:t>
      </w:r>
      <w:r w:rsidRPr="00D54119">
        <w:rPr>
          <w:rFonts w:asciiTheme="minorHAnsi" w:hAnsiTheme="minorHAnsi" w:cs="Arial"/>
          <w:sz w:val="24"/>
          <w:szCs w:val="24"/>
          <w:lang w:val="fr-FR"/>
        </w:rPr>
        <w:tab/>
        <w:t>Annexes</w:t>
      </w:r>
      <w:r w:rsidRPr="00D54119">
        <w:rPr>
          <w:rFonts w:asciiTheme="minorHAnsi" w:hAnsiTheme="minorHAnsi" w:cs="Arial"/>
          <w:b/>
          <w:sz w:val="24"/>
          <w:szCs w:val="24"/>
          <w:lang w:val="fr-FR"/>
        </w:rPr>
        <w:tab/>
      </w:r>
    </w:p>
    <w:p w14:paraId="6A25DAD7" w14:textId="77777777" w:rsidR="00045D62" w:rsidRPr="00D54119" w:rsidRDefault="00045D62" w:rsidP="00045D62">
      <w:pPr>
        <w:spacing w:line="276" w:lineRule="auto"/>
        <w:rPr>
          <w:rFonts w:asciiTheme="minorHAnsi" w:hAnsiTheme="minorHAnsi" w:cs="Arial"/>
          <w:b/>
          <w:sz w:val="24"/>
          <w:szCs w:val="24"/>
          <w:lang w:val="fr-FR"/>
        </w:rPr>
      </w:pPr>
    </w:p>
    <w:p w14:paraId="49495B2C" w14:textId="77777777" w:rsidR="00045D62" w:rsidRDefault="00045D62" w:rsidP="00045D62">
      <w:pPr>
        <w:spacing w:line="276" w:lineRule="auto"/>
        <w:ind w:left="1134"/>
        <w:rPr>
          <w:rFonts w:asciiTheme="minorHAnsi" w:hAnsiTheme="minorHAnsi" w:cs="Arial"/>
          <w:b/>
          <w:sz w:val="24"/>
          <w:szCs w:val="24"/>
          <w:lang w:val="fr-FR"/>
        </w:rPr>
      </w:pPr>
      <w:r w:rsidRPr="00D54119">
        <w:rPr>
          <w:rFonts w:asciiTheme="minorHAnsi" w:hAnsiTheme="minorHAnsi" w:cs="Arial"/>
          <w:b/>
          <w:sz w:val="24"/>
          <w:szCs w:val="24"/>
          <w:lang w:val="fr-FR"/>
        </w:rPr>
        <w:t>Part C</w:t>
      </w:r>
      <w:proofErr w:type="gramStart"/>
      <w:r w:rsidRPr="00D54119">
        <w:rPr>
          <w:rFonts w:asciiTheme="minorHAnsi" w:hAnsiTheme="minorHAnsi" w:cs="Arial"/>
          <w:b/>
          <w:sz w:val="24"/>
          <w:szCs w:val="24"/>
          <w:lang w:val="fr-FR"/>
        </w:rPr>
        <w:t>4:</w:t>
      </w:r>
      <w:proofErr w:type="gramEnd"/>
      <w:r w:rsidRPr="00D54119">
        <w:rPr>
          <w:rFonts w:asciiTheme="minorHAnsi" w:hAnsiTheme="minorHAnsi" w:cs="Arial"/>
          <w:b/>
          <w:sz w:val="24"/>
          <w:szCs w:val="24"/>
          <w:lang w:val="fr-FR"/>
        </w:rPr>
        <w:t xml:space="preserve"> </w:t>
      </w:r>
      <w:r w:rsidRPr="00D54119">
        <w:rPr>
          <w:rFonts w:asciiTheme="minorHAnsi" w:hAnsiTheme="minorHAnsi" w:cs="Arial"/>
          <w:b/>
          <w:sz w:val="24"/>
          <w:szCs w:val="24"/>
          <w:lang w:val="fr-FR"/>
        </w:rPr>
        <w:tab/>
        <w:t>Site information</w:t>
      </w:r>
    </w:p>
    <w:p w14:paraId="1E3B847F" w14:textId="77777777" w:rsidR="00045D62" w:rsidRPr="00D54119" w:rsidRDefault="00045D62" w:rsidP="00045D62">
      <w:pPr>
        <w:spacing w:line="276" w:lineRule="auto"/>
        <w:ind w:left="1134"/>
        <w:rPr>
          <w:rFonts w:asciiTheme="minorHAnsi" w:hAnsiTheme="minorHAnsi" w:cs="Arial"/>
          <w:b/>
          <w:sz w:val="24"/>
          <w:szCs w:val="24"/>
          <w:lang w:val="fr-FR"/>
        </w:rPr>
      </w:pPr>
    </w:p>
    <w:p w14:paraId="6C56C9FC" w14:textId="77777777" w:rsidR="00045D62" w:rsidRPr="00D54119" w:rsidRDefault="00045D62" w:rsidP="00045D62">
      <w:pPr>
        <w:spacing w:line="276" w:lineRule="auto"/>
        <w:ind w:firstLine="1134"/>
        <w:rPr>
          <w:rFonts w:asciiTheme="minorHAnsi" w:hAnsiTheme="minorHAnsi" w:cs="Arial"/>
          <w:sz w:val="24"/>
          <w:szCs w:val="24"/>
          <w:lang w:val="fr-FR"/>
        </w:rPr>
      </w:pPr>
      <w:r w:rsidRPr="00D54119">
        <w:rPr>
          <w:rFonts w:asciiTheme="minorHAnsi" w:hAnsiTheme="minorHAnsi" w:cs="Arial"/>
          <w:sz w:val="24"/>
          <w:szCs w:val="24"/>
          <w:lang w:val="fr-FR"/>
        </w:rPr>
        <w:t>C4.1</w:t>
      </w:r>
      <w:r w:rsidRPr="00D54119">
        <w:rPr>
          <w:rFonts w:asciiTheme="minorHAnsi" w:hAnsiTheme="minorHAnsi" w:cs="Arial"/>
          <w:sz w:val="24"/>
          <w:szCs w:val="24"/>
          <w:lang w:val="fr-FR"/>
        </w:rPr>
        <w:tab/>
        <w:t>Site information</w:t>
      </w:r>
    </w:p>
    <w:p w14:paraId="588FBE2F" w14:textId="77777777" w:rsidR="00045D62" w:rsidRPr="00D54119" w:rsidRDefault="00045D62" w:rsidP="00045D62">
      <w:pPr>
        <w:spacing w:line="276" w:lineRule="auto"/>
        <w:rPr>
          <w:rFonts w:asciiTheme="minorHAnsi" w:hAnsiTheme="minorHAnsi" w:cs="Arial"/>
          <w:sz w:val="24"/>
          <w:szCs w:val="24"/>
        </w:rPr>
      </w:pPr>
      <w:r w:rsidRPr="00D54119">
        <w:rPr>
          <w:rFonts w:asciiTheme="minorHAnsi" w:hAnsiTheme="minorHAnsi" w:cs="Arial"/>
          <w:sz w:val="24"/>
          <w:szCs w:val="24"/>
        </w:rPr>
        <w:tab/>
      </w:r>
    </w:p>
    <w:p w14:paraId="1D7FF1CF" w14:textId="77777777" w:rsidR="00045D62" w:rsidRPr="00D54119" w:rsidRDefault="00045D62" w:rsidP="00045D62">
      <w:pPr>
        <w:spacing w:line="276" w:lineRule="auto"/>
        <w:ind w:left="1134" w:hanging="1134"/>
        <w:jc w:val="both"/>
        <w:rPr>
          <w:rFonts w:asciiTheme="minorHAnsi" w:hAnsiTheme="minorHAnsi" w:cs="Arial"/>
          <w:b/>
          <w:sz w:val="24"/>
          <w:szCs w:val="24"/>
        </w:rPr>
      </w:pPr>
      <w:r w:rsidRPr="00D54119">
        <w:rPr>
          <w:rFonts w:asciiTheme="minorHAnsi" w:hAnsiTheme="minorHAnsi" w:cs="Arial"/>
          <w:sz w:val="24"/>
          <w:szCs w:val="24"/>
        </w:rPr>
        <w:t>F.1.4</w:t>
      </w:r>
      <w:r w:rsidRPr="00D54119">
        <w:rPr>
          <w:rFonts w:asciiTheme="minorHAnsi" w:hAnsiTheme="minorHAnsi" w:cs="Arial"/>
          <w:sz w:val="24"/>
          <w:szCs w:val="24"/>
        </w:rPr>
        <w:tab/>
      </w:r>
      <w:r w:rsidRPr="00D54119">
        <w:rPr>
          <w:rFonts w:asciiTheme="minorHAnsi" w:hAnsiTheme="minorHAnsi" w:cs="Arial"/>
          <w:b/>
          <w:sz w:val="24"/>
          <w:szCs w:val="24"/>
        </w:rPr>
        <w:t xml:space="preserve">Communication </w:t>
      </w:r>
    </w:p>
    <w:p w14:paraId="506C58C8" w14:textId="77777777" w:rsidR="00045D62" w:rsidRDefault="00045D62" w:rsidP="00045D62">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6796CE8A" w14:textId="77777777" w:rsidR="00045D62" w:rsidRDefault="00045D62" w:rsidP="00045D62">
      <w:pPr>
        <w:autoSpaceDE w:val="0"/>
        <w:autoSpaceDN w:val="0"/>
        <w:adjustRightInd w:val="0"/>
        <w:spacing w:line="276" w:lineRule="auto"/>
        <w:jc w:val="both"/>
        <w:rPr>
          <w:rFonts w:asciiTheme="minorHAnsi" w:hAnsiTheme="minorHAnsi" w:cs="Arial"/>
          <w:i/>
          <w:sz w:val="24"/>
          <w:szCs w:val="24"/>
        </w:rPr>
      </w:pPr>
    </w:p>
    <w:p w14:paraId="37185308" w14:textId="01AC09CD" w:rsidR="00045D62" w:rsidRPr="00D54119" w:rsidRDefault="00045D62" w:rsidP="00400D13">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Attention is drawn to the fact that verbal information</w:t>
      </w:r>
      <w:r>
        <w:rPr>
          <w:rFonts w:asciiTheme="minorHAnsi" w:hAnsiTheme="minorHAnsi" w:cs="Arial"/>
          <w:sz w:val="24"/>
          <w:szCs w:val="24"/>
        </w:rPr>
        <w:t xml:space="preserve">, given by the Employer’s Representative </w:t>
      </w:r>
      <w:r w:rsidRPr="00D54119">
        <w:rPr>
          <w:rFonts w:asciiTheme="minorHAnsi" w:hAnsiTheme="minorHAnsi" w:cs="Arial"/>
          <w:sz w:val="24"/>
          <w:szCs w:val="24"/>
        </w:rPr>
        <w:t>during site visits/clarification meetings or at any other time prior to the award of the Contract, will not be regarded as binding on the Employer. Only information issued formally by the Employer in writing to tenderers will be regarded as amending the Tender Documents.</w:t>
      </w:r>
    </w:p>
    <w:p w14:paraId="3B36274F" w14:textId="77777777" w:rsidR="00045D62" w:rsidRPr="00187FAD" w:rsidRDefault="00045D62" w:rsidP="00045D62">
      <w:pPr>
        <w:spacing w:line="276" w:lineRule="auto"/>
        <w:jc w:val="both"/>
        <w:rPr>
          <w:rFonts w:asciiTheme="minorHAnsi" w:hAnsiTheme="minorHAnsi" w:cs="Arial"/>
          <w:color w:val="C00000"/>
          <w:sz w:val="24"/>
          <w:szCs w:val="24"/>
        </w:rPr>
      </w:pPr>
    </w:p>
    <w:p w14:paraId="278ECD87" w14:textId="77777777" w:rsidR="00045D62" w:rsidRPr="00D54119" w:rsidRDefault="00045D62" w:rsidP="00045D62">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b/>
          <w:sz w:val="24"/>
          <w:szCs w:val="24"/>
        </w:rPr>
        <w:t xml:space="preserve">F.2 </w:t>
      </w:r>
      <w:r w:rsidRPr="00D54119">
        <w:rPr>
          <w:rFonts w:asciiTheme="minorHAnsi" w:hAnsiTheme="minorHAnsi" w:cs="Arial"/>
          <w:b/>
          <w:sz w:val="24"/>
          <w:szCs w:val="24"/>
        </w:rPr>
        <w:tab/>
        <w:t>Tenderer’s obligations</w:t>
      </w:r>
    </w:p>
    <w:p w14:paraId="2C6F86FD"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p>
    <w:p w14:paraId="4D9A74AC" w14:textId="77777777" w:rsidR="00045D62" w:rsidRDefault="00045D62" w:rsidP="00045D62">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sz w:val="24"/>
          <w:szCs w:val="24"/>
        </w:rPr>
        <w:t>F.2.1</w:t>
      </w:r>
      <w:r w:rsidRPr="00D54119">
        <w:rPr>
          <w:rFonts w:asciiTheme="minorHAnsi" w:hAnsiTheme="minorHAnsi" w:cs="Arial"/>
          <w:b/>
          <w:sz w:val="24"/>
          <w:szCs w:val="24"/>
        </w:rPr>
        <w:tab/>
        <w:t>Eligibility</w:t>
      </w:r>
    </w:p>
    <w:p w14:paraId="397ABF61" w14:textId="77777777" w:rsidR="00045D62" w:rsidRPr="00D54119" w:rsidRDefault="00045D62" w:rsidP="00045D62">
      <w:pPr>
        <w:autoSpaceDE w:val="0"/>
        <w:autoSpaceDN w:val="0"/>
        <w:adjustRightInd w:val="0"/>
        <w:spacing w:line="276" w:lineRule="auto"/>
        <w:jc w:val="both"/>
        <w:rPr>
          <w:rFonts w:asciiTheme="minorHAnsi" w:hAnsiTheme="minorHAnsi" w:cs="Arial"/>
          <w:b/>
          <w:sz w:val="24"/>
          <w:szCs w:val="24"/>
        </w:rPr>
      </w:pPr>
    </w:p>
    <w:p w14:paraId="350CBE5C" w14:textId="77777777" w:rsidR="00045D62" w:rsidRPr="00D54119" w:rsidRDefault="00045D62" w:rsidP="00045D62">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b/>
          <w:sz w:val="24"/>
          <w:szCs w:val="24"/>
        </w:rPr>
        <w:tab/>
      </w:r>
      <w:r w:rsidRPr="00D54119">
        <w:rPr>
          <w:rFonts w:asciiTheme="minorHAnsi" w:hAnsiTheme="minorHAnsi" w:cs="Arial"/>
          <w:i/>
          <w:sz w:val="24"/>
          <w:szCs w:val="24"/>
        </w:rPr>
        <w:t>Add the following</w:t>
      </w:r>
    </w:p>
    <w:p w14:paraId="44EFAC42"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ab/>
        <w:t>Only those tenderers who satisfy the following criteria are eligible to submit tenders</w:t>
      </w:r>
    </w:p>
    <w:p w14:paraId="39B03BD7" w14:textId="77777777" w:rsidR="00045D62" w:rsidRPr="00D54119" w:rsidRDefault="00045D62" w:rsidP="00045D62">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ab/>
      </w:r>
    </w:p>
    <w:p w14:paraId="38F4751B" w14:textId="77777777" w:rsidR="00045D62" w:rsidRDefault="00045D62" w:rsidP="00045D62">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sz w:val="24"/>
          <w:szCs w:val="24"/>
        </w:rPr>
        <w:t>F2.1.1</w:t>
      </w:r>
      <w:r w:rsidRPr="00D54119">
        <w:rPr>
          <w:rFonts w:asciiTheme="minorHAnsi" w:hAnsiTheme="minorHAnsi" w:cs="Arial"/>
          <w:sz w:val="24"/>
          <w:szCs w:val="24"/>
        </w:rPr>
        <w:tab/>
      </w:r>
      <w:r w:rsidRPr="00D54119">
        <w:rPr>
          <w:rFonts w:asciiTheme="minorHAnsi" w:hAnsiTheme="minorHAnsi" w:cs="Arial"/>
          <w:b/>
          <w:sz w:val="24"/>
          <w:szCs w:val="24"/>
        </w:rPr>
        <w:t>Construction Industry Development Board (CIDB) Registration</w:t>
      </w:r>
    </w:p>
    <w:p w14:paraId="153D6A06" w14:textId="77777777" w:rsidR="00045D62" w:rsidRPr="00D54119" w:rsidRDefault="00045D62" w:rsidP="00045D62">
      <w:pPr>
        <w:autoSpaceDE w:val="0"/>
        <w:autoSpaceDN w:val="0"/>
        <w:adjustRightInd w:val="0"/>
        <w:spacing w:line="276" w:lineRule="auto"/>
        <w:jc w:val="both"/>
        <w:rPr>
          <w:rFonts w:asciiTheme="minorHAnsi" w:hAnsiTheme="minorHAnsi" w:cs="Arial"/>
          <w:b/>
          <w:sz w:val="24"/>
          <w:szCs w:val="24"/>
        </w:rPr>
      </w:pPr>
    </w:p>
    <w:p w14:paraId="70191A27" w14:textId="77777777" w:rsidR="00045D62" w:rsidRPr="00D54119" w:rsidRDefault="00045D62" w:rsidP="00045D62">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rPr>
        <w:t xml:space="preserve">Only those tenderers who are registered with the CIDB, and prior to the closing of submissions, in a contractor grading designation equal to or </w:t>
      </w:r>
      <w:r w:rsidRPr="00D54119">
        <w:rPr>
          <w:rFonts w:asciiTheme="minorHAnsi" w:hAnsiTheme="minorHAnsi" w:cs="Arial"/>
          <w:sz w:val="24"/>
          <w:szCs w:val="24"/>
          <w:lang w:eastAsia="en-ZA"/>
        </w:rPr>
        <w:t>higher than a contractor grading</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designation determined in accordance with the sum tendered, or a value determined in accordance with</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Regulation 25 (1B) or 25 (7A) of the Construction Industry Development Regulations, for a </w:t>
      </w:r>
      <w:r>
        <w:rPr>
          <w:rFonts w:asciiTheme="minorHAnsi" w:hAnsiTheme="minorHAnsi" w:cs="Arial"/>
          <w:sz w:val="24"/>
          <w:szCs w:val="24"/>
          <w:lang w:eastAsia="en-ZA"/>
        </w:rPr>
        <w:t>GB</w:t>
      </w:r>
      <w:r w:rsidRPr="00D54119">
        <w:rPr>
          <w:rFonts w:asciiTheme="minorHAnsi" w:hAnsiTheme="minorHAnsi" w:cs="Arial"/>
          <w:sz w:val="24"/>
          <w:szCs w:val="24"/>
          <w:lang w:eastAsia="en-ZA"/>
        </w:rPr>
        <w:t xml:space="preserve"> class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construction work, are eligible to have their tenders evaluated</w:t>
      </w:r>
      <w:r w:rsidRPr="00D54119">
        <w:rPr>
          <w:rFonts w:asciiTheme="minorHAnsi" w:hAnsiTheme="minorHAnsi" w:cs="Arial"/>
          <w:sz w:val="24"/>
          <w:szCs w:val="24"/>
        </w:rPr>
        <w:t>.</w:t>
      </w:r>
    </w:p>
    <w:p w14:paraId="0E0D504B" w14:textId="77777777" w:rsidR="00045D62" w:rsidRPr="00D54119" w:rsidRDefault="00045D62" w:rsidP="00045D62">
      <w:pPr>
        <w:autoSpaceDE w:val="0"/>
        <w:autoSpaceDN w:val="0"/>
        <w:adjustRightInd w:val="0"/>
        <w:spacing w:line="276" w:lineRule="auto"/>
        <w:ind w:left="1134" w:firstLine="6"/>
        <w:jc w:val="both"/>
        <w:rPr>
          <w:rFonts w:asciiTheme="minorHAnsi" w:hAnsiTheme="minorHAnsi" w:cs="Arial"/>
          <w:sz w:val="24"/>
          <w:szCs w:val="24"/>
        </w:rPr>
      </w:pPr>
    </w:p>
    <w:p w14:paraId="2FCE061E" w14:textId="77777777" w:rsidR="00045D62" w:rsidRPr="00D54119" w:rsidRDefault="00045D62" w:rsidP="00045D62">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lang w:eastAsia="en-ZA"/>
        </w:rPr>
        <w:t>Joint Ventures are eligible to submit tenders provided that:</w:t>
      </w:r>
    </w:p>
    <w:p w14:paraId="0DCD8192" w14:textId="77777777" w:rsidR="00045D62" w:rsidRPr="00D54119" w:rsidRDefault="00045D62" w:rsidP="00045D62">
      <w:pPr>
        <w:numPr>
          <w:ilvl w:val="0"/>
          <w:numId w:val="6"/>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every member of the joint venture is registered with the </w:t>
      </w:r>
      <w:proofErr w:type="gramStart"/>
      <w:r w:rsidRPr="00D54119">
        <w:rPr>
          <w:rFonts w:asciiTheme="minorHAnsi" w:hAnsiTheme="minorHAnsi" w:cs="Arial"/>
          <w:sz w:val="24"/>
          <w:szCs w:val="24"/>
          <w:lang w:eastAsia="en-ZA"/>
        </w:rPr>
        <w:t>CIDB;</w:t>
      </w:r>
      <w:proofErr w:type="gramEnd"/>
    </w:p>
    <w:p w14:paraId="1FF07B42" w14:textId="77777777" w:rsidR="00045D62" w:rsidRPr="00D54119" w:rsidRDefault="00045D62" w:rsidP="00045D62">
      <w:pPr>
        <w:pStyle w:val="ListParagraph"/>
        <w:numPr>
          <w:ilvl w:val="0"/>
          <w:numId w:val="6"/>
        </w:numPr>
        <w:autoSpaceDE w:val="0"/>
        <w:autoSpaceDN w:val="0"/>
        <w:adjustRightInd w:val="0"/>
        <w:spacing w:after="0" w:line="276" w:lineRule="auto"/>
        <w:contextualSpacing w:val="0"/>
        <w:rPr>
          <w:rFonts w:cs="Arial"/>
          <w:sz w:val="24"/>
          <w:szCs w:val="24"/>
          <w:lang w:eastAsia="en-ZA"/>
        </w:rPr>
      </w:pPr>
      <w:r w:rsidRPr="00D54119">
        <w:rPr>
          <w:rFonts w:cs="Arial"/>
          <w:sz w:val="24"/>
          <w:szCs w:val="24"/>
          <w:lang w:eastAsia="en-ZA"/>
        </w:rPr>
        <w:t xml:space="preserve">the lead partner has a contractor grading designation in the </w:t>
      </w:r>
      <w:r>
        <w:rPr>
          <w:rFonts w:cs="Arial"/>
          <w:sz w:val="24"/>
          <w:szCs w:val="24"/>
          <w:lang w:eastAsia="en-ZA"/>
        </w:rPr>
        <w:t>GB</w:t>
      </w:r>
      <w:r w:rsidRPr="00D54119">
        <w:rPr>
          <w:rFonts w:cs="Arial"/>
          <w:sz w:val="24"/>
          <w:szCs w:val="24"/>
          <w:lang w:eastAsia="en-ZA"/>
        </w:rPr>
        <w:t xml:space="preserve"> class of construction work;</w:t>
      </w:r>
      <w:r>
        <w:rPr>
          <w:rFonts w:cs="Arial"/>
          <w:sz w:val="24"/>
          <w:szCs w:val="24"/>
          <w:lang w:eastAsia="en-ZA"/>
        </w:rPr>
        <w:t xml:space="preserve"> </w:t>
      </w:r>
      <w:r w:rsidRPr="00D54119">
        <w:rPr>
          <w:rFonts w:cs="Arial"/>
          <w:sz w:val="24"/>
          <w:szCs w:val="24"/>
          <w:lang w:eastAsia="en-ZA"/>
        </w:rPr>
        <w:t>the combined contractor grading designation calculated in accordance with the Construction</w:t>
      </w:r>
      <w:r>
        <w:rPr>
          <w:rFonts w:cs="Arial"/>
          <w:sz w:val="24"/>
          <w:szCs w:val="24"/>
          <w:lang w:eastAsia="en-ZA"/>
        </w:rPr>
        <w:t xml:space="preserve"> </w:t>
      </w:r>
      <w:r w:rsidRPr="00D54119">
        <w:rPr>
          <w:rFonts w:cs="Arial"/>
          <w:sz w:val="24"/>
          <w:szCs w:val="24"/>
          <w:lang w:eastAsia="en-ZA"/>
        </w:rPr>
        <w:t>Industry Development Regulations is equal to or higher than a contractor grading designation</w:t>
      </w:r>
      <w:r>
        <w:rPr>
          <w:rFonts w:cs="Arial"/>
          <w:sz w:val="24"/>
          <w:szCs w:val="24"/>
          <w:lang w:eastAsia="en-ZA"/>
        </w:rPr>
        <w:t xml:space="preserve"> </w:t>
      </w:r>
      <w:r w:rsidRPr="00D54119">
        <w:rPr>
          <w:rFonts w:cs="Arial"/>
          <w:sz w:val="24"/>
          <w:szCs w:val="24"/>
          <w:lang w:eastAsia="en-ZA"/>
        </w:rPr>
        <w:t xml:space="preserve">determined in accordance with the sum tendered for a </w:t>
      </w:r>
      <w:r>
        <w:rPr>
          <w:rFonts w:cs="Arial"/>
          <w:sz w:val="24"/>
          <w:szCs w:val="24"/>
          <w:lang w:eastAsia="en-ZA"/>
        </w:rPr>
        <w:t>GB</w:t>
      </w:r>
      <w:r w:rsidRPr="00D54119">
        <w:rPr>
          <w:rFonts w:cs="Arial"/>
          <w:sz w:val="24"/>
          <w:szCs w:val="24"/>
          <w:lang w:eastAsia="en-ZA"/>
        </w:rPr>
        <w:t xml:space="preserve"> class of construction work or a value</w:t>
      </w:r>
      <w:r>
        <w:rPr>
          <w:rFonts w:cs="Arial"/>
          <w:sz w:val="24"/>
          <w:szCs w:val="24"/>
          <w:lang w:eastAsia="en-ZA"/>
        </w:rPr>
        <w:t xml:space="preserve"> </w:t>
      </w:r>
      <w:r w:rsidRPr="00D54119">
        <w:rPr>
          <w:rFonts w:cs="Arial"/>
          <w:sz w:val="24"/>
          <w:szCs w:val="24"/>
          <w:lang w:eastAsia="en-ZA"/>
        </w:rPr>
        <w:t>determined in accordance with Regulation 25 (1B) or 25 (7A) of the Construction Industry</w:t>
      </w:r>
      <w:r>
        <w:rPr>
          <w:rFonts w:cs="Arial"/>
          <w:sz w:val="24"/>
          <w:szCs w:val="24"/>
          <w:lang w:eastAsia="en-ZA"/>
        </w:rPr>
        <w:t xml:space="preserve"> </w:t>
      </w:r>
      <w:r w:rsidRPr="00D54119">
        <w:rPr>
          <w:rFonts w:cs="Arial"/>
          <w:sz w:val="24"/>
          <w:szCs w:val="24"/>
          <w:lang w:eastAsia="en-ZA"/>
        </w:rPr>
        <w:t>Development Regulations; and</w:t>
      </w:r>
    </w:p>
    <w:p w14:paraId="67B555CF" w14:textId="77777777" w:rsidR="00045D62" w:rsidRPr="00552B2F" w:rsidRDefault="00045D62" w:rsidP="00045D62">
      <w:pPr>
        <w:numPr>
          <w:ilvl w:val="0"/>
          <w:numId w:val="6"/>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for alpha-</w:t>
      </w:r>
      <w:proofErr w:type="spellStart"/>
      <w:r w:rsidRPr="00D54119">
        <w:rPr>
          <w:rFonts w:asciiTheme="minorHAnsi" w:hAnsiTheme="minorHAnsi" w:cs="Arial"/>
          <w:sz w:val="24"/>
          <w:szCs w:val="24"/>
          <w:lang w:eastAsia="en-ZA"/>
        </w:rPr>
        <w:t>numeric’s</w:t>
      </w:r>
      <w:proofErr w:type="spellEnd"/>
      <w:r w:rsidRPr="00D54119">
        <w:rPr>
          <w:rFonts w:asciiTheme="minorHAnsi" w:hAnsiTheme="minorHAnsi" w:cs="Arial"/>
          <w:sz w:val="24"/>
          <w:szCs w:val="24"/>
          <w:lang w:eastAsia="en-ZA"/>
        </w:rPr>
        <w:t xml:space="preserve"> associated with the contractor Grading Designations see </w:t>
      </w:r>
      <w:r w:rsidRPr="00552B2F">
        <w:rPr>
          <w:rFonts w:asciiTheme="minorHAnsi" w:hAnsiTheme="minorHAnsi" w:cs="Arial"/>
          <w:sz w:val="24"/>
          <w:szCs w:val="24"/>
          <w:lang w:eastAsia="en-ZA"/>
        </w:rPr>
        <w:t>Annex G attached</w:t>
      </w:r>
    </w:p>
    <w:p w14:paraId="32A9E74D"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3B1B4D8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F.2.7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Clarification meeting</w:t>
      </w:r>
    </w:p>
    <w:p w14:paraId="217A756F" w14:textId="77777777" w:rsidR="00045D62" w:rsidRPr="00D54119" w:rsidRDefault="00045D62" w:rsidP="00045D62">
      <w:pPr>
        <w:autoSpaceDE w:val="0"/>
        <w:autoSpaceDN w:val="0"/>
        <w:adjustRightInd w:val="0"/>
        <w:spacing w:line="276" w:lineRule="auto"/>
        <w:ind w:left="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71F7F60B"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Representatives of the Municipality will meet prospective Tenderers at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locality, date and time as stated in the Tender Notice and invitation to tender to conduct </w:t>
      </w:r>
    </w:p>
    <w:p w14:paraId="50A6F237"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them on an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inspection of the site. The representatives will not be available at any other time for such an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inspection.</w:t>
      </w:r>
    </w:p>
    <w:p w14:paraId="2FA70950" w14:textId="77777777" w:rsidR="00045D62"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The site inspection will form an integral part of the tender.</w:t>
      </w:r>
    </w:p>
    <w:p w14:paraId="361D1A07" w14:textId="77777777" w:rsidR="00045D62" w:rsidRPr="00AD241D" w:rsidRDefault="00045D62" w:rsidP="00045D62">
      <w:pPr>
        <w:autoSpaceDE w:val="0"/>
        <w:autoSpaceDN w:val="0"/>
        <w:adjustRightInd w:val="0"/>
        <w:spacing w:line="276" w:lineRule="auto"/>
        <w:ind w:left="1134"/>
        <w:rPr>
          <w:rFonts w:asciiTheme="minorHAnsi" w:hAnsiTheme="minorHAnsi" w:cs="Arial"/>
          <w:color w:val="000000" w:themeColor="text1"/>
          <w:sz w:val="24"/>
          <w:szCs w:val="24"/>
          <w:lang w:eastAsia="en-ZA"/>
        </w:rPr>
      </w:pPr>
      <w:r w:rsidRPr="00D54119">
        <w:rPr>
          <w:rFonts w:asciiTheme="minorHAnsi" w:hAnsiTheme="minorHAnsi" w:cs="Arial"/>
          <w:sz w:val="24"/>
          <w:szCs w:val="24"/>
          <w:lang w:eastAsia="en-ZA"/>
        </w:rPr>
        <w:t>A person who is suitably qualified and experienced to comprehend the implications of the work</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involved must represent the Tenderer at the site inspection. </w:t>
      </w:r>
      <w:r w:rsidRPr="00AD241D">
        <w:rPr>
          <w:rFonts w:asciiTheme="minorHAnsi" w:hAnsiTheme="minorHAnsi" w:cs="Arial"/>
          <w:color w:val="000000" w:themeColor="text1"/>
          <w:sz w:val="24"/>
          <w:szCs w:val="24"/>
          <w:lang w:eastAsia="en-ZA"/>
        </w:rPr>
        <w:t>Attendance at the site inspection is compulsory. If the Tenderer or his representative fails to attend the site inspection, the municipality reserves the right to disqualify the tenderer.</w:t>
      </w:r>
    </w:p>
    <w:p w14:paraId="157C61D3"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5FC1A8FA"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No comments or representations made by the Municipality at the compulsory clarification meeting shall be binding on the tender or the contract </w:t>
      </w:r>
      <w:r>
        <w:rPr>
          <w:rFonts w:asciiTheme="minorHAnsi" w:hAnsiTheme="minorHAnsi" w:cs="Arial"/>
          <w:sz w:val="24"/>
          <w:szCs w:val="24"/>
          <w:lang w:eastAsia="en-ZA"/>
        </w:rPr>
        <w:t>unless t</w:t>
      </w:r>
      <w:r w:rsidRPr="00D54119">
        <w:rPr>
          <w:rFonts w:asciiTheme="minorHAnsi" w:hAnsiTheme="minorHAnsi" w:cs="Arial"/>
          <w:sz w:val="24"/>
          <w:szCs w:val="24"/>
          <w:lang w:eastAsia="en-ZA"/>
        </w:rPr>
        <w:t>hey are contained in the minutes of the site inspection.</w:t>
      </w:r>
    </w:p>
    <w:p w14:paraId="237C6A0B"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76FCFF0F"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onus will be on the Tenderer to have the applicable form bound in this document, which certifies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Tenderer’s presence at the site inspection, completed and duly signed.</w:t>
      </w:r>
    </w:p>
    <w:p w14:paraId="62D1E533"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952AE0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F.2.12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Alternative tender offers</w:t>
      </w:r>
    </w:p>
    <w:p w14:paraId="63EABD25"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F.2.12.1</w:t>
      </w:r>
    </w:p>
    <w:p w14:paraId="3F6731A6"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74E874C9"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F.2.12.1 </w:t>
      </w:r>
      <w:r w:rsidRPr="00D54119">
        <w:rPr>
          <w:rFonts w:asciiTheme="minorHAnsi" w:hAnsiTheme="minorHAnsi" w:cs="Arial"/>
          <w:sz w:val="24"/>
          <w:szCs w:val="24"/>
          <w:lang w:eastAsia="en-ZA"/>
        </w:rPr>
        <w:tab/>
        <w:t xml:space="preserve">If a tenderer wishes to submit an alternative tender </w:t>
      </w:r>
      <w:proofErr w:type="gramStart"/>
      <w:r w:rsidRPr="00D54119">
        <w:rPr>
          <w:rFonts w:asciiTheme="minorHAnsi" w:hAnsiTheme="minorHAnsi" w:cs="Arial"/>
          <w:sz w:val="24"/>
          <w:szCs w:val="24"/>
          <w:lang w:eastAsia="en-ZA"/>
        </w:rPr>
        <w:t>offer</w:t>
      </w:r>
      <w:proofErr w:type="gramEnd"/>
      <w:r w:rsidRPr="00D54119">
        <w:rPr>
          <w:rFonts w:asciiTheme="minorHAnsi" w:hAnsiTheme="minorHAnsi" w:cs="Arial"/>
          <w:sz w:val="24"/>
          <w:szCs w:val="24"/>
          <w:lang w:eastAsia="en-ZA"/>
        </w:rPr>
        <w:t xml:space="preserve"> he shall do so as a separate complete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offer on a separate complete set of tender documents clearly marked as an “Alternative Tender” </w:t>
      </w:r>
      <w:proofErr w:type="gramStart"/>
      <w:r w:rsidRPr="00D54119">
        <w:rPr>
          <w:rFonts w:asciiTheme="minorHAnsi" w:hAnsiTheme="minorHAnsi" w:cs="Arial"/>
          <w:sz w:val="24"/>
          <w:szCs w:val="24"/>
          <w:lang w:eastAsia="en-ZA"/>
        </w:rPr>
        <w:t>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order to</w:t>
      </w:r>
      <w:proofErr w:type="gramEnd"/>
      <w:r w:rsidRPr="00D54119">
        <w:rPr>
          <w:rFonts w:asciiTheme="minorHAnsi" w:hAnsiTheme="minorHAnsi" w:cs="Arial"/>
          <w:sz w:val="24"/>
          <w:szCs w:val="24"/>
          <w:lang w:eastAsia="en-ZA"/>
        </w:rPr>
        <w:t xml:space="preserve"> distinguish it from the unqualified tender. The only criterion permitted for such alternative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 is that it demonstrably satisfies the Employer’s standards and requirements, the details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 which may be obtained from the Employer.</w:t>
      </w:r>
    </w:p>
    <w:p w14:paraId="14D527CD"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5064A2C9"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Calculations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all other pertinent technical information and characteristics as well as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modified or proposed Pricing Data must be submitted with the alternative tender offer to enable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Employer to evaluate the effica</w:t>
      </w:r>
      <w:r>
        <w:rPr>
          <w:rFonts w:asciiTheme="minorHAnsi" w:hAnsiTheme="minorHAnsi" w:cs="Arial"/>
          <w:sz w:val="24"/>
          <w:szCs w:val="24"/>
          <w:lang w:eastAsia="en-ZA"/>
        </w:rPr>
        <w:t>c</w:t>
      </w:r>
      <w:r w:rsidRPr="00D54119">
        <w:rPr>
          <w:rFonts w:asciiTheme="minorHAnsi" w:hAnsiTheme="minorHAnsi" w:cs="Arial"/>
          <w:sz w:val="24"/>
          <w:szCs w:val="24"/>
          <w:lang w:eastAsia="en-ZA"/>
        </w:rPr>
        <w:t>y of the alternative and its principal elements, to take a view on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degree to which the alternative complies with the Employer’s standards and requirements and to</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evaluate the acceptability of the pricing proposals. Calculations must be set out in a clear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logical sequence and must clearly reflect all design assumptions. Pricing Data must reflect all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assumptions in the development of the pricing proposal.</w:t>
      </w:r>
    </w:p>
    <w:p w14:paraId="3FC5E584"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2602D365"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Acceptance of an alternative tender offer will mean acceptance in principle of the offer. It will be an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obligation of the contract for the tenderer, </w:t>
      </w:r>
      <w:proofErr w:type="gramStart"/>
      <w:r w:rsidRPr="00D54119">
        <w:rPr>
          <w:rFonts w:asciiTheme="minorHAnsi" w:hAnsiTheme="minorHAnsi" w:cs="Arial"/>
          <w:sz w:val="24"/>
          <w:szCs w:val="24"/>
          <w:lang w:eastAsia="en-ZA"/>
        </w:rPr>
        <w:t>in the event that</w:t>
      </w:r>
      <w:proofErr w:type="gramEnd"/>
      <w:r w:rsidRPr="00D54119">
        <w:rPr>
          <w:rFonts w:asciiTheme="minorHAnsi" w:hAnsiTheme="minorHAnsi" w:cs="Arial"/>
          <w:sz w:val="24"/>
          <w:szCs w:val="24"/>
          <w:lang w:eastAsia="en-ZA"/>
        </w:rPr>
        <w:t xml:space="preserve"> the </w:t>
      </w:r>
    </w:p>
    <w:p w14:paraId="55748662"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alternative is accepted, to accept full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responsibility and liability that the alternative offer complies in all respects with the Employer’s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standards and requirements.</w:t>
      </w:r>
    </w:p>
    <w:p w14:paraId="72543C6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49D7330"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modified Pricing Data must include an amount equal to 5% of the amount tendered for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alternative offer (after adding contingencies and VAT) to cover the Employer’s costs of confirming</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acceptability of the detailed design before it is constructed. Tenderers are required to indicate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alternative tender offers in </w:t>
      </w:r>
      <w:r w:rsidRPr="00D54119">
        <w:rPr>
          <w:rFonts w:asciiTheme="minorHAnsi" w:hAnsiTheme="minorHAnsi" w:cs="Arial"/>
          <w:b/>
          <w:bCs/>
          <w:sz w:val="24"/>
          <w:szCs w:val="24"/>
          <w:lang w:eastAsia="en-ZA"/>
        </w:rPr>
        <w:t xml:space="preserve">Schedule 18: Alterations/Amendments </w:t>
      </w:r>
      <w:r w:rsidRPr="00D54119">
        <w:rPr>
          <w:rFonts w:asciiTheme="minorHAnsi" w:hAnsiTheme="minorHAnsi" w:cs="Arial"/>
          <w:sz w:val="24"/>
          <w:szCs w:val="24"/>
          <w:lang w:eastAsia="en-ZA"/>
        </w:rPr>
        <w:t xml:space="preserve">by Tenderer in </w:t>
      </w:r>
      <w:proofErr w:type="gramStart"/>
      <w:r w:rsidRPr="00D54119">
        <w:rPr>
          <w:rFonts w:asciiTheme="minorHAnsi" w:hAnsiTheme="minorHAnsi" w:cs="Arial"/>
          <w:sz w:val="24"/>
          <w:szCs w:val="24"/>
          <w:lang w:eastAsia="en-ZA"/>
        </w:rPr>
        <w:t>T2.2</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t>
      </w:r>
      <w:proofErr w:type="gramEnd"/>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Returnable Schedules.</w:t>
      </w:r>
    </w:p>
    <w:p w14:paraId="4758CE61"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34F2463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F.2.13</w:t>
      </w:r>
      <w:r>
        <w:rPr>
          <w:rFonts w:asciiTheme="minorHAnsi" w:hAnsiTheme="minorHAnsi" w:cs="Arial"/>
          <w:sz w:val="24"/>
          <w:szCs w:val="24"/>
          <w:lang w:eastAsia="en-ZA"/>
        </w:rPr>
        <w:t>.1</w:t>
      </w:r>
      <w:r w:rsidRPr="00D5411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Submitting a tender offer</w:t>
      </w:r>
    </w:p>
    <w:p w14:paraId="4D7B8F4E"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Replace subclause F.2.13.2 with the following</w:t>
      </w:r>
    </w:p>
    <w:p w14:paraId="18358472"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F2.13.2 </w:t>
      </w:r>
      <w:r w:rsidRPr="00D54119">
        <w:rPr>
          <w:rFonts w:asciiTheme="minorHAnsi" w:hAnsiTheme="minorHAnsi" w:cs="Arial"/>
          <w:sz w:val="24"/>
          <w:szCs w:val="24"/>
          <w:lang w:eastAsia="en-ZA"/>
        </w:rPr>
        <w:tab/>
        <w:t xml:space="preserve">Return all returnable documents to the employer after completing them in their entirety by writing in </w:t>
      </w:r>
      <w:r w:rsidRPr="00D54119">
        <w:rPr>
          <w:rFonts w:asciiTheme="minorHAnsi" w:hAnsiTheme="minorHAnsi" w:cs="Arial"/>
          <w:b/>
          <w:bCs/>
          <w:sz w:val="24"/>
          <w:szCs w:val="24"/>
          <w:lang w:eastAsia="en-ZA"/>
        </w:rPr>
        <w:t>non-erasable black ink.</w:t>
      </w:r>
    </w:p>
    <w:p w14:paraId="5826CC79"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637F2D99"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F.2.13.3</w:t>
      </w:r>
    </w:p>
    <w:p w14:paraId="21053926"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F.2.13.3 </w:t>
      </w:r>
      <w:r w:rsidRPr="00D54119">
        <w:rPr>
          <w:rFonts w:asciiTheme="minorHAnsi" w:hAnsiTheme="minorHAnsi" w:cs="Arial"/>
          <w:sz w:val="24"/>
          <w:szCs w:val="24"/>
          <w:lang w:eastAsia="en-ZA"/>
        </w:rPr>
        <w:tab/>
        <w:t>Parts of each tender offer communicated on paper shall be submitted as an original.</w:t>
      </w:r>
    </w:p>
    <w:p w14:paraId="606E363A"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7F233D96"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after the first sentence of F.2.13.4:</w:t>
      </w:r>
    </w:p>
    <w:p w14:paraId="05FEA0A0"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F.2.13.4 </w:t>
      </w:r>
      <w:r w:rsidRPr="00D54119">
        <w:rPr>
          <w:rFonts w:asciiTheme="minorHAnsi" w:hAnsiTheme="minorHAnsi" w:cs="Arial"/>
          <w:sz w:val="24"/>
          <w:szCs w:val="24"/>
          <w:lang w:eastAsia="en-ZA"/>
        </w:rPr>
        <w:tab/>
        <w:t>The tender shall be signed by a person duly authorised to do so. Tenders submitted by joint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ventures of two or more firms shall be accompanied by the document of formation of the joint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venture, authenticated by a notary public or other official deputed to witness sworn statements, 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is defined precisely the conditions under which the joint venture will function, its period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duration, the persons authorised to represent and obligate it, the participation of the several firms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forming the joint venture, and any other information necessary to permit a full appraisal of its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functioning.</w:t>
      </w:r>
    </w:p>
    <w:p w14:paraId="1464DACB"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7C2A47DA"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F.2.13.5:</w:t>
      </w:r>
    </w:p>
    <w:p w14:paraId="7D13798B"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F.2.13.5 </w:t>
      </w:r>
      <w:r w:rsidRPr="00D54119">
        <w:rPr>
          <w:rFonts w:asciiTheme="minorHAnsi" w:hAnsiTheme="minorHAnsi" w:cs="Arial"/>
          <w:sz w:val="24"/>
          <w:szCs w:val="24"/>
          <w:lang w:eastAsia="en-ZA"/>
        </w:rPr>
        <w:tab/>
        <w:t>The Employer’s address for delivery of tender offers and identification details to be shown on each</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 package are:</w:t>
      </w:r>
    </w:p>
    <w:p w14:paraId="6F2AB35E"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54301050"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Location of tender box: </w:t>
      </w:r>
      <w:r w:rsidRPr="00D54119">
        <w:rPr>
          <w:rFonts w:asciiTheme="minorHAnsi" w:hAnsiTheme="minorHAnsi" w:cs="Arial"/>
          <w:b/>
          <w:bCs/>
          <w:sz w:val="24"/>
          <w:szCs w:val="24"/>
          <w:lang w:eastAsia="en-ZA"/>
        </w:rPr>
        <w:tab/>
      </w:r>
      <w:r w:rsidRPr="00D54119">
        <w:rPr>
          <w:rFonts w:asciiTheme="minorHAnsi" w:hAnsiTheme="minorHAnsi" w:cs="Arial"/>
          <w:bCs/>
          <w:sz w:val="24"/>
          <w:szCs w:val="24"/>
          <w:lang w:eastAsia="en-ZA"/>
        </w:rPr>
        <w:t>Main entrance of the Municipal Building</w:t>
      </w:r>
    </w:p>
    <w:p w14:paraId="52EEADF2"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2993F16F"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Physical address: </w:t>
      </w:r>
      <w:r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NTABANKULU LOCAL MUNICIPALITY,</w:t>
      </w:r>
    </w:p>
    <w:p w14:paraId="2BA204F8" w14:textId="77777777" w:rsidR="00045D62" w:rsidRPr="00D54119" w:rsidRDefault="00045D62" w:rsidP="00045D62">
      <w:pPr>
        <w:autoSpaceDE w:val="0"/>
        <w:autoSpaceDN w:val="0"/>
        <w:adjustRightInd w:val="0"/>
        <w:spacing w:line="276" w:lineRule="auto"/>
        <w:ind w:left="3402" w:firstLine="1134"/>
        <w:rPr>
          <w:rFonts w:asciiTheme="minorHAnsi" w:hAnsiTheme="minorHAnsi" w:cs="Arial"/>
          <w:sz w:val="24"/>
          <w:szCs w:val="24"/>
          <w:lang w:eastAsia="en-ZA"/>
        </w:rPr>
      </w:pPr>
      <w:r w:rsidRPr="00D54119">
        <w:rPr>
          <w:rFonts w:asciiTheme="minorHAnsi" w:hAnsiTheme="minorHAnsi" w:cs="Arial"/>
          <w:sz w:val="24"/>
          <w:szCs w:val="24"/>
          <w:lang w:eastAsia="en-ZA"/>
        </w:rPr>
        <w:t>85 Main Street, Ntabankulu, 5130</w:t>
      </w:r>
    </w:p>
    <w:p w14:paraId="01A5692D" w14:textId="77777777" w:rsidR="00045D62" w:rsidRPr="00D54119" w:rsidRDefault="00045D62" w:rsidP="00045D62">
      <w:pPr>
        <w:autoSpaceDE w:val="0"/>
        <w:autoSpaceDN w:val="0"/>
        <w:adjustRightInd w:val="0"/>
        <w:spacing w:line="276" w:lineRule="auto"/>
        <w:ind w:left="3402" w:firstLine="1134"/>
        <w:rPr>
          <w:rFonts w:asciiTheme="minorHAnsi" w:hAnsiTheme="minorHAnsi" w:cs="Arial"/>
          <w:sz w:val="24"/>
          <w:szCs w:val="24"/>
          <w:lang w:eastAsia="en-ZA"/>
        </w:rPr>
      </w:pPr>
    </w:p>
    <w:p w14:paraId="146CAE12" w14:textId="0C36D327" w:rsidR="00045D62" w:rsidRPr="00D54119" w:rsidRDefault="00045D62" w:rsidP="00E500B3">
      <w:pPr>
        <w:autoSpaceDE w:val="0"/>
        <w:autoSpaceDN w:val="0"/>
        <w:adjustRightInd w:val="0"/>
        <w:spacing w:line="276" w:lineRule="auto"/>
        <w:ind w:left="4536" w:hanging="3402"/>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Identification details: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Reference number:</w:t>
      </w:r>
      <w:r>
        <w:rPr>
          <w:rFonts w:asciiTheme="minorHAnsi" w:hAnsiTheme="minorHAnsi" w:cs="Arial"/>
          <w:sz w:val="24"/>
          <w:szCs w:val="24"/>
          <w:lang w:eastAsia="en-ZA"/>
        </w:rPr>
        <w:t xml:space="preserve"> </w:t>
      </w:r>
      <w:r w:rsidRPr="00AD241D">
        <w:rPr>
          <w:rFonts w:asciiTheme="minorHAnsi" w:hAnsiTheme="minorHAnsi" w:cs="Arial"/>
          <w:color w:val="000000" w:themeColor="text1"/>
          <w:sz w:val="24"/>
          <w:szCs w:val="24"/>
          <w:lang w:eastAsia="en-ZA"/>
        </w:rPr>
        <w:t xml:space="preserve">BID NO: </w:t>
      </w:r>
      <w:r w:rsidR="00874807">
        <w:rPr>
          <w:rFonts w:ascii="Arial" w:hAnsi="Arial" w:cs="Arial"/>
          <w:sz w:val="24"/>
          <w:szCs w:val="24"/>
          <w:lang w:val="en-US"/>
        </w:rPr>
        <w:t>NLM/MIG/CRCH/2025/2026</w:t>
      </w:r>
    </w:p>
    <w:p w14:paraId="479DED5F" w14:textId="77777777" w:rsidR="00400D13" w:rsidRDefault="00400D13" w:rsidP="00045D62">
      <w:pPr>
        <w:spacing w:line="276" w:lineRule="auto"/>
        <w:ind w:left="3402" w:hanging="2532"/>
        <w:jc w:val="center"/>
        <w:rPr>
          <w:rFonts w:asciiTheme="minorHAnsi" w:hAnsiTheme="minorHAnsi" w:cs="Arial"/>
          <w:b/>
          <w:sz w:val="24"/>
          <w:szCs w:val="24"/>
          <w:lang w:eastAsia="en-ZA"/>
        </w:rPr>
      </w:pPr>
      <w:r>
        <w:rPr>
          <w:rFonts w:asciiTheme="minorHAnsi" w:hAnsiTheme="minorHAnsi" w:cs="Arial"/>
          <w:b/>
          <w:sz w:val="24"/>
          <w:szCs w:val="24"/>
          <w:lang w:eastAsia="en-ZA"/>
        </w:rPr>
        <w:t xml:space="preserve">    </w:t>
      </w:r>
    </w:p>
    <w:p w14:paraId="285E9ECA" w14:textId="10A83F3D" w:rsidR="00045D62" w:rsidRDefault="00045D62" w:rsidP="00045D62">
      <w:pPr>
        <w:spacing w:line="276" w:lineRule="auto"/>
        <w:ind w:left="3402" w:hanging="2532"/>
        <w:jc w:val="center"/>
        <w:rPr>
          <w:rFonts w:ascii="Calibri" w:hAnsi="Calibri" w:cs="Calibri"/>
          <w:b/>
          <w:sz w:val="24"/>
          <w:szCs w:val="24"/>
        </w:rPr>
      </w:pPr>
      <w:r w:rsidRPr="00FD2AF1">
        <w:rPr>
          <w:rFonts w:asciiTheme="minorHAnsi" w:hAnsiTheme="minorHAnsi" w:cs="Arial"/>
          <w:b/>
          <w:sz w:val="24"/>
          <w:szCs w:val="24"/>
          <w:lang w:eastAsia="en-ZA"/>
        </w:rPr>
        <w:t>Title of tender:</w:t>
      </w:r>
      <w:r w:rsidRPr="00FD2AF1">
        <w:rPr>
          <w:rFonts w:asciiTheme="minorHAnsi" w:hAnsiTheme="minorHAnsi" w:cs="Arial"/>
          <w:sz w:val="24"/>
          <w:szCs w:val="24"/>
          <w:lang w:eastAsia="en-ZA"/>
        </w:rPr>
        <w:tab/>
      </w:r>
      <w:r>
        <w:rPr>
          <w:rFonts w:asciiTheme="minorHAnsi" w:hAnsiTheme="minorHAnsi" w:cs="Arial"/>
          <w:sz w:val="24"/>
          <w:szCs w:val="24"/>
          <w:lang w:eastAsia="en-ZA"/>
        </w:rPr>
        <w:tab/>
      </w:r>
      <w:r w:rsidRPr="00AC779F">
        <w:rPr>
          <w:rFonts w:ascii="Calibri" w:hAnsi="Calibri" w:cs="Calibri"/>
          <w:b/>
          <w:sz w:val="24"/>
          <w:szCs w:val="24"/>
        </w:rPr>
        <w:t>CONSTRUCTION OF</w:t>
      </w:r>
      <w:r>
        <w:rPr>
          <w:rFonts w:ascii="Calibri" w:hAnsi="Calibri" w:cs="Calibri"/>
          <w:b/>
          <w:sz w:val="24"/>
          <w:szCs w:val="24"/>
        </w:rPr>
        <w:t xml:space="preserve"> RHWANTSANA COMMUNITY HALL </w:t>
      </w:r>
    </w:p>
    <w:p w14:paraId="50FE7257" w14:textId="77777777" w:rsidR="00045D62" w:rsidRPr="00D54119" w:rsidRDefault="00045D62" w:rsidP="00045D62">
      <w:pPr>
        <w:autoSpaceDE w:val="0"/>
        <w:autoSpaceDN w:val="0"/>
        <w:adjustRightInd w:val="0"/>
        <w:spacing w:line="276" w:lineRule="auto"/>
        <w:ind w:left="4536" w:hanging="3366"/>
        <w:rPr>
          <w:rFonts w:asciiTheme="minorHAnsi" w:hAnsiTheme="minorHAnsi" w:cs="Arial"/>
          <w:sz w:val="24"/>
          <w:szCs w:val="24"/>
          <w:lang w:eastAsia="en-ZA"/>
        </w:rPr>
      </w:pPr>
    </w:p>
    <w:p w14:paraId="4C754DF8"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FD2AF1">
        <w:rPr>
          <w:rFonts w:asciiTheme="minorHAnsi" w:hAnsiTheme="minorHAnsi" w:cs="Arial"/>
          <w:sz w:val="24"/>
          <w:szCs w:val="24"/>
          <w:lang w:eastAsia="en-ZA"/>
        </w:rPr>
        <w:t xml:space="preserve">Sealed tenders with the Tenderer’s name and address and the endorsement </w:t>
      </w:r>
    </w:p>
    <w:p w14:paraId="4B3CFF2E"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7E166A9D" w14:textId="2DFDC522" w:rsidR="00045D62" w:rsidRDefault="00045D62" w:rsidP="00045D62">
      <w:pPr>
        <w:spacing w:line="276" w:lineRule="auto"/>
        <w:jc w:val="center"/>
        <w:rPr>
          <w:rFonts w:ascii="Calibri" w:hAnsi="Calibri" w:cs="Calibri"/>
          <w:b/>
          <w:sz w:val="24"/>
          <w:szCs w:val="24"/>
        </w:rPr>
      </w:pPr>
      <w:r w:rsidRPr="00FD2AF1">
        <w:rPr>
          <w:rFonts w:asciiTheme="minorHAnsi" w:hAnsiTheme="minorHAnsi" w:cs="Arial"/>
          <w:b/>
          <w:sz w:val="24"/>
          <w:szCs w:val="24"/>
          <w:lang w:eastAsia="en-ZA"/>
        </w:rPr>
        <w:t>BID</w:t>
      </w:r>
      <w:r w:rsidRPr="00FD2AF1">
        <w:rPr>
          <w:rFonts w:asciiTheme="minorHAnsi" w:hAnsiTheme="minorHAnsi" w:cs="Arial"/>
          <w:b/>
          <w:bCs/>
          <w:sz w:val="24"/>
          <w:szCs w:val="24"/>
          <w:lang w:eastAsia="en-ZA"/>
        </w:rPr>
        <w:t xml:space="preserve"> NO</w:t>
      </w:r>
      <w:r w:rsidRPr="00AD241D">
        <w:rPr>
          <w:rFonts w:asciiTheme="minorHAnsi" w:hAnsiTheme="minorHAnsi" w:cs="Arial"/>
          <w:b/>
          <w:bCs/>
          <w:color w:val="000000" w:themeColor="text1"/>
          <w:sz w:val="24"/>
          <w:szCs w:val="24"/>
          <w:lang w:eastAsia="en-ZA"/>
        </w:rPr>
        <w:t xml:space="preserve">: </w:t>
      </w:r>
      <w:r w:rsidR="00874807">
        <w:rPr>
          <w:rFonts w:asciiTheme="minorHAnsi" w:hAnsiTheme="minorHAnsi" w:cs="Arial"/>
          <w:b/>
          <w:bCs/>
          <w:color w:val="000000" w:themeColor="text1"/>
          <w:sz w:val="24"/>
          <w:szCs w:val="24"/>
          <w:lang w:eastAsia="en-ZA"/>
        </w:rPr>
        <w:t>NLM/MIG/CRCH/2025/</w:t>
      </w:r>
      <w:proofErr w:type="gramStart"/>
      <w:r w:rsidR="00874807">
        <w:rPr>
          <w:rFonts w:asciiTheme="minorHAnsi" w:hAnsiTheme="minorHAnsi" w:cs="Arial"/>
          <w:b/>
          <w:bCs/>
          <w:color w:val="000000" w:themeColor="text1"/>
          <w:sz w:val="24"/>
          <w:szCs w:val="24"/>
          <w:lang w:eastAsia="en-ZA"/>
        </w:rPr>
        <w:t>2026</w:t>
      </w:r>
      <w:r>
        <w:rPr>
          <w:rFonts w:asciiTheme="minorHAnsi" w:hAnsiTheme="minorHAnsi" w:cs="Arial"/>
          <w:b/>
          <w:bCs/>
          <w:color w:val="000000" w:themeColor="text1"/>
          <w:sz w:val="24"/>
          <w:szCs w:val="24"/>
          <w:lang w:eastAsia="en-ZA"/>
        </w:rPr>
        <w:t xml:space="preserve"> </w:t>
      </w:r>
      <w:r w:rsidRPr="00F14476">
        <w:rPr>
          <w:rFonts w:asciiTheme="minorHAnsi" w:hAnsiTheme="minorHAnsi" w:cs="Arial"/>
          <w:b/>
          <w:bCs/>
          <w:color w:val="FF0000"/>
          <w:sz w:val="24"/>
          <w:szCs w:val="24"/>
          <w:lang w:eastAsia="en-ZA"/>
        </w:rPr>
        <w:t xml:space="preserve"> </w:t>
      </w:r>
      <w:r w:rsidRPr="00FD2AF1">
        <w:rPr>
          <w:rFonts w:asciiTheme="minorHAnsi" w:hAnsiTheme="minorHAnsi" w:cs="Arial"/>
          <w:b/>
          <w:bCs/>
          <w:sz w:val="24"/>
          <w:szCs w:val="24"/>
          <w:lang w:eastAsia="en-ZA"/>
        </w:rPr>
        <w:t>“</w:t>
      </w:r>
      <w:proofErr w:type="gramEnd"/>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3D05003F"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FD2AF1">
        <w:rPr>
          <w:rFonts w:asciiTheme="minorHAnsi" w:hAnsiTheme="minorHAnsi" w:cs="Arial"/>
          <w:sz w:val="24"/>
          <w:szCs w:val="24"/>
          <w:lang w:eastAsia="en-ZA"/>
        </w:rPr>
        <w:t xml:space="preserve">" </w:t>
      </w:r>
      <w:proofErr w:type="gramStart"/>
      <w:r w:rsidRPr="00FD2AF1">
        <w:rPr>
          <w:rFonts w:asciiTheme="minorHAnsi" w:hAnsiTheme="minorHAnsi" w:cs="Arial"/>
          <w:sz w:val="24"/>
          <w:szCs w:val="24"/>
          <w:lang w:eastAsia="en-ZA"/>
        </w:rPr>
        <w:t>on</w:t>
      </w:r>
      <w:proofErr w:type="gramEnd"/>
      <w:r w:rsidRPr="00FD2AF1">
        <w:rPr>
          <w:rFonts w:asciiTheme="minorHAnsi" w:hAnsiTheme="minorHAnsi" w:cs="Arial"/>
          <w:sz w:val="24"/>
          <w:szCs w:val="24"/>
          <w:lang w:eastAsia="en-ZA"/>
        </w:rPr>
        <w:t xml:space="preserve"> the envelope, must be placed in the official tender box at the </w:t>
      </w:r>
      <w:r w:rsidRPr="00D54119">
        <w:rPr>
          <w:rFonts w:asciiTheme="minorHAnsi" w:hAnsiTheme="minorHAnsi" w:cs="Arial"/>
          <w:sz w:val="24"/>
          <w:szCs w:val="24"/>
          <w:lang w:eastAsia="en-ZA"/>
        </w:rPr>
        <w:t>abovementioned address.</w:t>
      </w:r>
    </w:p>
    <w:p w14:paraId="03E74A6E" w14:textId="77777777" w:rsidR="00045D62" w:rsidRPr="00D54119" w:rsidRDefault="00045D62" w:rsidP="00045D62">
      <w:pPr>
        <w:autoSpaceDE w:val="0"/>
        <w:autoSpaceDN w:val="0"/>
        <w:adjustRightInd w:val="0"/>
        <w:spacing w:line="276" w:lineRule="auto"/>
        <w:rPr>
          <w:rFonts w:asciiTheme="minorHAnsi" w:hAnsiTheme="minorHAnsi" w:cs="Arial"/>
          <w:i/>
          <w:iCs/>
          <w:sz w:val="24"/>
          <w:szCs w:val="24"/>
          <w:lang w:eastAsia="en-ZA"/>
        </w:rPr>
      </w:pPr>
    </w:p>
    <w:p w14:paraId="5B1F13C2" w14:textId="77777777" w:rsidR="00045D62" w:rsidRPr="00D54119" w:rsidRDefault="00045D62" w:rsidP="00045D62">
      <w:pPr>
        <w:tabs>
          <w:tab w:val="left" w:pos="6630"/>
        </w:tabs>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F.2.13.6:</w:t>
      </w:r>
      <w:r w:rsidRPr="00D54119">
        <w:rPr>
          <w:rFonts w:asciiTheme="minorHAnsi" w:hAnsiTheme="minorHAnsi" w:cs="Arial"/>
          <w:i/>
          <w:iCs/>
          <w:sz w:val="24"/>
          <w:szCs w:val="24"/>
          <w:lang w:eastAsia="en-ZA"/>
        </w:rPr>
        <w:tab/>
      </w:r>
    </w:p>
    <w:p w14:paraId="5245E359"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F.2.13.6 </w:t>
      </w:r>
      <w:r w:rsidRPr="00D54119">
        <w:rPr>
          <w:rFonts w:asciiTheme="minorHAnsi" w:hAnsiTheme="minorHAnsi" w:cs="Arial"/>
          <w:sz w:val="24"/>
          <w:szCs w:val="24"/>
          <w:lang w:eastAsia="en-ZA"/>
        </w:rPr>
        <w:tab/>
        <w:t xml:space="preserve">A two-envelope procedure will </w:t>
      </w:r>
      <w:r w:rsidRPr="00D54119">
        <w:rPr>
          <w:rFonts w:asciiTheme="minorHAnsi" w:hAnsiTheme="minorHAnsi" w:cs="Arial"/>
          <w:b/>
          <w:bCs/>
          <w:sz w:val="24"/>
          <w:szCs w:val="24"/>
          <w:lang w:eastAsia="en-ZA"/>
        </w:rPr>
        <w:t xml:space="preserve">not </w:t>
      </w:r>
      <w:r w:rsidRPr="00D54119">
        <w:rPr>
          <w:rFonts w:asciiTheme="minorHAnsi" w:hAnsiTheme="minorHAnsi" w:cs="Arial"/>
          <w:sz w:val="24"/>
          <w:szCs w:val="24"/>
          <w:lang w:eastAsia="en-ZA"/>
        </w:rPr>
        <w:t>be followed (F.3.5).</w:t>
      </w:r>
    </w:p>
    <w:p w14:paraId="5E2FC06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82FAF93" w14:textId="333A1068" w:rsidR="00045D62" w:rsidRPr="00400D13" w:rsidRDefault="00045D62" w:rsidP="00400D13">
      <w:pPr>
        <w:autoSpaceDE w:val="0"/>
        <w:autoSpaceDN w:val="0"/>
        <w:adjustRightInd w:val="0"/>
        <w:spacing w:line="276" w:lineRule="auto"/>
        <w:ind w:firstLine="1134"/>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F.2.15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Closing time</w:t>
      </w:r>
      <w:r w:rsidR="00400D13">
        <w:rPr>
          <w:rFonts w:asciiTheme="minorHAnsi" w:hAnsiTheme="minorHAnsi" w:cs="Arial"/>
          <w:b/>
          <w:bCs/>
          <w:sz w:val="24"/>
          <w:szCs w:val="24"/>
          <w:lang w:eastAsia="en-ZA"/>
        </w:rPr>
        <w:t xml:space="preserve">: </w:t>
      </w:r>
      <w:r w:rsidRPr="00400D13">
        <w:rPr>
          <w:rFonts w:asciiTheme="minorHAnsi" w:hAnsiTheme="minorHAnsi" w:cs="Arial"/>
          <w:b/>
          <w:bCs/>
          <w:i/>
          <w:iCs/>
          <w:sz w:val="24"/>
          <w:szCs w:val="24"/>
          <w:lang w:eastAsia="en-ZA"/>
        </w:rPr>
        <w:t xml:space="preserve">12h00 on </w:t>
      </w:r>
      <w:r w:rsidR="004F4B02">
        <w:rPr>
          <w:rFonts w:asciiTheme="minorHAnsi" w:hAnsiTheme="minorHAnsi" w:cs="Arial"/>
          <w:b/>
          <w:bCs/>
          <w:i/>
          <w:iCs/>
          <w:sz w:val="24"/>
          <w:szCs w:val="24"/>
          <w:lang w:eastAsia="en-ZA"/>
        </w:rPr>
        <w:t>28</w:t>
      </w:r>
      <w:r w:rsidR="00400D13" w:rsidRPr="00400D13">
        <w:rPr>
          <w:rFonts w:asciiTheme="minorHAnsi" w:hAnsiTheme="minorHAnsi" w:cs="Arial"/>
          <w:b/>
          <w:bCs/>
          <w:i/>
          <w:iCs/>
          <w:sz w:val="24"/>
          <w:szCs w:val="24"/>
          <w:lang w:eastAsia="en-ZA"/>
        </w:rPr>
        <w:t xml:space="preserve"> </w:t>
      </w:r>
      <w:r w:rsidR="00C923AA">
        <w:rPr>
          <w:rFonts w:asciiTheme="minorHAnsi" w:hAnsiTheme="minorHAnsi" w:cs="Arial"/>
          <w:b/>
          <w:bCs/>
          <w:i/>
          <w:iCs/>
          <w:sz w:val="24"/>
          <w:szCs w:val="24"/>
          <w:lang w:eastAsia="en-ZA"/>
        </w:rPr>
        <w:t>April</w:t>
      </w:r>
      <w:r w:rsidRPr="00400D13">
        <w:rPr>
          <w:rFonts w:asciiTheme="minorHAnsi" w:hAnsiTheme="minorHAnsi" w:cs="Arial"/>
          <w:b/>
          <w:bCs/>
          <w:i/>
          <w:iCs/>
          <w:sz w:val="24"/>
          <w:szCs w:val="24"/>
          <w:lang w:eastAsia="en-ZA"/>
        </w:rPr>
        <w:t xml:space="preserve"> 202</w:t>
      </w:r>
      <w:r w:rsidR="00C923AA">
        <w:rPr>
          <w:rFonts w:asciiTheme="minorHAnsi" w:hAnsiTheme="minorHAnsi" w:cs="Arial"/>
          <w:b/>
          <w:bCs/>
          <w:i/>
          <w:iCs/>
          <w:sz w:val="24"/>
          <w:szCs w:val="24"/>
          <w:lang w:eastAsia="en-ZA"/>
        </w:rPr>
        <w:t>6</w:t>
      </w:r>
    </w:p>
    <w:p w14:paraId="186F73CB"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06BA00FA"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F.2.15.1 </w:t>
      </w:r>
      <w:r w:rsidRPr="00D54119">
        <w:rPr>
          <w:rFonts w:asciiTheme="minorHAnsi" w:hAnsiTheme="minorHAnsi" w:cs="Arial"/>
          <w:sz w:val="24"/>
          <w:szCs w:val="24"/>
          <w:lang w:eastAsia="en-ZA"/>
        </w:rPr>
        <w:tab/>
        <w:t>The closing time for submission of tender offers is as stated in the Tender Notice and Invitation to</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w:t>
      </w:r>
    </w:p>
    <w:p w14:paraId="3A121B1A" w14:textId="172F3F07" w:rsidR="00045D62" w:rsidRPr="00D54119" w:rsidRDefault="00045D62" w:rsidP="00400D13">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Telephonic, telegraphic, telex, facsimile or e-mailed tender offers will not be accepted.</w:t>
      </w:r>
    </w:p>
    <w:p w14:paraId="63A688F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F.2.16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Tender offer validity</w:t>
      </w:r>
    </w:p>
    <w:p w14:paraId="06E14161"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F.2.16.1:</w:t>
      </w:r>
    </w:p>
    <w:p w14:paraId="0A95CAF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F.2.16.1 </w:t>
      </w:r>
      <w:r w:rsidRPr="00D54119">
        <w:rPr>
          <w:rFonts w:asciiTheme="minorHAnsi" w:hAnsiTheme="minorHAnsi" w:cs="Arial"/>
          <w:sz w:val="24"/>
          <w:szCs w:val="24"/>
          <w:lang w:eastAsia="en-ZA"/>
        </w:rPr>
        <w:tab/>
        <w:t xml:space="preserve">The tender offer validity period is </w:t>
      </w:r>
      <w:r w:rsidRPr="00D54119">
        <w:rPr>
          <w:rFonts w:asciiTheme="minorHAnsi" w:hAnsiTheme="minorHAnsi" w:cs="Arial"/>
          <w:b/>
          <w:bCs/>
          <w:sz w:val="24"/>
          <w:szCs w:val="24"/>
          <w:lang w:eastAsia="en-ZA"/>
        </w:rPr>
        <w:t>90 days</w:t>
      </w:r>
      <w:r w:rsidRPr="00D54119">
        <w:rPr>
          <w:rFonts w:asciiTheme="minorHAnsi" w:hAnsiTheme="minorHAnsi" w:cs="Arial"/>
          <w:sz w:val="24"/>
          <w:szCs w:val="24"/>
          <w:lang w:eastAsia="en-ZA"/>
        </w:rPr>
        <w:t>.</w:t>
      </w:r>
    </w:p>
    <w:p w14:paraId="2F97CCA1"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D921C1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F.2.17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Clarification of tender offer after submission</w:t>
      </w:r>
    </w:p>
    <w:p w14:paraId="194CBC3B"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F.2.17:</w:t>
      </w:r>
    </w:p>
    <w:p w14:paraId="2FDDF27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 tender may be rejected as non-responsive if the tenderer fails to provide any clarification requested by the employer, or with the CIDB, within the time for submission stated in the employer’s written request for such clarification or confirmation. Such required clarification or confirmation response will be expected within four working days from the date of receipt. A tender may be rejected if the unit rates or lump sums for some of the items in the bills/schedules of quantities are, in the opinion of the Employer, unreasonable or out of proportion, and the tenderer fails, within the time stated in writing by the Employer to justify any specific rates or lump sums (i.e. to provide a financial breakdown of how such rates or sums were obtained) or to adjust the unit rates or lump sums for such items while retaining the total of the prices unchanged.</w:t>
      </w:r>
    </w:p>
    <w:p w14:paraId="70AC4AB9"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3236CF75"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47F65768"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738FD354"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16ADD621"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1CBB8695"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Certificates</w:t>
      </w:r>
    </w:p>
    <w:p w14:paraId="6126C0D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4339E2C" w14:textId="0A91A040" w:rsidR="00045D62" w:rsidRPr="00D54119" w:rsidRDefault="00045D62" w:rsidP="00400D13">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5B47DE0B"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tenderer is required to submit the following which are part of mandatory documents:</w:t>
      </w:r>
    </w:p>
    <w:p w14:paraId="6F1E2096"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71D51D77" w14:textId="206C1A0E"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F.2.23.1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Tax</w:t>
      </w:r>
      <w:r w:rsidR="00400D13">
        <w:rPr>
          <w:rFonts w:asciiTheme="minorHAnsi" w:hAnsiTheme="minorHAnsi" w:cs="Arial"/>
          <w:b/>
          <w:bCs/>
          <w:sz w:val="24"/>
          <w:szCs w:val="24"/>
          <w:lang w:eastAsia="en-ZA"/>
        </w:rPr>
        <w:t xml:space="preserve"> Pin</w:t>
      </w:r>
    </w:p>
    <w:p w14:paraId="17D84B8E" w14:textId="0F4A4909"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Tenderers shall be registered and in good standing with the South African Revenue Service</w:t>
      </w:r>
      <w:r w:rsidR="00400D13">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(SARS) and shall submit documentary evidence in the form of an </w:t>
      </w:r>
      <w:r w:rsidRPr="00D54119">
        <w:rPr>
          <w:rFonts w:asciiTheme="minorHAnsi" w:hAnsiTheme="minorHAnsi" w:cs="Arial"/>
          <w:b/>
          <w:bCs/>
          <w:sz w:val="24"/>
          <w:szCs w:val="24"/>
          <w:lang w:eastAsia="en-ZA"/>
        </w:rPr>
        <w:t xml:space="preserve">original </w:t>
      </w:r>
      <w:r w:rsidRPr="00D54119">
        <w:rPr>
          <w:rFonts w:asciiTheme="minorHAnsi" w:hAnsiTheme="minorHAnsi" w:cs="Arial"/>
          <w:sz w:val="24"/>
          <w:szCs w:val="24"/>
          <w:lang w:eastAsia="en-ZA"/>
        </w:rPr>
        <w:t>valid Tax</w:t>
      </w:r>
      <w:r w:rsidR="00400D13">
        <w:rPr>
          <w:rFonts w:asciiTheme="minorHAnsi" w:hAnsiTheme="minorHAnsi" w:cs="Arial"/>
          <w:sz w:val="24"/>
          <w:szCs w:val="24"/>
          <w:lang w:eastAsia="en-ZA"/>
        </w:rPr>
        <w:t xml:space="preserve"> Pin</w:t>
      </w:r>
      <w:r w:rsidRPr="00D54119">
        <w:rPr>
          <w:rFonts w:asciiTheme="minorHAnsi" w:hAnsiTheme="minorHAnsi" w:cs="Arial"/>
          <w:sz w:val="24"/>
          <w:szCs w:val="24"/>
          <w:lang w:eastAsia="en-ZA"/>
        </w:rPr>
        <w:t xml:space="preserve"> issued by SARS or proof that he or she has </w:t>
      </w:r>
      <w:proofErr w:type="gramStart"/>
      <w:r w:rsidRPr="00D54119">
        <w:rPr>
          <w:rFonts w:asciiTheme="minorHAnsi" w:hAnsiTheme="minorHAnsi" w:cs="Arial"/>
          <w:sz w:val="24"/>
          <w:szCs w:val="24"/>
          <w:lang w:eastAsia="en-ZA"/>
        </w:rPr>
        <w:t>made arrangements</w:t>
      </w:r>
      <w:proofErr w:type="gramEnd"/>
      <w:r w:rsidRPr="00D54119">
        <w:rPr>
          <w:rFonts w:asciiTheme="minorHAnsi" w:hAnsiTheme="minorHAnsi" w:cs="Arial"/>
          <w:sz w:val="24"/>
          <w:szCs w:val="24"/>
          <w:lang w:eastAsia="en-ZA"/>
        </w:rPr>
        <w:t xml:space="preserve"> with SARS to meet his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or her outstanding tax obligations.</w:t>
      </w:r>
    </w:p>
    <w:p w14:paraId="5FD73AA9"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5EF24873" w14:textId="2CB5DE55"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Each party to a Consortium/Joint Venture shall submit a separate Tax </w:t>
      </w:r>
      <w:r w:rsidR="00400D13">
        <w:rPr>
          <w:rFonts w:asciiTheme="minorHAnsi" w:hAnsiTheme="minorHAnsi" w:cs="Arial"/>
          <w:sz w:val="24"/>
          <w:szCs w:val="24"/>
          <w:lang w:eastAsia="en-ZA"/>
        </w:rPr>
        <w:t>Pin</w:t>
      </w:r>
      <w:r w:rsidRPr="00D54119">
        <w:rPr>
          <w:rFonts w:asciiTheme="minorHAnsi" w:hAnsiTheme="minorHAnsi" w:cs="Arial"/>
          <w:sz w:val="24"/>
          <w:szCs w:val="24"/>
          <w:lang w:eastAsia="en-ZA"/>
        </w:rPr>
        <w:t>, or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proof that he or she has made the necessary arrangements with SARS.</w:t>
      </w:r>
    </w:p>
    <w:p w14:paraId="0FD24291"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10505F8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F.2.23.2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Bargaining Council Certificates</w:t>
      </w:r>
    </w:p>
    <w:p w14:paraId="766DE0B6"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Where applicable, a Certificate of Compliance issued by the relevant Bargaining Council.</w:t>
      </w:r>
    </w:p>
    <w:p w14:paraId="70528D11"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29FAB532"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Each party to a Consortium/Joint Venture shall submit separate certificates in the above regard.</w:t>
      </w:r>
    </w:p>
    <w:p w14:paraId="120607E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0C6AAA86"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F.2.23.3 </w:t>
      </w:r>
      <w:r w:rsidRPr="00D54119">
        <w:rPr>
          <w:rFonts w:asciiTheme="minorHAnsi" w:hAnsiTheme="minorHAnsi" w:cs="Arial"/>
          <w:sz w:val="24"/>
          <w:szCs w:val="24"/>
          <w:lang w:eastAsia="en-ZA"/>
        </w:rPr>
        <w:tab/>
        <w:t>A certificate certifying that the tenderer has no undisputed commitments for municipal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services towards a municipality or other service provider in respect of which payment is overdue for more than 30 days.</w:t>
      </w:r>
    </w:p>
    <w:p w14:paraId="731C9C9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BB01264" w14:textId="77777777" w:rsidR="00045D62" w:rsidRPr="00F45648" w:rsidRDefault="00045D62" w:rsidP="00045D62">
      <w:pPr>
        <w:autoSpaceDE w:val="0"/>
        <w:autoSpaceDN w:val="0"/>
        <w:adjustRightInd w:val="0"/>
        <w:spacing w:line="276" w:lineRule="auto"/>
        <w:rPr>
          <w:rFonts w:asciiTheme="minorHAnsi" w:hAnsiTheme="minorHAnsi" w:cs="Arial"/>
          <w:b/>
          <w:bCs/>
          <w:sz w:val="24"/>
          <w:szCs w:val="24"/>
          <w:lang w:eastAsia="en-ZA"/>
        </w:rPr>
      </w:pPr>
      <w:r w:rsidRPr="00F45648">
        <w:rPr>
          <w:rFonts w:asciiTheme="minorHAnsi" w:hAnsiTheme="minorHAnsi" w:cs="Arial"/>
          <w:sz w:val="24"/>
          <w:szCs w:val="24"/>
          <w:lang w:eastAsia="en-ZA"/>
        </w:rPr>
        <w:t>F.2.23.3</w:t>
      </w:r>
      <w:r w:rsidRPr="00F45648">
        <w:rPr>
          <w:rFonts w:asciiTheme="minorHAnsi" w:hAnsiTheme="minorHAnsi" w:cs="Arial"/>
          <w:sz w:val="24"/>
          <w:szCs w:val="24"/>
          <w:lang w:eastAsia="en-ZA"/>
        </w:rPr>
        <w:tab/>
      </w:r>
      <w:r w:rsidRPr="00F45648">
        <w:rPr>
          <w:rFonts w:asciiTheme="minorHAnsi" w:hAnsiTheme="minorHAnsi" w:cs="Arial"/>
          <w:b/>
          <w:bCs/>
          <w:sz w:val="24"/>
          <w:szCs w:val="24"/>
          <w:lang w:eastAsia="en-ZA"/>
        </w:rPr>
        <w:t>Tenders exceeding R10 million</w:t>
      </w:r>
    </w:p>
    <w:p w14:paraId="1CBE4F63" w14:textId="77777777" w:rsidR="00045D62" w:rsidRPr="00F45648"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F45648">
        <w:rPr>
          <w:rFonts w:asciiTheme="minorHAnsi" w:hAnsiTheme="minorHAnsi" w:cs="Arial"/>
          <w:sz w:val="24"/>
          <w:szCs w:val="24"/>
          <w:lang w:eastAsia="en-ZA"/>
        </w:rPr>
        <w:t>Where the tendered amount inclusive of VAT exceeds R 10 million:</w:t>
      </w:r>
    </w:p>
    <w:p w14:paraId="4BF84043" w14:textId="77777777" w:rsidR="00045D62" w:rsidRPr="00F45648"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0DC62621" w14:textId="77777777" w:rsidR="00045D62" w:rsidRPr="00F45648" w:rsidRDefault="00045D62" w:rsidP="00045D62">
      <w:pPr>
        <w:numPr>
          <w:ilvl w:val="0"/>
          <w:numId w:val="7"/>
        </w:numPr>
        <w:autoSpaceDE w:val="0"/>
        <w:autoSpaceDN w:val="0"/>
        <w:adjustRightInd w:val="0"/>
        <w:spacing w:line="276" w:lineRule="auto"/>
        <w:ind w:left="2268" w:hanging="414"/>
        <w:rPr>
          <w:rFonts w:asciiTheme="minorHAnsi" w:hAnsiTheme="minorHAnsi" w:cs="Arial"/>
          <w:sz w:val="24"/>
          <w:szCs w:val="24"/>
          <w:lang w:eastAsia="en-ZA"/>
        </w:rPr>
      </w:pPr>
      <w:r w:rsidRPr="00F45648">
        <w:rPr>
          <w:rFonts w:asciiTheme="minorHAnsi" w:hAnsiTheme="minorHAnsi" w:cs="Arial"/>
          <w:sz w:val="24"/>
          <w:szCs w:val="24"/>
          <w:lang w:eastAsia="en-ZA"/>
        </w:rPr>
        <w:t>audited annual financial statement for 3 years, or for the period since establishment if</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established during the last 3 years, if required by law to prepare annual financial statements</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 xml:space="preserve">for </w:t>
      </w:r>
      <w:proofErr w:type="gramStart"/>
      <w:r w:rsidRPr="00F45648">
        <w:rPr>
          <w:rFonts w:asciiTheme="minorHAnsi" w:hAnsiTheme="minorHAnsi" w:cs="Arial"/>
          <w:sz w:val="24"/>
          <w:szCs w:val="24"/>
          <w:lang w:eastAsia="en-ZA"/>
        </w:rPr>
        <w:t>auditing;</w:t>
      </w:r>
      <w:proofErr w:type="gramEnd"/>
    </w:p>
    <w:p w14:paraId="05B18706" w14:textId="77777777" w:rsidR="00045D62" w:rsidRPr="00F45648" w:rsidRDefault="00045D62" w:rsidP="00045D62">
      <w:pPr>
        <w:autoSpaceDE w:val="0"/>
        <w:autoSpaceDN w:val="0"/>
        <w:adjustRightInd w:val="0"/>
        <w:spacing w:line="276" w:lineRule="auto"/>
        <w:ind w:left="720" w:firstLine="1134"/>
        <w:rPr>
          <w:rFonts w:asciiTheme="minorHAnsi" w:hAnsiTheme="minorHAnsi" w:cs="Arial"/>
          <w:sz w:val="24"/>
          <w:szCs w:val="24"/>
          <w:lang w:eastAsia="en-ZA"/>
        </w:rPr>
      </w:pPr>
    </w:p>
    <w:p w14:paraId="0695AC27" w14:textId="77777777" w:rsidR="00045D62" w:rsidRPr="00F45648" w:rsidRDefault="00045D62" w:rsidP="00045D62">
      <w:pPr>
        <w:numPr>
          <w:ilvl w:val="0"/>
          <w:numId w:val="7"/>
        </w:numPr>
        <w:autoSpaceDE w:val="0"/>
        <w:autoSpaceDN w:val="0"/>
        <w:adjustRightInd w:val="0"/>
        <w:spacing w:line="276" w:lineRule="auto"/>
        <w:ind w:left="2268" w:hanging="414"/>
        <w:rPr>
          <w:rFonts w:asciiTheme="minorHAnsi" w:hAnsiTheme="minorHAnsi" w:cs="Arial"/>
          <w:sz w:val="24"/>
          <w:szCs w:val="24"/>
          <w:lang w:eastAsia="en-ZA"/>
        </w:rPr>
      </w:pPr>
      <w:r w:rsidRPr="00F45648">
        <w:rPr>
          <w:rFonts w:asciiTheme="minorHAnsi" w:hAnsiTheme="minorHAnsi" w:cs="Arial"/>
          <w:sz w:val="24"/>
          <w:szCs w:val="24"/>
          <w:lang w:eastAsia="en-ZA"/>
        </w:rPr>
        <w:t>a certificate certifying that the tenderer has no undisputed commitments for municipal</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services towards a municipality or other service provider in respect of which payment is</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 xml:space="preserve">overdue for more than 30 </w:t>
      </w:r>
      <w:proofErr w:type="gramStart"/>
      <w:r w:rsidRPr="00F45648">
        <w:rPr>
          <w:rFonts w:asciiTheme="minorHAnsi" w:hAnsiTheme="minorHAnsi" w:cs="Arial"/>
          <w:sz w:val="24"/>
          <w:szCs w:val="24"/>
          <w:lang w:eastAsia="en-ZA"/>
        </w:rPr>
        <w:t>days;</w:t>
      </w:r>
      <w:proofErr w:type="gramEnd"/>
    </w:p>
    <w:p w14:paraId="36FA05C5" w14:textId="77777777" w:rsidR="00045D62" w:rsidRPr="00F45648" w:rsidRDefault="00045D62" w:rsidP="00045D62">
      <w:pPr>
        <w:autoSpaceDE w:val="0"/>
        <w:autoSpaceDN w:val="0"/>
        <w:adjustRightInd w:val="0"/>
        <w:spacing w:line="276" w:lineRule="auto"/>
        <w:rPr>
          <w:rFonts w:asciiTheme="minorHAnsi" w:hAnsiTheme="minorHAnsi" w:cs="Arial"/>
          <w:sz w:val="24"/>
          <w:szCs w:val="24"/>
          <w:lang w:eastAsia="en-ZA"/>
        </w:rPr>
      </w:pPr>
    </w:p>
    <w:p w14:paraId="30BC39D9" w14:textId="77777777" w:rsidR="00045D62" w:rsidRPr="00470457" w:rsidRDefault="00045D62" w:rsidP="00045D62">
      <w:pPr>
        <w:numPr>
          <w:ilvl w:val="1"/>
          <w:numId w:val="7"/>
        </w:numPr>
        <w:autoSpaceDE w:val="0"/>
        <w:autoSpaceDN w:val="0"/>
        <w:adjustRightInd w:val="0"/>
        <w:spacing w:line="276" w:lineRule="auto"/>
        <w:rPr>
          <w:rFonts w:asciiTheme="minorHAnsi" w:hAnsiTheme="minorHAnsi" w:cs="Arial"/>
          <w:sz w:val="24"/>
          <w:szCs w:val="24"/>
          <w:lang w:eastAsia="en-ZA"/>
        </w:rPr>
      </w:pPr>
      <w:r w:rsidRPr="00F45648">
        <w:rPr>
          <w:rFonts w:asciiTheme="minorHAnsi" w:hAnsiTheme="minorHAnsi" w:cs="Arial"/>
          <w:sz w:val="24"/>
          <w:szCs w:val="24"/>
          <w:lang w:eastAsia="en-ZA"/>
        </w:rPr>
        <w:t>particulars of any contracts awarded to the tenderer by an organ of state during the past five</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years, including particulars of any material non-compliance or dispute concerning the</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 xml:space="preserve">execution of such </w:t>
      </w:r>
      <w:proofErr w:type="gramStart"/>
      <w:r w:rsidRPr="00F45648">
        <w:rPr>
          <w:rFonts w:asciiTheme="minorHAnsi" w:hAnsiTheme="minorHAnsi" w:cs="Arial"/>
          <w:sz w:val="24"/>
          <w:szCs w:val="24"/>
          <w:lang w:eastAsia="en-ZA"/>
        </w:rPr>
        <w:t>contract;</w:t>
      </w:r>
      <w:proofErr w:type="gramEnd"/>
    </w:p>
    <w:p w14:paraId="40040729" w14:textId="77777777" w:rsidR="00045D62" w:rsidRPr="00F45648" w:rsidRDefault="00045D62" w:rsidP="00045D62">
      <w:pPr>
        <w:autoSpaceDE w:val="0"/>
        <w:autoSpaceDN w:val="0"/>
        <w:adjustRightInd w:val="0"/>
        <w:spacing w:line="276" w:lineRule="auto"/>
        <w:rPr>
          <w:rFonts w:asciiTheme="minorHAnsi" w:hAnsiTheme="minorHAnsi" w:cs="Arial"/>
          <w:sz w:val="24"/>
          <w:szCs w:val="24"/>
          <w:lang w:eastAsia="en-ZA"/>
        </w:rPr>
      </w:pPr>
    </w:p>
    <w:p w14:paraId="759374C0" w14:textId="77777777" w:rsidR="00045D62" w:rsidRPr="00F45648" w:rsidRDefault="00045D62" w:rsidP="00045D62">
      <w:pPr>
        <w:numPr>
          <w:ilvl w:val="1"/>
          <w:numId w:val="7"/>
        </w:numPr>
        <w:autoSpaceDE w:val="0"/>
        <w:autoSpaceDN w:val="0"/>
        <w:adjustRightInd w:val="0"/>
        <w:spacing w:line="276" w:lineRule="auto"/>
        <w:rPr>
          <w:rFonts w:asciiTheme="minorHAnsi" w:hAnsiTheme="minorHAnsi" w:cs="Arial"/>
          <w:sz w:val="24"/>
          <w:szCs w:val="24"/>
          <w:lang w:eastAsia="en-ZA"/>
        </w:rPr>
      </w:pPr>
      <w:r w:rsidRPr="00F45648">
        <w:rPr>
          <w:rFonts w:asciiTheme="minorHAnsi" w:hAnsiTheme="minorHAnsi" w:cs="Arial"/>
          <w:sz w:val="24"/>
          <w:szCs w:val="24"/>
          <w:lang w:eastAsia="en-ZA"/>
        </w:rPr>
        <w:t>a statement indicating whether any portion of the goods or services are expected to be</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sourced from outside the Republic, and, if so, what portion and whether any portion of</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payment from the municipality or municipal entity is expected to be transferred out of the</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Republic.</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Each party to a Consortium/Joint Venture shall submit separate certificates/statements in the above</w:t>
      </w:r>
      <w:r>
        <w:rPr>
          <w:rFonts w:asciiTheme="minorHAnsi" w:hAnsiTheme="minorHAnsi" w:cs="Arial"/>
          <w:sz w:val="24"/>
          <w:szCs w:val="24"/>
          <w:lang w:eastAsia="en-ZA"/>
        </w:rPr>
        <w:t xml:space="preserve"> </w:t>
      </w:r>
      <w:r w:rsidRPr="00F45648">
        <w:rPr>
          <w:rFonts w:asciiTheme="minorHAnsi" w:hAnsiTheme="minorHAnsi" w:cs="Arial"/>
          <w:sz w:val="24"/>
          <w:szCs w:val="24"/>
          <w:lang w:eastAsia="en-ZA"/>
        </w:rPr>
        <w:t>regard.</w:t>
      </w:r>
    </w:p>
    <w:p w14:paraId="34F2E72E" w14:textId="77777777" w:rsidR="00045D62" w:rsidRPr="001922E6" w:rsidRDefault="00045D62" w:rsidP="00045D62">
      <w:pPr>
        <w:autoSpaceDE w:val="0"/>
        <w:autoSpaceDN w:val="0"/>
        <w:adjustRightInd w:val="0"/>
        <w:spacing w:line="276" w:lineRule="auto"/>
        <w:rPr>
          <w:rFonts w:asciiTheme="minorHAnsi" w:hAnsiTheme="minorHAnsi" w:cs="Arial"/>
          <w:b/>
          <w:bCs/>
          <w:color w:val="0070C0"/>
          <w:sz w:val="24"/>
          <w:szCs w:val="24"/>
          <w:lang w:eastAsia="en-ZA"/>
        </w:rPr>
      </w:pPr>
    </w:p>
    <w:p w14:paraId="659BAC3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 </w:t>
      </w:r>
      <w:r w:rsidRPr="00D54119">
        <w:rPr>
          <w:rFonts w:asciiTheme="minorHAnsi" w:hAnsiTheme="minorHAnsi" w:cs="Arial"/>
          <w:b/>
          <w:bCs/>
          <w:sz w:val="24"/>
          <w:szCs w:val="24"/>
          <w:lang w:eastAsia="en-ZA"/>
        </w:rPr>
        <w:tab/>
        <w:t>The Employer’s undertakings</w:t>
      </w:r>
    </w:p>
    <w:p w14:paraId="202BD33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4C53A9A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F.3.4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Opening of tender submissions</w:t>
      </w:r>
    </w:p>
    <w:p w14:paraId="409FFAA7" w14:textId="77777777" w:rsidR="00045D62"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F.3.4.1:</w:t>
      </w:r>
    </w:p>
    <w:p w14:paraId="545FBF18" w14:textId="77777777" w:rsidR="00045D62" w:rsidRPr="00D54119" w:rsidRDefault="00045D62" w:rsidP="00045D62">
      <w:pPr>
        <w:autoSpaceDE w:val="0"/>
        <w:autoSpaceDN w:val="0"/>
        <w:adjustRightInd w:val="0"/>
        <w:spacing w:line="276" w:lineRule="auto"/>
        <w:rPr>
          <w:rFonts w:asciiTheme="minorHAnsi" w:hAnsiTheme="minorHAnsi" w:cs="Arial"/>
          <w:i/>
          <w:iCs/>
          <w:sz w:val="24"/>
          <w:szCs w:val="24"/>
          <w:lang w:eastAsia="en-ZA"/>
        </w:rPr>
      </w:pPr>
    </w:p>
    <w:p w14:paraId="7832E12B"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F.3.4.1 </w:t>
      </w:r>
      <w:r w:rsidRPr="00D54119">
        <w:rPr>
          <w:rFonts w:asciiTheme="minorHAnsi" w:hAnsiTheme="minorHAnsi" w:cs="Arial"/>
          <w:sz w:val="24"/>
          <w:szCs w:val="24"/>
          <w:lang w:eastAsia="en-ZA"/>
        </w:rPr>
        <w:tab/>
        <w:t>The time and location for opening of the tender offers is:</w:t>
      </w:r>
    </w:p>
    <w:p w14:paraId="52F52C93"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2BBEA48" w14:textId="114D99D5" w:rsidR="00045D62" w:rsidRPr="006A5DFF" w:rsidRDefault="00045D62" w:rsidP="00045D62">
      <w:pPr>
        <w:autoSpaceDE w:val="0"/>
        <w:autoSpaceDN w:val="0"/>
        <w:adjustRightInd w:val="0"/>
        <w:spacing w:line="276" w:lineRule="auto"/>
        <w:ind w:firstLine="1134"/>
        <w:rPr>
          <w:rFonts w:asciiTheme="minorHAnsi" w:hAnsiTheme="minorHAnsi" w:cs="Arial"/>
          <w:b/>
          <w:bCs/>
          <w:sz w:val="24"/>
          <w:szCs w:val="24"/>
          <w:lang w:eastAsia="en-ZA"/>
        </w:rPr>
      </w:pPr>
      <w:r w:rsidRPr="006A5DFF">
        <w:rPr>
          <w:rFonts w:asciiTheme="minorHAnsi" w:hAnsiTheme="minorHAnsi" w:cs="Arial"/>
          <w:b/>
          <w:sz w:val="24"/>
          <w:szCs w:val="24"/>
          <w:lang w:eastAsia="en-ZA"/>
        </w:rPr>
        <w:t xml:space="preserve">Time 12h00 on </w:t>
      </w:r>
      <w:r w:rsidR="00C80455">
        <w:rPr>
          <w:rFonts w:asciiTheme="minorHAnsi" w:hAnsiTheme="minorHAnsi" w:cs="Arial"/>
          <w:b/>
          <w:sz w:val="24"/>
          <w:szCs w:val="24"/>
          <w:lang w:eastAsia="en-ZA"/>
        </w:rPr>
        <w:t>28 April 2026</w:t>
      </w:r>
    </w:p>
    <w:p w14:paraId="1E178EB2" w14:textId="77777777" w:rsidR="00045D62" w:rsidRPr="00D54119" w:rsidRDefault="00045D62" w:rsidP="00045D62">
      <w:pPr>
        <w:autoSpaceDE w:val="0"/>
        <w:autoSpaceDN w:val="0"/>
        <w:adjustRightInd w:val="0"/>
        <w:spacing w:line="276" w:lineRule="auto"/>
        <w:ind w:firstLine="1134"/>
        <w:rPr>
          <w:rFonts w:asciiTheme="minorHAnsi" w:hAnsiTheme="minorHAnsi" w:cs="Arial"/>
          <w:b/>
          <w:sz w:val="24"/>
          <w:szCs w:val="24"/>
          <w:lang w:eastAsia="en-ZA"/>
        </w:rPr>
      </w:pPr>
    </w:p>
    <w:p w14:paraId="08CA0188" w14:textId="1CFD743E"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Location: N</w:t>
      </w:r>
      <w:r w:rsidR="00ED6EAE">
        <w:rPr>
          <w:rFonts w:asciiTheme="minorHAnsi" w:hAnsiTheme="minorHAnsi" w:cs="Arial"/>
          <w:sz w:val="24"/>
          <w:szCs w:val="24"/>
          <w:lang w:eastAsia="en-ZA"/>
        </w:rPr>
        <w:t>tabankulu Town Hall</w:t>
      </w:r>
      <w:r w:rsidRPr="00D54119">
        <w:rPr>
          <w:rFonts w:asciiTheme="minorHAnsi" w:hAnsiTheme="minorHAnsi" w:cs="Arial"/>
          <w:sz w:val="24"/>
          <w:szCs w:val="24"/>
          <w:lang w:eastAsia="en-ZA"/>
        </w:rPr>
        <w:t>, Erf 85 Main Street, Ntabankulu, 5130</w:t>
      </w:r>
    </w:p>
    <w:p w14:paraId="13F41DB4" w14:textId="52B6EBFC" w:rsidR="00045D62" w:rsidRDefault="00045D62" w:rsidP="007963E5">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Tenders will be opened immediately after the closing time for tenders.</w:t>
      </w:r>
    </w:p>
    <w:p w14:paraId="4CC526AC"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4269625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Evaluation of tender offers</w:t>
      </w:r>
    </w:p>
    <w:p w14:paraId="5FEE4C8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3FA448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F.3.11.1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General</w:t>
      </w:r>
    </w:p>
    <w:p w14:paraId="43241AC7"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5B242A6B"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157C3AD1" w14:textId="77777777" w:rsidR="00045D62" w:rsidRPr="00D54119" w:rsidRDefault="00045D62" w:rsidP="00045D62">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The following preference point systems are applicable to all bids:</w:t>
      </w:r>
    </w:p>
    <w:p w14:paraId="59E925A3" w14:textId="77777777" w:rsidR="00045D62" w:rsidRPr="00D54119" w:rsidRDefault="00045D62" w:rsidP="00045D62">
      <w:pPr>
        <w:spacing w:line="276" w:lineRule="auto"/>
        <w:ind w:left="1170"/>
        <w:jc w:val="both"/>
        <w:rPr>
          <w:rFonts w:asciiTheme="minorHAnsi" w:hAnsiTheme="minorHAnsi" w:cs="Arial"/>
          <w:sz w:val="24"/>
          <w:szCs w:val="24"/>
        </w:rPr>
      </w:pPr>
    </w:p>
    <w:p w14:paraId="6055C384" w14:textId="3069F447" w:rsidR="00045D62" w:rsidRDefault="00045D62" w:rsidP="00045D62">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The value of th</w:t>
      </w:r>
      <w:r>
        <w:rPr>
          <w:rFonts w:asciiTheme="minorHAnsi" w:hAnsiTheme="minorHAnsi" w:cs="Arial"/>
          <w:sz w:val="24"/>
          <w:szCs w:val="24"/>
        </w:rPr>
        <w:t>is bid is estimated to exceed R</w:t>
      </w:r>
      <w:r w:rsidR="006A5DFF">
        <w:rPr>
          <w:rFonts w:asciiTheme="minorHAnsi" w:hAnsiTheme="minorHAnsi" w:cs="Arial"/>
          <w:sz w:val="24"/>
          <w:szCs w:val="24"/>
        </w:rPr>
        <w:t>8</w:t>
      </w:r>
      <w:r>
        <w:rPr>
          <w:rFonts w:asciiTheme="minorHAnsi" w:hAnsiTheme="minorHAnsi" w:cs="Arial"/>
          <w:sz w:val="24"/>
          <w:szCs w:val="24"/>
        </w:rPr>
        <w:t>0</w:t>
      </w:r>
      <w:r w:rsidRPr="00D54119">
        <w:rPr>
          <w:rFonts w:asciiTheme="minorHAnsi" w:hAnsiTheme="minorHAnsi" w:cs="Arial"/>
          <w:sz w:val="24"/>
          <w:szCs w:val="24"/>
        </w:rPr>
        <w:t xml:space="preserve">0 000 (all applicable taxes included) and, therefore, the </w:t>
      </w:r>
      <w:r>
        <w:rPr>
          <w:rFonts w:asciiTheme="minorHAnsi" w:hAnsiTheme="minorHAnsi" w:cs="Arial"/>
          <w:sz w:val="24"/>
          <w:szCs w:val="24"/>
        </w:rPr>
        <w:t>8</w:t>
      </w:r>
      <w:r w:rsidRPr="00D54119">
        <w:rPr>
          <w:rFonts w:asciiTheme="minorHAnsi" w:hAnsiTheme="minorHAnsi" w:cs="Arial"/>
          <w:sz w:val="24"/>
          <w:szCs w:val="24"/>
        </w:rPr>
        <w:t>0/</w:t>
      </w:r>
      <w:r>
        <w:rPr>
          <w:rFonts w:asciiTheme="minorHAnsi" w:hAnsiTheme="minorHAnsi" w:cs="Arial"/>
          <w:sz w:val="24"/>
          <w:szCs w:val="24"/>
        </w:rPr>
        <w:t>2</w:t>
      </w:r>
      <w:r w:rsidRPr="00D54119">
        <w:rPr>
          <w:rFonts w:asciiTheme="minorHAnsi" w:hAnsiTheme="minorHAnsi" w:cs="Arial"/>
          <w:sz w:val="24"/>
          <w:szCs w:val="24"/>
        </w:rPr>
        <w:t>0 system shall be applicable.</w:t>
      </w:r>
    </w:p>
    <w:p w14:paraId="34CFD536" w14:textId="77777777" w:rsidR="006A5DFF" w:rsidRPr="001A1F1E" w:rsidRDefault="006A5DFF" w:rsidP="00045D62">
      <w:pPr>
        <w:spacing w:line="276" w:lineRule="auto"/>
        <w:ind w:left="1170"/>
        <w:jc w:val="both"/>
        <w:rPr>
          <w:rFonts w:asciiTheme="minorHAnsi" w:hAnsiTheme="minorHAnsi" w:cs="Arial"/>
          <w:sz w:val="24"/>
          <w:szCs w:val="24"/>
        </w:rPr>
      </w:pPr>
    </w:p>
    <w:p w14:paraId="553A8EF8" w14:textId="77777777" w:rsidR="00045D62" w:rsidRPr="00D54119" w:rsidRDefault="00045D62" w:rsidP="00045D62">
      <w:pPr>
        <w:spacing w:line="276" w:lineRule="auto"/>
        <w:ind w:left="1170"/>
        <w:jc w:val="both"/>
        <w:rPr>
          <w:rFonts w:asciiTheme="minorHAnsi" w:hAnsiTheme="minorHAnsi" w:cs="Arial"/>
          <w:b/>
          <w:i/>
          <w:sz w:val="24"/>
          <w:szCs w:val="24"/>
        </w:rPr>
      </w:pPr>
    </w:p>
    <w:p w14:paraId="428BAF23" w14:textId="77777777" w:rsidR="00045D62" w:rsidRDefault="00045D62" w:rsidP="00045D62">
      <w:pPr>
        <w:autoSpaceDE w:val="0"/>
        <w:autoSpaceDN w:val="0"/>
        <w:adjustRightInd w:val="0"/>
        <w:spacing w:line="276" w:lineRule="auto"/>
        <w:ind w:left="1170"/>
        <w:rPr>
          <w:rFonts w:asciiTheme="minorHAnsi" w:hAnsiTheme="minorHAnsi" w:cs="Arial"/>
          <w:b/>
          <w:i/>
          <w:sz w:val="24"/>
          <w:szCs w:val="24"/>
        </w:rPr>
      </w:pPr>
      <w:r w:rsidRPr="00D54119">
        <w:rPr>
          <w:rFonts w:asciiTheme="minorHAnsi" w:hAnsiTheme="minorHAnsi" w:cs="Arial"/>
          <w:b/>
          <w:i/>
          <w:sz w:val="24"/>
          <w:szCs w:val="24"/>
        </w:rPr>
        <w:t xml:space="preserve">The purchaser, being the Municipality of </w:t>
      </w:r>
      <w:proofErr w:type="gramStart"/>
      <w:r w:rsidRPr="00D54119">
        <w:rPr>
          <w:rFonts w:asciiTheme="minorHAnsi" w:hAnsiTheme="minorHAnsi" w:cs="Arial"/>
          <w:b/>
          <w:i/>
          <w:sz w:val="24"/>
          <w:szCs w:val="24"/>
        </w:rPr>
        <w:t>Ntabankulu  reserves</w:t>
      </w:r>
      <w:proofErr w:type="gramEnd"/>
      <w:r w:rsidRPr="00D54119">
        <w:rPr>
          <w:rFonts w:asciiTheme="minorHAnsi" w:hAnsiTheme="minorHAnsi" w:cs="Arial"/>
          <w:b/>
          <w:i/>
          <w:sz w:val="24"/>
          <w:szCs w:val="24"/>
        </w:rPr>
        <w:t xml:space="preserve"> the right to require of a bidder, either before a bid is adjudicated or at any time subsequently, to substantiate any claim </w:t>
      </w:r>
      <w:proofErr w:type="gramStart"/>
      <w:r w:rsidRPr="00D54119">
        <w:rPr>
          <w:rFonts w:asciiTheme="minorHAnsi" w:hAnsiTheme="minorHAnsi" w:cs="Arial"/>
          <w:b/>
          <w:i/>
          <w:sz w:val="24"/>
          <w:szCs w:val="24"/>
        </w:rPr>
        <w:t>in regard to</w:t>
      </w:r>
      <w:proofErr w:type="gramEnd"/>
      <w:r w:rsidRPr="00D54119">
        <w:rPr>
          <w:rFonts w:asciiTheme="minorHAnsi" w:hAnsiTheme="minorHAnsi" w:cs="Arial"/>
          <w:b/>
          <w:i/>
          <w:sz w:val="24"/>
          <w:szCs w:val="24"/>
        </w:rPr>
        <w:t xml:space="preserve"> preferences, in any manner required by the purchaser.</w:t>
      </w:r>
    </w:p>
    <w:p w14:paraId="03CAB2E7" w14:textId="77777777" w:rsidR="00045D62" w:rsidRPr="00D54119" w:rsidRDefault="00045D62" w:rsidP="00045D62">
      <w:pPr>
        <w:autoSpaceDE w:val="0"/>
        <w:autoSpaceDN w:val="0"/>
        <w:adjustRightInd w:val="0"/>
        <w:spacing w:line="276" w:lineRule="auto"/>
        <w:ind w:left="1170"/>
        <w:rPr>
          <w:rFonts w:asciiTheme="minorHAnsi" w:hAnsiTheme="minorHAnsi" w:cs="Arial"/>
          <w:b/>
          <w:i/>
          <w:sz w:val="24"/>
          <w:szCs w:val="24"/>
          <w:lang w:eastAsia="en-ZA"/>
        </w:rPr>
      </w:pPr>
    </w:p>
    <w:p w14:paraId="123DEB96" w14:textId="77777777" w:rsidR="00045D62" w:rsidRDefault="00045D62" w:rsidP="00045D62">
      <w:pPr>
        <w:autoSpaceDE w:val="0"/>
        <w:autoSpaceDN w:val="0"/>
        <w:adjustRightInd w:val="0"/>
        <w:spacing w:line="276" w:lineRule="auto"/>
        <w:ind w:left="1170"/>
        <w:rPr>
          <w:rFonts w:asciiTheme="minorHAnsi" w:hAnsiTheme="minorHAnsi" w:cs="Arial"/>
          <w:sz w:val="24"/>
          <w:szCs w:val="24"/>
          <w:lang w:eastAsia="en-ZA"/>
        </w:rPr>
      </w:pPr>
      <w:r w:rsidRPr="00D54119">
        <w:rPr>
          <w:rFonts w:asciiTheme="minorHAnsi" w:hAnsiTheme="minorHAnsi" w:cs="Arial"/>
          <w:sz w:val="24"/>
          <w:szCs w:val="24"/>
          <w:lang w:eastAsia="en-ZA"/>
        </w:rPr>
        <w:t xml:space="preserve">The procedure for the evaluation of responsive tenders is </w:t>
      </w:r>
      <w:r w:rsidRPr="00D54119">
        <w:rPr>
          <w:rFonts w:asciiTheme="minorHAnsi" w:hAnsiTheme="minorHAnsi" w:cs="Arial"/>
          <w:b/>
          <w:bCs/>
          <w:sz w:val="24"/>
          <w:szCs w:val="24"/>
          <w:lang w:eastAsia="en-ZA"/>
        </w:rPr>
        <w:t xml:space="preserve">Method 2, </w:t>
      </w:r>
      <w:r w:rsidRPr="00D54119">
        <w:rPr>
          <w:rFonts w:asciiTheme="minorHAnsi" w:hAnsiTheme="minorHAnsi" w:cs="Arial"/>
          <w:sz w:val="24"/>
          <w:szCs w:val="24"/>
          <w:lang w:eastAsia="en-ZA"/>
        </w:rPr>
        <w:t>where the total number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adjudication points achieved = </w:t>
      </w:r>
      <w:r w:rsidRPr="00A66F73">
        <w:rPr>
          <w:rFonts w:asciiTheme="minorHAnsi" w:hAnsiTheme="minorHAnsi" w:cs="Arial"/>
          <w:sz w:val="24"/>
          <w:szCs w:val="24"/>
          <w:lang w:eastAsia="en-ZA"/>
        </w:rPr>
        <w:t>NFO</w:t>
      </w:r>
      <w:r w:rsidRPr="00D54119">
        <w:rPr>
          <w:rFonts w:asciiTheme="minorHAnsi" w:hAnsiTheme="minorHAnsi" w:cs="Arial"/>
          <w:sz w:val="24"/>
          <w:szCs w:val="24"/>
          <w:lang w:eastAsia="en-ZA"/>
        </w:rPr>
        <w:t xml:space="preserve"> + BBBEE as detailed below.</w:t>
      </w:r>
    </w:p>
    <w:p w14:paraId="6C839EA6" w14:textId="77777777" w:rsidR="00045D62" w:rsidRPr="00D54119" w:rsidRDefault="00045D62" w:rsidP="00045D62">
      <w:pPr>
        <w:autoSpaceDE w:val="0"/>
        <w:autoSpaceDN w:val="0"/>
        <w:adjustRightInd w:val="0"/>
        <w:spacing w:line="276" w:lineRule="auto"/>
        <w:ind w:left="1170"/>
        <w:rPr>
          <w:rFonts w:asciiTheme="minorHAnsi" w:hAnsiTheme="minorHAnsi" w:cs="Arial"/>
          <w:sz w:val="24"/>
          <w:szCs w:val="24"/>
          <w:lang w:eastAsia="en-ZA"/>
        </w:rPr>
      </w:pPr>
    </w:p>
    <w:p w14:paraId="106A393F" w14:textId="77777777" w:rsidR="00045D62" w:rsidRPr="00D54119" w:rsidRDefault="00045D62" w:rsidP="00045D62">
      <w:pPr>
        <w:autoSpaceDE w:val="0"/>
        <w:autoSpaceDN w:val="0"/>
        <w:adjustRightInd w:val="0"/>
        <w:spacing w:line="276" w:lineRule="auto"/>
        <w:ind w:left="3402" w:hanging="2232"/>
        <w:rPr>
          <w:rFonts w:asciiTheme="minorHAnsi" w:hAnsiTheme="minorHAnsi" w:cs="Arial"/>
          <w:sz w:val="24"/>
          <w:szCs w:val="24"/>
          <w:lang w:eastAsia="en-ZA"/>
        </w:rPr>
      </w:pPr>
      <w:proofErr w:type="gramStart"/>
      <w:r w:rsidRPr="00D54119">
        <w:rPr>
          <w:rFonts w:asciiTheme="minorHAnsi" w:hAnsiTheme="minorHAnsi" w:cs="Arial"/>
          <w:sz w:val="24"/>
          <w:szCs w:val="24"/>
          <w:lang w:eastAsia="en-ZA"/>
        </w:rPr>
        <w:t>Where;</w:t>
      </w:r>
      <w:proofErr w:type="gramEnd"/>
    </w:p>
    <w:p w14:paraId="5622F1F0" w14:textId="77777777" w:rsidR="00045D62" w:rsidRPr="00D54119" w:rsidRDefault="00045D62" w:rsidP="00045D62">
      <w:pPr>
        <w:autoSpaceDE w:val="0"/>
        <w:autoSpaceDN w:val="0"/>
        <w:adjustRightInd w:val="0"/>
        <w:spacing w:line="276" w:lineRule="auto"/>
        <w:ind w:left="2977" w:hanging="1807"/>
        <w:rPr>
          <w:rFonts w:asciiTheme="minorHAnsi" w:hAnsiTheme="minorHAnsi" w:cs="Arial"/>
          <w:sz w:val="24"/>
          <w:szCs w:val="24"/>
          <w:lang w:eastAsia="en-ZA"/>
        </w:rPr>
      </w:pPr>
      <w:r w:rsidRPr="00D54119">
        <w:rPr>
          <w:rFonts w:asciiTheme="minorHAnsi" w:hAnsiTheme="minorHAnsi" w:cs="Arial"/>
          <w:sz w:val="24"/>
          <w:szCs w:val="24"/>
          <w:lang w:eastAsia="en-ZA"/>
        </w:rPr>
        <w:t>NFO=</w:t>
      </w:r>
      <w:r w:rsidRPr="00D54119">
        <w:rPr>
          <w:rFonts w:asciiTheme="minorHAnsi" w:hAnsiTheme="minorHAnsi" w:cs="Arial"/>
          <w:sz w:val="24"/>
          <w:szCs w:val="24"/>
          <w:lang w:eastAsia="en-ZA"/>
        </w:rPr>
        <w:tab/>
        <w:t>The number of tender evaluation points achieved for the Financial Offer.</w:t>
      </w:r>
    </w:p>
    <w:p w14:paraId="15A86C0B" w14:textId="77777777" w:rsidR="00045D62" w:rsidRPr="00D54119" w:rsidRDefault="00045D62" w:rsidP="00045D62">
      <w:pPr>
        <w:autoSpaceDE w:val="0"/>
        <w:autoSpaceDN w:val="0"/>
        <w:adjustRightInd w:val="0"/>
        <w:spacing w:line="276" w:lineRule="auto"/>
        <w:ind w:left="3402" w:hanging="2232"/>
        <w:rPr>
          <w:rFonts w:asciiTheme="minorHAnsi" w:hAnsiTheme="minorHAnsi" w:cs="Arial"/>
          <w:sz w:val="24"/>
          <w:szCs w:val="24"/>
          <w:lang w:eastAsia="en-ZA"/>
        </w:rPr>
      </w:pPr>
    </w:p>
    <w:p w14:paraId="79458C07" w14:textId="77777777" w:rsidR="00045D62" w:rsidRPr="00D54119" w:rsidRDefault="00045D62" w:rsidP="00045D62">
      <w:pPr>
        <w:autoSpaceDE w:val="0"/>
        <w:autoSpaceDN w:val="0"/>
        <w:adjustRightInd w:val="0"/>
        <w:spacing w:line="276" w:lineRule="auto"/>
        <w:ind w:left="2977" w:hanging="1807"/>
        <w:rPr>
          <w:rFonts w:asciiTheme="minorHAnsi" w:hAnsiTheme="minorHAnsi" w:cs="Arial"/>
          <w:sz w:val="24"/>
          <w:szCs w:val="24"/>
          <w:lang w:eastAsia="en-ZA"/>
        </w:rPr>
      </w:pPr>
      <w:r w:rsidRPr="00D54119">
        <w:rPr>
          <w:rFonts w:asciiTheme="minorHAnsi" w:hAnsiTheme="minorHAnsi" w:cs="Arial"/>
          <w:sz w:val="24"/>
          <w:szCs w:val="24"/>
          <w:lang w:eastAsia="en-ZA"/>
        </w:rPr>
        <w:t xml:space="preserve">BBBEE = </w:t>
      </w:r>
      <w:r w:rsidRPr="00D54119">
        <w:rPr>
          <w:rFonts w:asciiTheme="minorHAnsi" w:hAnsiTheme="minorHAnsi" w:cs="Arial"/>
          <w:sz w:val="24"/>
          <w:szCs w:val="24"/>
          <w:lang w:eastAsia="en-ZA"/>
        </w:rPr>
        <w:tab/>
        <w:t>The number of tender evaluation points achieved for BBBEE level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Contribution.</w:t>
      </w:r>
    </w:p>
    <w:p w14:paraId="7C19E4EC" w14:textId="77777777" w:rsidR="00045D62" w:rsidRPr="00D54119" w:rsidRDefault="00045D62" w:rsidP="00045D62">
      <w:pPr>
        <w:autoSpaceDE w:val="0"/>
        <w:autoSpaceDN w:val="0"/>
        <w:adjustRightInd w:val="0"/>
        <w:spacing w:line="276" w:lineRule="auto"/>
        <w:ind w:left="1134" w:firstLine="1134"/>
        <w:rPr>
          <w:rFonts w:asciiTheme="minorHAnsi" w:hAnsiTheme="minorHAnsi" w:cs="Arial"/>
          <w:sz w:val="24"/>
          <w:szCs w:val="24"/>
          <w:lang w:eastAsia="en-ZA"/>
        </w:rPr>
      </w:pPr>
    </w:p>
    <w:p w14:paraId="08701FA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F.3.11.2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Scoring Financial Offers</w:t>
      </w:r>
    </w:p>
    <w:p w14:paraId="507B357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1BFE4DD"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59BBADB4" w14:textId="77777777" w:rsidR="00045D62" w:rsidRPr="00D54119" w:rsidRDefault="00045D62" w:rsidP="00045D62">
      <w:pPr>
        <w:autoSpaceDE w:val="0"/>
        <w:autoSpaceDN w:val="0"/>
        <w:adjustRightInd w:val="0"/>
        <w:spacing w:line="276" w:lineRule="auto"/>
        <w:ind w:left="1170" w:hanging="36"/>
        <w:rPr>
          <w:rFonts w:asciiTheme="minorHAnsi" w:hAnsiTheme="minorHAnsi" w:cs="Arial"/>
          <w:sz w:val="24"/>
          <w:szCs w:val="24"/>
          <w:lang w:eastAsia="en-ZA"/>
        </w:rPr>
      </w:pPr>
      <w:r w:rsidRPr="00D54119">
        <w:rPr>
          <w:rFonts w:asciiTheme="minorHAnsi" w:hAnsiTheme="minorHAnsi" w:cs="Arial"/>
          <w:sz w:val="24"/>
          <w:szCs w:val="24"/>
          <w:lang w:eastAsia="en-ZA"/>
        </w:rPr>
        <w:t xml:space="preserve">The financial offer will be scored using </w:t>
      </w:r>
      <w:r w:rsidRPr="00D54119">
        <w:rPr>
          <w:rFonts w:asciiTheme="minorHAnsi" w:hAnsiTheme="minorHAnsi" w:cs="Arial"/>
          <w:b/>
          <w:bCs/>
          <w:sz w:val="24"/>
          <w:szCs w:val="24"/>
          <w:lang w:eastAsia="en-ZA"/>
        </w:rPr>
        <w:t xml:space="preserve">Formula 2 (Option 1) </w:t>
      </w:r>
      <w:r w:rsidRPr="00D54119">
        <w:rPr>
          <w:rFonts w:asciiTheme="minorHAnsi" w:hAnsiTheme="minorHAnsi" w:cs="Arial"/>
          <w:sz w:val="24"/>
          <w:szCs w:val="24"/>
          <w:lang w:eastAsia="en-ZA"/>
        </w:rPr>
        <w:t xml:space="preserve">where a maximum of </w:t>
      </w:r>
      <w:r>
        <w:rPr>
          <w:rFonts w:asciiTheme="minorHAnsi" w:hAnsiTheme="minorHAnsi" w:cs="Arial"/>
          <w:sz w:val="24"/>
          <w:szCs w:val="24"/>
          <w:lang w:eastAsia="en-ZA"/>
        </w:rPr>
        <w:t>8</w:t>
      </w:r>
      <w:r w:rsidRPr="00D54119">
        <w:rPr>
          <w:rFonts w:asciiTheme="minorHAnsi" w:hAnsiTheme="minorHAnsi" w:cs="Arial"/>
          <w:sz w:val="24"/>
          <w:szCs w:val="24"/>
          <w:lang w:eastAsia="en-ZA"/>
        </w:rPr>
        <w:t>0 points is allocated on the following basis:</w:t>
      </w:r>
    </w:p>
    <w:p w14:paraId="1003ADCE" w14:textId="77777777" w:rsidR="00045D62" w:rsidRPr="00D54119" w:rsidRDefault="00045D62" w:rsidP="00045D62">
      <w:pPr>
        <w:autoSpaceDE w:val="0"/>
        <w:autoSpaceDN w:val="0"/>
        <w:adjustRightInd w:val="0"/>
        <w:spacing w:line="276" w:lineRule="auto"/>
        <w:ind w:left="1170" w:hanging="36"/>
        <w:rPr>
          <w:rFonts w:asciiTheme="minorHAnsi" w:hAnsiTheme="minorHAnsi" w:cs="Arial"/>
          <w:sz w:val="24"/>
          <w:szCs w:val="24"/>
          <w:lang w:eastAsia="en-ZA"/>
        </w:rPr>
      </w:pPr>
    </w:p>
    <w:p w14:paraId="782F8263" w14:textId="77777777" w:rsidR="00045D62" w:rsidRPr="00D54119" w:rsidRDefault="00045D62" w:rsidP="00045D62">
      <w:pPr>
        <w:spacing w:line="276" w:lineRule="auto"/>
        <w:ind w:left="1170"/>
        <w:jc w:val="both"/>
        <w:rPr>
          <w:rFonts w:asciiTheme="minorHAnsi" w:hAnsiTheme="minorHAnsi" w:cs="Arial"/>
          <w:b/>
          <w:bCs/>
          <w:sz w:val="24"/>
          <w:szCs w:val="24"/>
        </w:rPr>
      </w:pPr>
      <w:r w:rsidRPr="00D54119">
        <w:rPr>
          <w:rFonts w:asciiTheme="minorHAnsi" w:hAnsiTheme="minorHAnsi" w:cs="Arial"/>
          <w:b/>
          <w:bCs/>
          <w:sz w:val="24"/>
          <w:szCs w:val="24"/>
        </w:rPr>
        <w:tab/>
      </w:r>
      <w:r>
        <w:rPr>
          <w:rFonts w:asciiTheme="minorHAnsi" w:hAnsiTheme="minorHAnsi" w:cs="Arial"/>
          <w:b/>
          <w:bCs/>
          <w:sz w:val="24"/>
          <w:szCs w:val="24"/>
        </w:rPr>
        <w:t>8</w:t>
      </w:r>
      <w:r w:rsidRPr="00D54119">
        <w:rPr>
          <w:rFonts w:asciiTheme="minorHAnsi" w:hAnsiTheme="minorHAnsi" w:cs="Arial"/>
          <w:b/>
          <w:bCs/>
          <w:sz w:val="24"/>
          <w:szCs w:val="24"/>
        </w:rPr>
        <w:t>0/</w:t>
      </w:r>
      <w:r>
        <w:rPr>
          <w:rFonts w:asciiTheme="minorHAnsi" w:hAnsiTheme="minorHAnsi" w:cs="Arial"/>
          <w:b/>
          <w:bCs/>
          <w:sz w:val="24"/>
          <w:szCs w:val="24"/>
        </w:rPr>
        <w:t>2</w:t>
      </w:r>
      <w:r w:rsidRPr="00D54119">
        <w:rPr>
          <w:rFonts w:asciiTheme="minorHAnsi" w:hAnsiTheme="minorHAnsi" w:cs="Arial"/>
          <w:b/>
          <w:bCs/>
          <w:sz w:val="24"/>
          <w:szCs w:val="24"/>
        </w:rPr>
        <w:t>0</w:t>
      </w:r>
    </w:p>
    <w:p w14:paraId="51AA05E7" w14:textId="77777777" w:rsidR="00045D62" w:rsidRPr="003679B6" w:rsidRDefault="00045D62" w:rsidP="00045D62">
      <w:pPr>
        <w:spacing w:line="276" w:lineRule="auto"/>
        <w:ind w:left="1170"/>
        <w:jc w:val="both"/>
        <w:rPr>
          <w:rFonts w:asciiTheme="minorHAnsi" w:hAnsiTheme="minorHAnsi" w:cs="Arial"/>
          <w:b/>
          <w:bCs/>
          <w:sz w:val="24"/>
          <w:szCs w:val="24"/>
        </w:rPr>
      </w:pPr>
      <w:r w:rsidRPr="00D54119">
        <w:rPr>
          <w:rFonts w:asciiTheme="minorHAnsi" w:hAnsiTheme="minorHAnsi" w:cs="Arial"/>
          <w:b/>
          <w:bCs/>
          <w:sz w:val="24"/>
          <w:szCs w:val="24"/>
        </w:rPr>
        <w:tab/>
      </w:r>
    </w:p>
    <w:p w14:paraId="02B1452A" w14:textId="77777777" w:rsidR="00045D62" w:rsidRDefault="00045D62" w:rsidP="00045D62">
      <w:pPr>
        <w:tabs>
          <w:tab w:val="center" w:pos="5263"/>
          <w:tab w:val="left" w:pos="5678"/>
        </w:tabs>
        <w:spacing w:line="276" w:lineRule="auto"/>
        <w:ind w:left="1170"/>
        <w:jc w:val="both"/>
        <w:rPr>
          <w:rFonts w:asciiTheme="minorHAnsi" w:hAnsiTheme="minorHAnsi" w:cs="Arial"/>
          <w:sz w:val="24"/>
          <w:szCs w:val="24"/>
        </w:rPr>
      </w:pPr>
      <w:r w:rsidRPr="00D54119">
        <w:rPr>
          <w:rFonts w:asciiTheme="minorHAnsi" w:hAnsiTheme="minorHAnsi" w:cs="Arial"/>
          <w:sz w:val="24"/>
          <w:szCs w:val="24"/>
        </w:rPr>
        <w:t>Where</w:t>
      </w:r>
      <w:r>
        <w:rPr>
          <w:rFonts w:asciiTheme="minorHAnsi" w:hAnsiTheme="minorHAnsi" w:cs="Arial"/>
          <w:sz w:val="24"/>
          <w:szCs w:val="24"/>
        </w:rPr>
        <w:tab/>
        <w:t>Ps=80</w:t>
      </w:r>
      <w:r w:rsidRPr="004D5C3D">
        <w:rPr>
          <w:rFonts w:asciiTheme="minorHAnsi" w:hAnsiTheme="minorHAnsi" w:cs="Arial"/>
          <w:sz w:val="48"/>
          <w:szCs w:val="48"/>
        </w:rPr>
        <w:t>(</w:t>
      </w:r>
      <w:r>
        <w:rPr>
          <w:rFonts w:asciiTheme="minorHAnsi" w:hAnsiTheme="minorHAnsi" w:cs="Arial"/>
          <w:sz w:val="24"/>
          <w:szCs w:val="24"/>
        </w:rPr>
        <w:t>1-</w:t>
      </w:r>
      <w:r w:rsidRPr="004D5C3D">
        <w:rPr>
          <w:rFonts w:asciiTheme="minorHAnsi" w:hAnsiTheme="minorHAnsi" w:cs="Arial"/>
          <w:sz w:val="24"/>
          <w:szCs w:val="24"/>
          <w:u w:val="single"/>
        </w:rPr>
        <w:t>Pt-P min</w:t>
      </w:r>
      <w:r w:rsidRPr="004D5C3D">
        <w:rPr>
          <w:rFonts w:asciiTheme="minorHAnsi" w:hAnsiTheme="minorHAnsi" w:cs="Arial"/>
          <w:sz w:val="56"/>
          <w:szCs w:val="56"/>
        </w:rPr>
        <w:t>)</w:t>
      </w:r>
    </w:p>
    <w:p w14:paraId="65B7125B" w14:textId="77777777" w:rsidR="00045D62" w:rsidRPr="00D54119" w:rsidRDefault="00045D62" w:rsidP="00045D62">
      <w:pPr>
        <w:tabs>
          <w:tab w:val="center" w:pos="5263"/>
          <w:tab w:val="left" w:pos="5678"/>
        </w:tabs>
        <w:spacing w:line="276" w:lineRule="auto"/>
        <w:ind w:left="1170"/>
        <w:jc w:val="both"/>
        <w:rPr>
          <w:rFonts w:asciiTheme="minorHAnsi" w:hAnsiTheme="minorHAnsi" w:cs="Arial"/>
          <w:sz w:val="24"/>
          <w:szCs w:val="24"/>
        </w:rPr>
      </w:pPr>
      <w:r>
        <w:rPr>
          <w:rFonts w:asciiTheme="minorHAnsi" w:hAnsiTheme="minorHAnsi" w:cs="Arial"/>
          <w:sz w:val="24"/>
          <w:szCs w:val="24"/>
        </w:rPr>
        <w:tab/>
        <w:t xml:space="preserve">          P min</w:t>
      </w:r>
    </w:p>
    <w:p w14:paraId="3B480C72" w14:textId="77777777" w:rsidR="00045D62" w:rsidRPr="00D54119" w:rsidRDefault="00045D62" w:rsidP="00045D62">
      <w:pPr>
        <w:spacing w:line="276" w:lineRule="auto"/>
        <w:ind w:left="1170"/>
        <w:jc w:val="both"/>
        <w:rPr>
          <w:rFonts w:asciiTheme="minorHAnsi" w:hAnsiTheme="minorHAnsi" w:cs="Arial"/>
          <w:sz w:val="24"/>
          <w:szCs w:val="24"/>
        </w:rPr>
      </w:pPr>
    </w:p>
    <w:p w14:paraId="561244A9" w14:textId="77777777" w:rsidR="00045D62" w:rsidRPr="00D54119" w:rsidRDefault="00045D62" w:rsidP="00045D62">
      <w:pPr>
        <w:spacing w:line="276" w:lineRule="auto"/>
        <w:ind w:left="4536" w:hanging="3366"/>
        <w:jc w:val="both"/>
        <w:rPr>
          <w:rFonts w:asciiTheme="minorHAnsi" w:hAnsiTheme="minorHAnsi" w:cs="Arial"/>
          <w:sz w:val="24"/>
          <w:szCs w:val="24"/>
        </w:rPr>
      </w:pPr>
    </w:p>
    <w:p w14:paraId="15E0D9AB" w14:textId="77777777" w:rsidR="00045D62" w:rsidRPr="00D54119" w:rsidRDefault="00045D62" w:rsidP="00045D62">
      <w:pPr>
        <w:spacing w:line="276" w:lineRule="auto"/>
        <w:ind w:left="4536" w:hanging="3366"/>
        <w:jc w:val="both"/>
        <w:rPr>
          <w:rFonts w:asciiTheme="minorHAnsi" w:hAnsiTheme="minorHAnsi" w:cs="Arial"/>
          <w:sz w:val="24"/>
          <w:szCs w:val="24"/>
        </w:rPr>
      </w:pPr>
      <w:r w:rsidRPr="00D54119">
        <w:rPr>
          <w:rFonts w:asciiTheme="minorHAnsi" w:hAnsiTheme="minorHAnsi" w:cs="Arial"/>
          <w:sz w:val="24"/>
          <w:szCs w:val="24"/>
        </w:rPr>
        <w:t>Ps</w:t>
      </w:r>
      <w:r>
        <w:rPr>
          <w:rFonts w:asciiTheme="minorHAnsi" w:hAnsiTheme="minorHAnsi" w:cs="Arial"/>
          <w:sz w:val="24"/>
          <w:szCs w:val="24"/>
        </w:rPr>
        <w:tab/>
      </w:r>
      <w:r w:rsidRPr="00D54119">
        <w:rPr>
          <w:rFonts w:asciiTheme="minorHAnsi" w:hAnsiTheme="minorHAnsi" w:cs="Arial"/>
          <w:sz w:val="24"/>
          <w:szCs w:val="24"/>
        </w:rPr>
        <w:t>=Points scored for comparative price of bid under consideration</w:t>
      </w:r>
    </w:p>
    <w:p w14:paraId="6E0B3987" w14:textId="77777777" w:rsidR="00045D62" w:rsidRPr="00D54119" w:rsidRDefault="00045D62" w:rsidP="00045D62">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Pt</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D54119">
        <w:rPr>
          <w:rFonts w:asciiTheme="minorHAnsi" w:hAnsiTheme="minorHAnsi" w:cs="Arial"/>
          <w:sz w:val="24"/>
          <w:szCs w:val="24"/>
        </w:rPr>
        <w:t>=Comparative price of bid under consideration</w:t>
      </w:r>
    </w:p>
    <w:p w14:paraId="3FAAEA07" w14:textId="77777777" w:rsidR="00045D62" w:rsidRPr="00D54119" w:rsidRDefault="00045D62" w:rsidP="00045D62">
      <w:pPr>
        <w:spacing w:line="276" w:lineRule="auto"/>
        <w:ind w:left="1170"/>
        <w:jc w:val="both"/>
        <w:rPr>
          <w:rFonts w:asciiTheme="minorHAnsi" w:hAnsiTheme="minorHAnsi" w:cs="Arial"/>
          <w:sz w:val="24"/>
          <w:szCs w:val="24"/>
        </w:rPr>
      </w:pPr>
      <w:proofErr w:type="spellStart"/>
      <w:r w:rsidRPr="00D54119">
        <w:rPr>
          <w:rFonts w:asciiTheme="minorHAnsi" w:hAnsiTheme="minorHAnsi" w:cs="Arial"/>
          <w:sz w:val="24"/>
          <w:szCs w:val="24"/>
        </w:rPr>
        <w:t>Pmin</w:t>
      </w:r>
      <w:proofErr w:type="spellEnd"/>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D54119">
        <w:rPr>
          <w:rFonts w:asciiTheme="minorHAnsi" w:hAnsiTheme="minorHAnsi" w:cs="Arial"/>
          <w:sz w:val="24"/>
          <w:szCs w:val="24"/>
        </w:rPr>
        <w:t>=Comparative price of lowest acceptable bid</w:t>
      </w:r>
    </w:p>
    <w:p w14:paraId="1AE0DD4C" w14:textId="77777777" w:rsidR="00045D62" w:rsidRPr="005B7668" w:rsidRDefault="00045D62" w:rsidP="00045D62">
      <w:pPr>
        <w:autoSpaceDE w:val="0"/>
        <w:autoSpaceDN w:val="0"/>
        <w:adjustRightInd w:val="0"/>
        <w:spacing w:line="276" w:lineRule="auto"/>
        <w:rPr>
          <w:rFonts w:asciiTheme="minorHAnsi" w:hAnsiTheme="minorHAnsi" w:cs="Arial"/>
          <w:b/>
          <w:iCs/>
          <w:sz w:val="24"/>
          <w:szCs w:val="24"/>
          <w:lang w:eastAsia="en-ZA"/>
        </w:rPr>
      </w:pPr>
    </w:p>
    <w:p w14:paraId="3F965C6A"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new sub</w:t>
      </w:r>
      <w:r>
        <w:rPr>
          <w:rFonts w:asciiTheme="minorHAnsi" w:hAnsiTheme="minorHAnsi" w:cs="Arial"/>
          <w:i/>
          <w:iCs/>
          <w:sz w:val="24"/>
          <w:szCs w:val="24"/>
          <w:lang w:eastAsia="en-ZA"/>
        </w:rPr>
        <w:t xml:space="preserve"> </w:t>
      </w:r>
      <w:r w:rsidRPr="00D54119">
        <w:rPr>
          <w:rFonts w:asciiTheme="minorHAnsi" w:hAnsiTheme="minorHAnsi" w:cs="Arial"/>
          <w:i/>
          <w:iCs/>
          <w:sz w:val="24"/>
          <w:szCs w:val="24"/>
          <w:lang w:eastAsia="en-ZA"/>
        </w:rPr>
        <w:t>clause:</w:t>
      </w:r>
    </w:p>
    <w:p w14:paraId="06642401" w14:textId="77777777" w:rsidR="00045D62" w:rsidRPr="005B7668"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F.3.11.4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Scoring Preferenc</w:t>
      </w:r>
      <w:r>
        <w:rPr>
          <w:rFonts w:asciiTheme="minorHAnsi" w:hAnsiTheme="minorHAnsi" w:cs="Arial"/>
          <w:b/>
          <w:bCs/>
          <w:sz w:val="24"/>
          <w:szCs w:val="24"/>
          <w:lang w:eastAsia="en-ZA"/>
        </w:rPr>
        <w:t>e</w:t>
      </w:r>
    </w:p>
    <w:p w14:paraId="4AC5F781"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27B4F219" w14:textId="06752E97" w:rsidR="00045D62" w:rsidRPr="003679B6" w:rsidRDefault="00045D62">
      <w:pPr>
        <w:numPr>
          <w:ilvl w:val="0"/>
          <w:numId w:val="18"/>
        </w:numPr>
        <w:spacing w:line="276" w:lineRule="auto"/>
        <w:jc w:val="both"/>
        <w:rPr>
          <w:rFonts w:asciiTheme="minorHAnsi" w:hAnsiTheme="minorHAnsi" w:cs="Arial"/>
          <w:b/>
          <w:bCs/>
          <w:sz w:val="24"/>
          <w:szCs w:val="24"/>
        </w:rPr>
      </w:pPr>
      <w:r w:rsidRPr="00D54119">
        <w:rPr>
          <w:rFonts w:asciiTheme="minorHAnsi" w:hAnsiTheme="minorHAnsi" w:cs="Arial"/>
          <w:b/>
          <w:bCs/>
          <w:sz w:val="24"/>
          <w:szCs w:val="24"/>
        </w:rPr>
        <w:t xml:space="preserve">POINTS AWARDED FOR </w:t>
      </w:r>
      <w:r w:rsidR="006A5DFF">
        <w:rPr>
          <w:rFonts w:asciiTheme="minorHAnsi" w:hAnsiTheme="minorHAnsi" w:cs="Arial"/>
          <w:b/>
          <w:bCs/>
          <w:sz w:val="24"/>
          <w:szCs w:val="24"/>
        </w:rPr>
        <w:t xml:space="preserve">SPECIFIC GOALS </w:t>
      </w:r>
    </w:p>
    <w:p w14:paraId="63B86193" w14:textId="77777777" w:rsidR="00045D62" w:rsidRPr="00D54119" w:rsidRDefault="00045D62" w:rsidP="00045D62">
      <w:pPr>
        <w:spacing w:line="276" w:lineRule="auto"/>
        <w:jc w:val="both"/>
        <w:rPr>
          <w:rFonts w:asciiTheme="minorHAnsi" w:hAnsiTheme="minorHAnsi" w:cs="Arial"/>
          <w:b/>
          <w:bCs/>
          <w:sz w:val="24"/>
          <w:szCs w:val="24"/>
        </w:rPr>
      </w:pPr>
    </w:p>
    <w:p w14:paraId="6DDB4961" w14:textId="77777777" w:rsidR="006A5DFF" w:rsidRDefault="006A5DFF" w:rsidP="006A5DFF">
      <w:pPr>
        <w:spacing w:line="276" w:lineRule="auto"/>
        <w:jc w:val="both"/>
        <w:rPr>
          <w:rFonts w:ascii="Calibri" w:hAnsi="Calibri" w:cs="Calibri"/>
          <w:b/>
          <w:sz w:val="24"/>
          <w:szCs w:val="24"/>
        </w:rPr>
      </w:pPr>
      <w:r>
        <w:rPr>
          <w:rFonts w:ascii="Calibri" w:hAnsi="Calibri" w:cs="Calibri"/>
          <w:b/>
          <w:sz w:val="24"/>
          <w:szCs w:val="24"/>
        </w:rPr>
        <w:t>Stage 2: Price and Specific Goals</w:t>
      </w:r>
    </w:p>
    <w:p w14:paraId="109AFD6F" w14:textId="77777777" w:rsidR="006A5DFF" w:rsidRDefault="006A5DFF" w:rsidP="006A5DFF">
      <w:pPr>
        <w:widowControl w:val="0"/>
        <w:spacing w:after="120" w:line="276" w:lineRule="auto"/>
        <w:jc w:val="both"/>
        <w:rPr>
          <w:rFonts w:ascii="Calibri" w:hAnsi="Calibri" w:cs="Calibri"/>
          <w:b/>
          <w:snapToGrid w:val="0"/>
          <w:sz w:val="24"/>
          <w:szCs w:val="24"/>
        </w:rPr>
      </w:pPr>
      <w:r>
        <w:rPr>
          <w:rFonts w:ascii="Calibri" w:hAnsi="Calibri" w:cs="Calibri"/>
          <w:b/>
          <w:snapToGrid w:val="0"/>
          <w:sz w:val="24"/>
          <w:szCs w:val="24"/>
        </w:rPr>
        <w:t xml:space="preserve">Table 1: Specific goals for the tender and points claimed are indicated per the table below. </w:t>
      </w:r>
    </w:p>
    <w:p w14:paraId="24F95415" w14:textId="77777777" w:rsidR="006A5DFF" w:rsidRDefault="006A5DFF" w:rsidP="006A5DFF">
      <w:pPr>
        <w:widowControl w:val="0"/>
        <w:spacing w:after="120" w:line="276" w:lineRule="auto"/>
        <w:jc w:val="both"/>
        <w:rPr>
          <w:rFonts w:ascii="Calibri" w:hAnsi="Calibri" w:cs="Calibri"/>
          <w:b/>
          <w:i/>
          <w:snapToGrid w:val="0"/>
          <w:sz w:val="24"/>
          <w:szCs w:val="24"/>
        </w:rPr>
      </w:pPr>
      <w:r>
        <w:rPr>
          <w:rFonts w:ascii="Calibri" w:hAnsi="Calibri" w:cs="Calibri"/>
          <w:b/>
          <w:i/>
          <w:snapToGrid w:val="0"/>
          <w:sz w:val="24"/>
          <w:szCs w:val="24"/>
        </w:rPr>
        <w:t xml:space="preserve">(Note to organs of state: Where either the 90/10 or 80/20 preference point system is applicable, corresponding points must also be indicated as such. </w:t>
      </w:r>
    </w:p>
    <w:p w14:paraId="0C1B6B6B" w14:textId="77777777" w:rsidR="006A5DFF" w:rsidRDefault="006A5DFF" w:rsidP="006A5DFF">
      <w:pPr>
        <w:widowControl w:val="0"/>
        <w:spacing w:after="120" w:line="276" w:lineRule="auto"/>
        <w:jc w:val="both"/>
        <w:rPr>
          <w:rFonts w:ascii="Calibri" w:hAnsi="Calibri" w:cs="Calibri"/>
          <w:b/>
          <w:snapToGrid w:val="0"/>
          <w:sz w:val="24"/>
          <w:szCs w:val="24"/>
        </w:rPr>
      </w:pPr>
      <w:r>
        <w:rPr>
          <w:rFonts w:ascii="Calibri" w:hAnsi="Calibri" w:cs="Calibri"/>
          <w:b/>
          <w:i/>
          <w:snapToGrid w:val="0"/>
          <w:sz w:val="24"/>
          <w:szCs w:val="24"/>
        </w:rPr>
        <w:t>Note to tenderers: The tenderer must indicate how they claim points for each preference point system.</w:t>
      </w:r>
      <w:r>
        <w:rPr>
          <w:rFonts w:ascii="Calibri" w:hAnsi="Calibri" w:cs="Calibri"/>
          <w:b/>
          <w:snapToGrid w:val="0"/>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6A5DFF" w14:paraId="2D402074" w14:textId="77777777" w:rsidTr="00575310">
        <w:trPr>
          <w:trHeight w:val="863"/>
        </w:trPr>
        <w:tc>
          <w:tcPr>
            <w:tcW w:w="2694" w:type="dxa"/>
            <w:tcBorders>
              <w:top w:val="nil"/>
            </w:tcBorders>
            <w:shd w:val="clear" w:color="auto" w:fill="AEAAAA"/>
            <w:vAlign w:val="center"/>
          </w:tcPr>
          <w:p w14:paraId="12F4ADC8" w14:textId="77777777" w:rsidR="006A5DFF" w:rsidRDefault="006A5DFF" w:rsidP="00575310">
            <w:pPr>
              <w:kinsoku w:val="0"/>
              <w:overflowPunct w:val="0"/>
              <w:spacing w:before="96" w:line="276" w:lineRule="auto"/>
              <w:jc w:val="both"/>
              <w:textAlignment w:val="baseline"/>
              <w:rPr>
                <w:rFonts w:ascii="Calibri" w:hAnsi="Calibri" w:cs="Calibri"/>
                <w:b/>
                <w:sz w:val="24"/>
                <w:szCs w:val="24"/>
              </w:rPr>
            </w:pPr>
            <w:r>
              <w:rPr>
                <w:rFonts w:ascii="Calibri" w:hAnsi="Calibri" w:cs="Calibri"/>
                <w:b/>
                <w:kern w:val="24"/>
                <w:sz w:val="24"/>
                <w:szCs w:val="24"/>
              </w:rPr>
              <w:t>The specific goals allocated points in terms of this tender</w:t>
            </w:r>
          </w:p>
        </w:tc>
        <w:tc>
          <w:tcPr>
            <w:tcW w:w="1701" w:type="dxa"/>
            <w:shd w:val="clear" w:color="auto" w:fill="C00000"/>
            <w:vAlign w:val="center"/>
          </w:tcPr>
          <w:p w14:paraId="4FBB9730"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Number of points</w:t>
            </w:r>
          </w:p>
          <w:p w14:paraId="6AA3FBDB"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allocated</w:t>
            </w:r>
          </w:p>
          <w:p w14:paraId="3001DE38"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(90/10 system)</w:t>
            </w:r>
          </w:p>
          <w:p w14:paraId="52B6E621"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(To be completed by the organ of state)</w:t>
            </w:r>
          </w:p>
          <w:p w14:paraId="4DA76D62" w14:textId="77777777" w:rsidR="006A5DFF" w:rsidRDefault="006A5DFF" w:rsidP="00575310">
            <w:pPr>
              <w:kinsoku w:val="0"/>
              <w:overflowPunct w:val="0"/>
              <w:spacing w:before="96" w:line="276" w:lineRule="auto"/>
              <w:jc w:val="both"/>
              <w:textAlignment w:val="baseline"/>
              <w:rPr>
                <w:rFonts w:ascii="Calibri" w:hAnsi="Calibri" w:cs="Calibri"/>
                <w:b/>
                <w:sz w:val="24"/>
                <w:szCs w:val="24"/>
              </w:rPr>
            </w:pPr>
          </w:p>
        </w:tc>
        <w:tc>
          <w:tcPr>
            <w:tcW w:w="1550" w:type="dxa"/>
            <w:shd w:val="clear" w:color="auto" w:fill="C00000"/>
            <w:vAlign w:val="center"/>
          </w:tcPr>
          <w:p w14:paraId="2B1C29EF"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Number of points</w:t>
            </w:r>
          </w:p>
          <w:p w14:paraId="72818DCA"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allocated</w:t>
            </w:r>
          </w:p>
          <w:p w14:paraId="6F2961A9"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(80/20 system)</w:t>
            </w:r>
          </w:p>
          <w:p w14:paraId="21948429" w14:textId="77777777" w:rsidR="006A5DFF" w:rsidRDefault="006A5DFF" w:rsidP="00575310">
            <w:pPr>
              <w:kinsoku w:val="0"/>
              <w:overflowPunct w:val="0"/>
              <w:spacing w:before="96" w:line="276" w:lineRule="auto"/>
              <w:jc w:val="both"/>
              <w:textAlignment w:val="baseline"/>
              <w:rPr>
                <w:rFonts w:ascii="Calibri" w:hAnsi="Calibri" w:cs="Calibri"/>
                <w:b/>
                <w:sz w:val="24"/>
                <w:szCs w:val="24"/>
              </w:rPr>
            </w:pPr>
            <w:r>
              <w:rPr>
                <w:rFonts w:ascii="Calibri" w:hAnsi="Calibri" w:cs="Calibri"/>
                <w:b/>
                <w:sz w:val="24"/>
                <w:szCs w:val="24"/>
              </w:rPr>
              <w:t>(To be completed by the organ of state)</w:t>
            </w:r>
          </w:p>
        </w:tc>
        <w:tc>
          <w:tcPr>
            <w:tcW w:w="1547" w:type="dxa"/>
            <w:shd w:val="clear" w:color="auto" w:fill="F4B083"/>
          </w:tcPr>
          <w:p w14:paraId="599EE4CC"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Number of points claimed</w:t>
            </w:r>
          </w:p>
          <w:p w14:paraId="3FBC4006"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(90/10 system)</w:t>
            </w:r>
          </w:p>
          <w:p w14:paraId="33F0FED2"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(To be completed by the tenderer)</w:t>
            </w:r>
          </w:p>
        </w:tc>
        <w:tc>
          <w:tcPr>
            <w:tcW w:w="1529" w:type="dxa"/>
            <w:shd w:val="clear" w:color="auto" w:fill="F4B083"/>
          </w:tcPr>
          <w:p w14:paraId="3F6C938F"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Number of points claimed (80/20 system)</w:t>
            </w:r>
          </w:p>
          <w:p w14:paraId="4365A38D" w14:textId="77777777" w:rsidR="006A5DFF" w:rsidRDefault="006A5DFF" w:rsidP="00575310">
            <w:pPr>
              <w:kinsoku w:val="0"/>
              <w:overflowPunct w:val="0"/>
              <w:spacing w:before="96" w:line="276" w:lineRule="auto"/>
              <w:jc w:val="both"/>
              <w:textAlignment w:val="baseline"/>
              <w:rPr>
                <w:rFonts w:ascii="Calibri" w:hAnsi="Calibri" w:cs="Calibri"/>
                <w:b/>
                <w:kern w:val="24"/>
                <w:sz w:val="24"/>
                <w:szCs w:val="24"/>
              </w:rPr>
            </w:pPr>
            <w:r>
              <w:rPr>
                <w:rFonts w:ascii="Calibri" w:hAnsi="Calibri" w:cs="Calibri"/>
                <w:b/>
                <w:kern w:val="24"/>
                <w:sz w:val="24"/>
                <w:szCs w:val="24"/>
              </w:rPr>
              <w:t>(To be completed by the tenderer)</w:t>
            </w:r>
          </w:p>
        </w:tc>
      </w:tr>
      <w:tr w:rsidR="006A5DFF" w14:paraId="06088784" w14:textId="77777777" w:rsidTr="00575310">
        <w:trPr>
          <w:trHeight w:val="317"/>
        </w:trPr>
        <w:tc>
          <w:tcPr>
            <w:tcW w:w="2694" w:type="dxa"/>
          </w:tcPr>
          <w:p w14:paraId="1029DFE1"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=&gt;50% black people</w:t>
            </w:r>
          </w:p>
        </w:tc>
        <w:tc>
          <w:tcPr>
            <w:tcW w:w="1701" w:type="dxa"/>
          </w:tcPr>
          <w:p w14:paraId="317E7722"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5BAD1643"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4</w:t>
            </w:r>
          </w:p>
        </w:tc>
        <w:tc>
          <w:tcPr>
            <w:tcW w:w="1547" w:type="dxa"/>
          </w:tcPr>
          <w:p w14:paraId="1A3BEA0D"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078EA2CF"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26A31421" w14:textId="77777777" w:rsidTr="00575310">
        <w:trPr>
          <w:trHeight w:val="317"/>
        </w:trPr>
        <w:tc>
          <w:tcPr>
            <w:tcW w:w="2694" w:type="dxa"/>
          </w:tcPr>
          <w:p w14:paraId="10437BCB"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&lt;50% black people</w:t>
            </w:r>
          </w:p>
        </w:tc>
        <w:tc>
          <w:tcPr>
            <w:tcW w:w="1701" w:type="dxa"/>
          </w:tcPr>
          <w:p w14:paraId="07F0CE00"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3C1B92C4"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1</w:t>
            </w:r>
          </w:p>
        </w:tc>
        <w:tc>
          <w:tcPr>
            <w:tcW w:w="1547" w:type="dxa"/>
          </w:tcPr>
          <w:p w14:paraId="08DA4EF6"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3A13DA1B"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6D65F032" w14:textId="77777777" w:rsidTr="00575310">
        <w:trPr>
          <w:trHeight w:val="317"/>
        </w:trPr>
        <w:tc>
          <w:tcPr>
            <w:tcW w:w="2694" w:type="dxa"/>
          </w:tcPr>
          <w:p w14:paraId="5947F30E"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=&gt;50% women</w:t>
            </w:r>
          </w:p>
        </w:tc>
        <w:tc>
          <w:tcPr>
            <w:tcW w:w="1701" w:type="dxa"/>
          </w:tcPr>
          <w:p w14:paraId="38443B59"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2CA5A850"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3</w:t>
            </w:r>
          </w:p>
        </w:tc>
        <w:tc>
          <w:tcPr>
            <w:tcW w:w="1547" w:type="dxa"/>
          </w:tcPr>
          <w:p w14:paraId="6A36DCE0"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55C4791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760FDDBB" w14:textId="77777777" w:rsidTr="00575310">
        <w:trPr>
          <w:trHeight w:val="317"/>
        </w:trPr>
        <w:tc>
          <w:tcPr>
            <w:tcW w:w="2694" w:type="dxa"/>
          </w:tcPr>
          <w:p w14:paraId="7ABC98A2"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&lt;50% women</w:t>
            </w:r>
          </w:p>
        </w:tc>
        <w:tc>
          <w:tcPr>
            <w:tcW w:w="1701" w:type="dxa"/>
          </w:tcPr>
          <w:p w14:paraId="30388367" w14:textId="77777777" w:rsidR="006A5DFF" w:rsidRDefault="006A5DFF" w:rsidP="00575310">
            <w:pPr>
              <w:tabs>
                <w:tab w:val="left" w:pos="645"/>
                <w:tab w:val="center" w:pos="1242"/>
              </w:tabs>
              <w:kinsoku w:val="0"/>
              <w:overflowPunct w:val="0"/>
              <w:spacing w:before="115" w:line="276" w:lineRule="auto"/>
              <w:jc w:val="both"/>
              <w:textAlignment w:val="baseline"/>
              <w:rPr>
                <w:rFonts w:ascii="Calibri" w:hAnsi="Calibri" w:cs="Calibri"/>
                <w:sz w:val="24"/>
                <w:szCs w:val="24"/>
              </w:rPr>
            </w:pPr>
            <w:r>
              <w:rPr>
                <w:rFonts w:ascii="Calibri" w:hAnsi="Calibri" w:cs="Calibri"/>
                <w:kern w:val="24"/>
                <w:sz w:val="24"/>
                <w:szCs w:val="24"/>
              </w:rPr>
              <w:tab/>
            </w:r>
            <w:r>
              <w:rPr>
                <w:rFonts w:ascii="Calibri" w:hAnsi="Calibri" w:cs="Calibri"/>
                <w:kern w:val="24"/>
                <w:sz w:val="24"/>
                <w:szCs w:val="24"/>
              </w:rPr>
              <w:tab/>
            </w:r>
          </w:p>
        </w:tc>
        <w:tc>
          <w:tcPr>
            <w:tcW w:w="1550" w:type="dxa"/>
          </w:tcPr>
          <w:p w14:paraId="0315C656"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1</w:t>
            </w:r>
          </w:p>
        </w:tc>
        <w:tc>
          <w:tcPr>
            <w:tcW w:w="1547" w:type="dxa"/>
          </w:tcPr>
          <w:p w14:paraId="75668264"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78A53C86"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25213242" w14:textId="77777777" w:rsidTr="00575310">
        <w:trPr>
          <w:trHeight w:val="317"/>
        </w:trPr>
        <w:tc>
          <w:tcPr>
            <w:tcW w:w="2694" w:type="dxa"/>
          </w:tcPr>
          <w:p w14:paraId="59BA5547"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=&gt;50% Youth (age &lt;= 35 years on the closing date)</w:t>
            </w:r>
          </w:p>
        </w:tc>
        <w:tc>
          <w:tcPr>
            <w:tcW w:w="1701" w:type="dxa"/>
          </w:tcPr>
          <w:p w14:paraId="5C6678DB"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62375142"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5</w:t>
            </w:r>
          </w:p>
        </w:tc>
        <w:tc>
          <w:tcPr>
            <w:tcW w:w="1547" w:type="dxa"/>
          </w:tcPr>
          <w:p w14:paraId="7F3539CC"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37F74BBC"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7B03F19C" w14:textId="77777777" w:rsidTr="00575310">
        <w:trPr>
          <w:trHeight w:val="317"/>
        </w:trPr>
        <w:tc>
          <w:tcPr>
            <w:tcW w:w="2694" w:type="dxa"/>
          </w:tcPr>
          <w:p w14:paraId="0591C1FB"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&lt;50% Youth (age &gt;35 years on the closing date)</w:t>
            </w:r>
          </w:p>
        </w:tc>
        <w:tc>
          <w:tcPr>
            <w:tcW w:w="1701" w:type="dxa"/>
          </w:tcPr>
          <w:p w14:paraId="43CB6FE8"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6E90FA2F"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3</w:t>
            </w:r>
          </w:p>
        </w:tc>
        <w:tc>
          <w:tcPr>
            <w:tcW w:w="1547" w:type="dxa"/>
          </w:tcPr>
          <w:p w14:paraId="4ADAD449"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480ECE0F"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1937A2A2" w14:textId="77777777" w:rsidTr="00575310">
        <w:trPr>
          <w:trHeight w:val="317"/>
        </w:trPr>
        <w:tc>
          <w:tcPr>
            <w:tcW w:w="2694" w:type="dxa"/>
          </w:tcPr>
          <w:p w14:paraId="6158D78B"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Business owned by People with Disability / Military veteran</w:t>
            </w:r>
          </w:p>
        </w:tc>
        <w:tc>
          <w:tcPr>
            <w:tcW w:w="1701" w:type="dxa"/>
          </w:tcPr>
          <w:p w14:paraId="2851E2AA"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68714E33"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2</w:t>
            </w:r>
          </w:p>
        </w:tc>
        <w:tc>
          <w:tcPr>
            <w:tcW w:w="1547" w:type="dxa"/>
          </w:tcPr>
          <w:p w14:paraId="5DD1EE71"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59B53ED0"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4F29E50E" w14:textId="77777777" w:rsidTr="00575310">
        <w:trPr>
          <w:trHeight w:val="317"/>
        </w:trPr>
        <w:tc>
          <w:tcPr>
            <w:tcW w:w="2694" w:type="dxa"/>
          </w:tcPr>
          <w:p w14:paraId="0666D801"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Small Enterprise (SMME Category – QSE/EME</w:t>
            </w:r>
          </w:p>
        </w:tc>
        <w:tc>
          <w:tcPr>
            <w:tcW w:w="1701" w:type="dxa"/>
          </w:tcPr>
          <w:p w14:paraId="327945DA"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71798B77"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2</w:t>
            </w:r>
          </w:p>
        </w:tc>
        <w:tc>
          <w:tcPr>
            <w:tcW w:w="1547" w:type="dxa"/>
          </w:tcPr>
          <w:p w14:paraId="5EE85B2D"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12FEAC6F"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4CB4FCF6" w14:textId="77777777" w:rsidTr="00575310">
        <w:trPr>
          <w:trHeight w:val="317"/>
        </w:trPr>
        <w:tc>
          <w:tcPr>
            <w:tcW w:w="2694" w:type="dxa"/>
          </w:tcPr>
          <w:p w14:paraId="154535E9"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 xml:space="preserve">Promoting Locality - Business located within Ntabankulu </w:t>
            </w:r>
          </w:p>
        </w:tc>
        <w:tc>
          <w:tcPr>
            <w:tcW w:w="1701" w:type="dxa"/>
          </w:tcPr>
          <w:p w14:paraId="1B31EDBC"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657A00B7"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4</w:t>
            </w:r>
          </w:p>
        </w:tc>
        <w:tc>
          <w:tcPr>
            <w:tcW w:w="1547" w:type="dxa"/>
          </w:tcPr>
          <w:p w14:paraId="147A47E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3224E6BF"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5A6707D3" w14:textId="77777777" w:rsidTr="00575310">
        <w:trPr>
          <w:trHeight w:val="317"/>
        </w:trPr>
        <w:tc>
          <w:tcPr>
            <w:tcW w:w="2694" w:type="dxa"/>
          </w:tcPr>
          <w:p w14:paraId="56593F7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Promoting Locality - Business located in Alfred Nzo District</w:t>
            </w:r>
          </w:p>
        </w:tc>
        <w:tc>
          <w:tcPr>
            <w:tcW w:w="1701" w:type="dxa"/>
          </w:tcPr>
          <w:p w14:paraId="38E4606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2C52C3F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3</w:t>
            </w:r>
          </w:p>
        </w:tc>
        <w:tc>
          <w:tcPr>
            <w:tcW w:w="1547" w:type="dxa"/>
          </w:tcPr>
          <w:p w14:paraId="7E34497E"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36F46F85"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36D3874E" w14:textId="77777777" w:rsidTr="00575310">
        <w:trPr>
          <w:trHeight w:val="317"/>
        </w:trPr>
        <w:tc>
          <w:tcPr>
            <w:tcW w:w="2694" w:type="dxa"/>
          </w:tcPr>
          <w:p w14:paraId="3DA40092"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Promoting Locality - Business located in Eastern Cape</w:t>
            </w:r>
          </w:p>
        </w:tc>
        <w:tc>
          <w:tcPr>
            <w:tcW w:w="1701" w:type="dxa"/>
          </w:tcPr>
          <w:p w14:paraId="57B6AF7D"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16772F12"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2</w:t>
            </w:r>
          </w:p>
        </w:tc>
        <w:tc>
          <w:tcPr>
            <w:tcW w:w="1547" w:type="dxa"/>
          </w:tcPr>
          <w:p w14:paraId="75558526"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6CE20B2C"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r w:rsidR="006A5DFF" w14:paraId="228606CD" w14:textId="77777777" w:rsidTr="00575310">
        <w:trPr>
          <w:trHeight w:val="317"/>
        </w:trPr>
        <w:tc>
          <w:tcPr>
            <w:tcW w:w="2694" w:type="dxa"/>
          </w:tcPr>
          <w:p w14:paraId="6BFA7999"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Promoting Locality - Business located in South Africa</w:t>
            </w:r>
          </w:p>
        </w:tc>
        <w:tc>
          <w:tcPr>
            <w:tcW w:w="1701" w:type="dxa"/>
          </w:tcPr>
          <w:p w14:paraId="0317E09E"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50" w:type="dxa"/>
          </w:tcPr>
          <w:p w14:paraId="4610AE97" w14:textId="7A15C9CC" w:rsidR="006A5DFF" w:rsidRDefault="006A5DFF" w:rsidP="00575310">
            <w:pPr>
              <w:kinsoku w:val="0"/>
              <w:overflowPunct w:val="0"/>
              <w:spacing w:before="115" w:line="276" w:lineRule="auto"/>
              <w:jc w:val="both"/>
              <w:textAlignment w:val="baseline"/>
              <w:rPr>
                <w:rFonts w:ascii="Calibri" w:hAnsi="Calibri" w:cs="Calibri"/>
                <w:sz w:val="24"/>
                <w:szCs w:val="24"/>
              </w:rPr>
            </w:pPr>
            <w:r>
              <w:rPr>
                <w:rFonts w:ascii="Calibri" w:hAnsi="Calibri" w:cs="Calibri"/>
                <w:sz w:val="24"/>
                <w:szCs w:val="24"/>
              </w:rPr>
              <w:t>1</w:t>
            </w:r>
            <w:r w:rsidR="00F46A26">
              <w:rPr>
                <w:rFonts w:ascii="Calibri" w:hAnsi="Calibri" w:cs="Calibri"/>
                <w:sz w:val="24"/>
                <w:szCs w:val="24"/>
              </w:rPr>
              <w:t>-</w:t>
            </w:r>
          </w:p>
        </w:tc>
        <w:tc>
          <w:tcPr>
            <w:tcW w:w="1547" w:type="dxa"/>
          </w:tcPr>
          <w:p w14:paraId="0906C29C"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c>
          <w:tcPr>
            <w:tcW w:w="1529" w:type="dxa"/>
          </w:tcPr>
          <w:p w14:paraId="6364866E" w14:textId="77777777" w:rsidR="006A5DFF" w:rsidRDefault="006A5DFF" w:rsidP="00575310">
            <w:pPr>
              <w:kinsoku w:val="0"/>
              <w:overflowPunct w:val="0"/>
              <w:spacing w:before="115" w:line="276" w:lineRule="auto"/>
              <w:jc w:val="both"/>
              <w:textAlignment w:val="baseline"/>
              <w:rPr>
                <w:rFonts w:ascii="Calibri" w:hAnsi="Calibri" w:cs="Calibri"/>
                <w:sz w:val="24"/>
                <w:szCs w:val="24"/>
              </w:rPr>
            </w:pPr>
          </w:p>
        </w:tc>
      </w:tr>
    </w:tbl>
    <w:p w14:paraId="713B03CE" w14:textId="77777777" w:rsidR="00045D62" w:rsidRPr="00D54119" w:rsidRDefault="00045D62" w:rsidP="00045D62">
      <w:pPr>
        <w:spacing w:line="276" w:lineRule="auto"/>
        <w:ind w:left="720" w:hanging="720"/>
        <w:jc w:val="both"/>
        <w:rPr>
          <w:rFonts w:asciiTheme="minorHAnsi" w:hAnsiTheme="minorHAnsi" w:cs="Arial"/>
          <w:b/>
          <w:bCs/>
          <w:sz w:val="24"/>
          <w:szCs w:val="24"/>
        </w:rPr>
      </w:pPr>
    </w:p>
    <w:p w14:paraId="75F70090" w14:textId="77777777" w:rsidR="00045D62" w:rsidRPr="00D54119" w:rsidRDefault="00045D62" w:rsidP="00045D62">
      <w:pPr>
        <w:spacing w:line="276" w:lineRule="auto"/>
        <w:jc w:val="both"/>
        <w:rPr>
          <w:rFonts w:asciiTheme="minorHAnsi" w:hAnsiTheme="minorHAnsi" w:cs="Arial"/>
          <w:sz w:val="24"/>
          <w:szCs w:val="24"/>
        </w:rPr>
      </w:pPr>
    </w:p>
    <w:p w14:paraId="1FDD7F63" w14:textId="77777777" w:rsidR="00045D62" w:rsidRPr="00D54119" w:rsidRDefault="00045D62" w:rsidP="00045D62">
      <w:pPr>
        <w:tabs>
          <w:tab w:val="left" w:pos="709"/>
        </w:tabs>
        <w:spacing w:line="276" w:lineRule="auto"/>
        <w:ind w:left="360"/>
        <w:jc w:val="both"/>
        <w:rPr>
          <w:rFonts w:asciiTheme="minorHAnsi" w:hAnsiTheme="minorHAnsi" w:cs="Arial"/>
          <w:b/>
          <w:bCs/>
          <w:sz w:val="24"/>
          <w:szCs w:val="24"/>
        </w:rPr>
      </w:pPr>
      <w:r>
        <w:rPr>
          <w:rFonts w:asciiTheme="minorHAnsi" w:hAnsiTheme="minorHAnsi" w:cs="Arial"/>
          <w:b/>
          <w:bCs/>
          <w:sz w:val="24"/>
          <w:szCs w:val="24"/>
        </w:rPr>
        <w:t>4</w:t>
      </w:r>
      <w:r w:rsidRPr="00D54119">
        <w:rPr>
          <w:rFonts w:asciiTheme="minorHAnsi" w:hAnsiTheme="minorHAnsi" w:cs="Arial"/>
          <w:b/>
          <w:bCs/>
          <w:sz w:val="24"/>
          <w:szCs w:val="24"/>
        </w:rPr>
        <w:t xml:space="preserve"> </w:t>
      </w:r>
      <w:r w:rsidRPr="00D54119">
        <w:rPr>
          <w:rFonts w:asciiTheme="minorHAnsi" w:hAnsiTheme="minorHAnsi" w:cs="Arial"/>
          <w:b/>
          <w:bCs/>
          <w:sz w:val="24"/>
          <w:szCs w:val="24"/>
        </w:rPr>
        <w:tab/>
      </w:r>
      <w:proofErr w:type="gramStart"/>
      <w:r w:rsidRPr="00D54119">
        <w:rPr>
          <w:rFonts w:asciiTheme="minorHAnsi" w:hAnsiTheme="minorHAnsi" w:cs="Arial"/>
          <w:b/>
          <w:bCs/>
          <w:sz w:val="24"/>
          <w:szCs w:val="24"/>
        </w:rPr>
        <w:t>DECLARATION</w:t>
      </w:r>
      <w:proofErr w:type="gramEnd"/>
      <w:r w:rsidRPr="00D54119">
        <w:rPr>
          <w:rFonts w:asciiTheme="minorHAnsi" w:hAnsiTheme="minorHAnsi" w:cs="Arial"/>
          <w:b/>
          <w:bCs/>
          <w:sz w:val="24"/>
          <w:szCs w:val="24"/>
        </w:rPr>
        <w:t xml:space="preserve"> WITH REGARD TO ENTITY</w:t>
      </w:r>
    </w:p>
    <w:p w14:paraId="0F6CC22C" w14:textId="77777777" w:rsidR="00045D62" w:rsidRPr="00D54119" w:rsidRDefault="00045D62" w:rsidP="00045D62">
      <w:pPr>
        <w:spacing w:line="276" w:lineRule="auto"/>
        <w:jc w:val="both"/>
        <w:rPr>
          <w:rFonts w:asciiTheme="minorHAnsi" w:hAnsiTheme="minorHAnsi" w:cs="Arial"/>
          <w:bCs/>
          <w:sz w:val="24"/>
          <w:szCs w:val="24"/>
        </w:rPr>
      </w:pPr>
    </w:p>
    <w:p w14:paraId="5A61D738" w14:textId="77777777" w:rsidR="00045D62" w:rsidRPr="00D54119" w:rsidRDefault="00045D62" w:rsidP="00045D62">
      <w:pPr>
        <w:tabs>
          <w:tab w:val="left" w:pos="1560"/>
        </w:tabs>
        <w:spacing w:line="276" w:lineRule="auto"/>
        <w:ind w:left="1134"/>
        <w:rPr>
          <w:rFonts w:asciiTheme="minorHAnsi" w:hAnsiTheme="minorHAnsi" w:cs="Arial"/>
          <w:sz w:val="24"/>
          <w:szCs w:val="24"/>
        </w:rPr>
      </w:pPr>
      <w:r w:rsidRPr="00D54119">
        <w:rPr>
          <w:rFonts w:asciiTheme="minorHAnsi" w:hAnsiTheme="minorHAnsi" w:cs="Arial"/>
          <w:bCs/>
          <w:sz w:val="24"/>
          <w:szCs w:val="24"/>
        </w:rPr>
        <w:t xml:space="preserve">a. </w:t>
      </w:r>
      <w:r w:rsidRPr="00D54119">
        <w:rPr>
          <w:rFonts w:asciiTheme="minorHAnsi" w:hAnsiTheme="minorHAnsi" w:cs="Arial"/>
          <w:bCs/>
          <w:sz w:val="24"/>
          <w:szCs w:val="24"/>
        </w:rPr>
        <w:tab/>
      </w:r>
      <w:r>
        <w:rPr>
          <w:rFonts w:asciiTheme="minorHAnsi" w:hAnsiTheme="minorHAnsi" w:cs="Arial"/>
          <w:sz w:val="24"/>
          <w:szCs w:val="24"/>
        </w:rPr>
        <w:t>Name of entity</w:t>
      </w:r>
      <w:r w:rsidRPr="00D54119">
        <w:rPr>
          <w:rFonts w:asciiTheme="minorHAnsi" w:hAnsiTheme="minorHAnsi" w:cs="Arial"/>
          <w:sz w:val="24"/>
          <w:szCs w:val="24"/>
        </w:rPr>
        <w:t>: ___________________________________________</w:t>
      </w:r>
    </w:p>
    <w:p w14:paraId="768A52E3" w14:textId="77777777" w:rsidR="00045D62" w:rsidRPr="00D54119" w:rsidRDefault="00045D62" w:rsidP="00045D62">
      <w:pPr>
        <w:tabs>
          <w:tab w:val="left" w:pos="1560"/>
        </w:tabs>
        <w:spacing w:line="276" w:lineRule="auto"/>
        <w:ind w:left="1134"/>
        <w:rPr>
          <w:rFonts w:asciiTheme="minorHAnsi" w:hAnsiTheme="minorHAnsi" w:cs="Arial"/>
          <w:sz w:val="24"/>
          <w:szCs w:val="24"/>
        </w:rPr>
      </w:pPr>
      <w:r w:rsidRPr="00D54119">
        <w:rPr>
          <w:rFonts w:asciiTheme="minorHAnsi" w:hAnsiTheme="minorHAnsi" w:cs="Arial"/>
          <w:bCs/>
          <w:sz w:val="24"/>
          <w:szCs w:val="24"/>
        </w:rPr>
        <w:t xml:space="preserve">b.  </w:t>
      </w:r>
      <w:r w:rsidRPr="00D54119">
        <w:rPr>
          <w:rFonts w:asciiTheme="minorHAnsi" w:hAnsiTheme="minorHAnsi" w:cs="Arial"/>
          <w:bCs/>
          <w:sz w:val="24"/>
          <w:szCs w:val="24"/>
        </w:rPr>
        <w:tab/>
      </w:r>
      <w:r w:rsidRPr="00D54119">
        <w:rPr>
          <w:rFonts w:asciiTheme="minorHAnsi" w:hAnsiTheme="minorHAnsi" w:cs="Arial"/>
          <w:sz w:val="24"/>
          <w:szCs w:val="24"/>
        </w:rPr>
        <w:t>VAT registration number: __________________________________________</w:t>
      </w:r>
    </w:p>
    <w:p w14:paraId="339ABC9C" w14:textId="77777777" w:rsidR="00045D62" w:rsidRDefault="00045D62" w:rsidP="00045D62">
      <w:pPr>
        <w:tabs>
          <w:tab w:val="left" w:pos="1560"/>
        </w:tabs>
        <w:spacing w:line="276" w:lineRule="auto"/>
        <w:ind w:left="1134"/>
        <w:rPr>
          <w:rFonts w:asciiTheme="minorHAnsi" w:hAnsiTheme="minorHAnsi" w:cs="Arial"/>
          <w:sz w:val="24"/>
          <w:szCs w:val="24"/>
        </w:rPr>
      </w:pPr>
      <w:r w:rsidRPr="00D54119">
        <w:rPr>
          <w:rFonts w:asciiTheme="minorHAnsi" w:hAnsiTheme="minorHAnsi" w:cs="Arial"/>
          <w:sz w:val="24"/>
          <w:szCs w:val="24"/>
        </w:rPr>
        <w:t xml:space="preserve">c. </w:t>
      </w:r>
      <w:r w:rsidRPr="00D54119">
        <w:rPr>
          <w:rFonts w:asciiTheme="minorHAnsi" w:hAnsiTheme="minorHAnsi" w:cs="Arial"/>
          <w:sz w:val="24"/>
          <w:szCs w:val="24"/>
        </w:rPr>
        <w:tab/>
        <w:t>Company registration number _______________________________________</w:t>
      </w:r>
    </w:p>
    <w:p w14:paraId="5242871C" w14:textId="77777777" w:rsidR="00045D62" w:rsidRDefault="00045D62" w:rsidP="00045D62">
      <w:pPr>
        <w:spacing w:line="276" w:lineRule="auto"/>
        <w:jc w:val="both"/>
        <w:rPr>
          <w:rFonts w:asciiTheme="minorHAnsi" w:hAnsiTheme="minorHAnsi" w:cs="Arial"/>
          <w:bCs/>
          <w:sz w:val="24"/>
          <w:szCs w:val="24"/>
        </w:rPr>
      </w:pPr>
    </w:p>
    <w:p w14:paraId="66389488" w14:textId="77777777" w:rsidR="00045D62" w:rsidRPr="00D54119" w:rsidRDefault="00045D62" w:rsidP="00045D62">
      <w:pPr>
        <w:spacing w:line="276" w:lineRule="auto"/>
        <w:jc w:val="both"/>
        <w:rPr>
          <w:rFonts w:asciiTheme="minorHAnsi" w:hAnsiTheme="minorHAnsi" w:cs="Arial"/>
          <w:bCs/>
          <w:sz w:val="24"/>
          <w:szCs w:val="24"/>
        </w:rPr>
      </w:pPr>
    </w:p>
    <w:p w14:paraId="5D46203A" w14:textId="77777777" w:rsidR="00045D62" w:rsidRPr="003679B6" w:rsidRDefault="00045D62">
      <w:pPr>
        <w:pStyle w:val="ListParagraph"/>
        <w:numPr>
          <w:ilvl w:val="0"/>
          <w:numId w:val="19"/>
        </w:numPr>
        <w:tabs>
          <w:tab w:val="left" w:pos="1560"/>
        </w:tabs>
        <w:spacing w:after="0" w:line="276" w:lineRule="auto"/>
        <w:contextualSpacing w:val="0"/>
        <w:jc w:val="both"/>
        <w:rPr>
          <w:rFonts w:cs="Arial"/>
          <w:sz w:val="24"/>
          <w:szCs w:val="24"/>
        </w:rPr>
      </w:pPr>
      <w:r w:rsidRPr="00217BAB">
        <w:rPr>
          <w:rFonts w:cs="Arial"/>
          <w:sz w:val="24"/>
          <w:szCs w:val="24"/>
        </w:rPr>
        <w:t>TYPE OF ENTITY</w:t>
      </w:r>
    </w:p>
    <w:p w14:paraId="664F2FDA" w14:textId="77777777" w:rsidR="00045D62" w:rsidRPr="00D54119" w:rsidRDefault="00045D62" w:rsidP="00045D62">
      <w:pPr>
        <w:spacing w:line="276" w:lineRule="auto"/>
        <w:jc w:val="both"/>
        <w:rPr>
          <w:rFonts w:asciiTheme="minorHAnsi" w:hAnsiTheme="minorHAnsi" w:cs="Arial"/>
          <w:sz w:val="24"/>
          <w:szCs w:val="24"/>
        </w:rPr>
      </w:pPr>
    </w:p>
    <w:p w14:paraId="06EBB5C9"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Partnership/Joint Venture / Consortium</w:t>
      </w:r>
    </w:p>
    <w:p w14:paraId="1BA98F9A"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One person business/sole propriety</w:t>
      </w:r>
    </w:p>
    <w:p w14:paraId="52F6C788"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Close corporation</w:t>
      </w:r>
    </w:p>
    <w:p w14:paraId="60519C46"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Company</w:t>
      </w:r>
    </w:p>
    <w:p w14:paraId="35E50A8A"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(Pty) Limited</w:t>
      </w:r>
    </w:p>
    <w:p w14:paraId="2ED21332" w14:textId="77777777" w:rsidR="00045D62" w:rsidRPr="00D54119" w:rsidRDefault="00045D62" w:rsidP="00045D62">
      <w:pPr>
        <w:spacing w:line="276" w:lineRule="auto"/>
        <w:ind w:left="1134"/>
        <w:jc w:val="both"/>
        <w:rPr>
          <w:rFonts w:asciiTheme="minorHAnsi" w:hAnsiTheme="minorHAnsi" w:cs="Arial"/>
          <w:sz w:val="24"/>
          <w:szCs w:val="24"/>
        </w:rPr>
      </w:pPr>
    </w:p>
    <w:p w14:paraId="4C372E72" w14:textId="77777777" w:rsidR="00045D62"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t>(TICK APPLICABLE BOX)</w:t>
      </w:r>
    </w:p>
    <w:p w14:paraId="7BFD979D" w14:textId="77777777" w:rsidR="00045D62" w:rsidRPr="00D54119" w:rsidRDefault="00045D62" w:rsidP="00045D62">
      <w:pPr>
        <w:spacing w:line="276" w:lineRule="auto"/>
        <w:jc w:val="both"/>
        <w:rPr>
          <w:rFonts w:asciiTheme="minorHAnsi" w:hAnsiTheme="minorHAnsi" w:cs="Arial"/>
          <w:sz w:val="24"/>
          <w:szCs w:val="24"/>
        </w:rPr>
      </w:pPr>
    </w:p>
    <w:p w14:paraId="4AAE57D2" w14:textId="77777777" w:rsidR="00045D62" w:rsidRPr="00D54119" w:rsidRDefault="00045D62" w:rsidP="00045D62">
      <w:pPr>
        <w:tabs>
          <w:tab w:val="left" w:pos="709"/>
          <w:tab w:val="left" w:pos="851"/>
          <w:tab w:val="left" w:pos="1134"/>
          <w:tab w:val="left" w:pos="1560"/>
        </w:tabs>
        <w:spacing w:line="276" w:lineRule="auto"/>
        <w:ind w:left="426"/>
        <w:jc w:val="both"/>
        <w:rPr>
          <w:rFonts w:asciiTheme="minorHAnsi" w:hAnsiTheme="minorHAnsi" w:cs="Arial"/>
          <w:sz w:val="24"/>
          <w:szCs w:val="24"/>
        </w:rPr>
      </w:pPr>
      <w:r w:rsidRPr="00D54119">
        <w:rPr>
          <w:rFonts w:asciiTheme="minorHAnsi" w:hAnsiTheme="minorHAnsi" w:cs="Arial"/>
          <w:bCs/>
          <w:sz w:val="24"/>
          <w:szCs w:val="24"/>
        </w:rPr>
        <w:t>e.</w:t>
      </w:r>
      <w:r w:rsidRPr="00D54119">
        <w:rPr>
          <w:rFonts w:asciiTheme="minorHAnsi" w:hAnsiTheme="minorHAnsi" w:cs="Arial"/>
          <w:b/>
          <w:bCs/>
          <w:sz w:val="24"/>
          <w:szCs w:val="24"/>
        </w:rPr>
        <w:tab/>
      </w:r>
      <w:r w:rsidRPr="00D54119">
        <w:rPr>
          <w:rFonts w:asciiTheme="minorHAnsi" w:hAnsiTheme="minorHAnsi" w:cs="Arial"/>
          <w:b/>
          <w:bCs/>
          <w:sz w:val="24"/>
          <w:szCs w:val="24"/>
        </w:rPr>
        <w:tab/>
      </w:r>
      <w:r w:rsidRPr="00D54119">
        <w:rPr>
          <w:rFonts w:asciiTheme="minorHAnsi" w:hAnsiTheme="minorHAnsi" w:cs="Arial"/>
          <w:b/>
          <w:bCs/>
          <w:sz w:val="24"/>
          <w:szCs w:val="24"/>
        </w:rPr>
        <w:tab/>
      </w:r>
      <w:r w:rsidRPr="00D54119">
        <w:rPr>
          <w:rFonts w:asciiTheme="minorHAnsi" w:hAnsiTheme="minorHAnsi" w:cs="Arial"/>
          <w:sz w:val="24"/>
          <w:szCs w:val="24"/>
        </w:rPr>
        <w:t>DESCRIBE PRINCIPAL BUSINESS ACTIVITIES</w:t>
      </w:r>
    </w:p>
    <w:p w14:paraId="1D6C01D0" w14:textId="77777777" w:rsidR="00045D62" w:rsidRPr="00D54119" w:rsidRDefault="00045D62" w:rsidP="00045D62">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____________________________________________________________________________________________________________________________________________________________________________________________________________</w:t>
      </w:r>
    </w:p>
    <w:p w14:paraId="538E38F7" w14:textId="77777777" w:rsidR="00045D62" w:rsidRPr="00D54119" w:rsidRDefault="00045D62" w:rsidP="00045D62">
      <w:pPr>
        <w:spacing w:line="276" w:lineRule="auto"/>
        <w:ind w:left="360"/>
        <w:jc w:val="both"/>
        <w:rPr>
          <w:rFonts w:asciiTheme="minorHAnsi" w:hAnsiTheme="minorHAnsi" w:cs="Arial"/>
          <w:sz w:val="24"/>
          <w:szCs w:val="24"/>
        </w:rPr>
      </w:pPr>
    </w:p>
    <w:p w14:paraId="122C429C" w14:textId="77777777" w:rsidR="00045D62" w:rsidRPr="00D54119" w:rsidRDefault="00045D62" w:rsidP="00045D62">
      <w:pPr>
        <w:tabs>
          <w:tab w:val="left" w:pos="1134"/>
          <w:tab w:val="left" w:pos="1560"/>
        </w:tabs>
        <w:spacing w:line="276" w:lineRule="auto"/>
        <w:ind w:left="426" w:hanging="426"/>
        <w:jc w:val="both"/>
        <w:rPr>
          <w:rFonts w:asciiTheme="minorHAnsi" w:hAnsiTheme="minorHAnsi" w:cs="Arial"/>
          <w:sz w:val="24"/>
          <w:szCs w:val="24"/>
        </w:rPr>
      </w:pPr>
      <w:r w:rsidRPr="00D54119">
        <w:rPr>
          <w:rFonts w:asciiTheme="minorHAnsi" w:hAnsiTheme="minorHAnsi" w:cs="Arial"/>
          <w:b/>
          <w:bCs/>
          <w:sz w:val="24"/>
          <w:szCs w:val="24"/>
        </w:rPr>
        <w:tab/>
      </w:r>
      <w:r w:rsidRPr="00D54119">
        <w:rPr>
          <w:rFonts w:asciiTheme="minorHAnsi" w:hAnsiTheme="minorHAnsi" w:cs="Arial"/>
          <w:bCs/>
          <w:sz w:val="24"/>
          <w:szCs w:val="24"/>
        </w:rPr>
        <w:t>f.</w:t>
      </w:r>
      <w:r w:rsidRPr="00D54119">
        <w:rPr>
          <w:rFonts w:asciiTheme="minorHAnsi" w:hAnsiTheme="minorHAnsi" w:cs="Arial"/>
          <w:sz w:val="24"/>
          <w:szCs w:val="24"/>
        </w:rPr>
        <w:tab/>
        <w:t>COMPANY CLASSIFICATION</w:t>
      </w:r>
    </w:p>
    <w:p w14:paraId="47041D35" w14:textId="77777777" w:rsidR="00045D62" w:rsidRPr="00D54119" w:rsidRDefault="00045D62" w:rsidP="00045D62">
      <w:pPr>
        <w:spacing w:line="276" w:lineRule="auto"/>
        <w:ind w:left="360"/>
        <w:jc w:val="both"/>
        <w:rPr>
          <w:rFonts w:asciiTheme="minorHAnsi" w:hAnsiTheme="minorHAnsi" w:cs="Arial"/>
          <w:sz w:val="24"/>
          <w:szCs w:val="24"/>
        </w:rPr>
      </w:pPr>
    </w:p>
    <w:p w14:paraId="03E15F7C"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Manufacturer</w:t>
      </w:r>
    </w:p>
    <w:p w14:paraId="7818DABB"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Supplier</w:t>
      </w:r>
    </w:p>
    <w:p w14:paraId="6C8C2B19"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Other service providers, e.g. transporter, etc.</w:t>
      </w:r>
    </w:p>
    <w:p w14:paraId="585E3EF7" w14:textId="77777777" w:rsidR="00045D62" w:rsidRPr="00D54119" w:rsidRDefault="00045D62" w:rsidP="00045D62">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tab/>
        <w:t>(TICK APPLICABLE BOX)</w:t>
      </w:r>
    </w:p>
    <w:p w14:paraId="32A25E53" w14:textId="77777777" w:rsidR="00045D62" w:rsidRPr="00D54119" w:rsidRDefault="00045D62" w:rsidP="00045D62">
      <w:pPr>
        <w:spacing w:line="276" w:lineRule="auto"/>
        <w:ind w:left="360"/>
        <w:jc w:val="both"/>
        <w:rPr>
          <w:rFonts w:asciiTheme="minorHAnsi" w:hAnsiTheme="minorHAnsi" w:cs="Arial"/>
          <w:sz w:val="24"/>
          <w:szCs w:val="24"/>
        </w:rPr>
      </w:pPr>
    </w:p>
    <w:p w14:paraId="1A0972C4" w14:textId="77777777" w:rsidR="00045D62" w:rsidRPr="00D54119" w:rsidRDefault="00045D62" w:rsidP="00045D62">
      <w:pPr>
        <w:spacing w:line="276" w:lineRule="auto"/>
        <w:ind w:left="426"/>
        <w:rPr>
          <w:rFonts w:asciiTheme="minorHAnsi" w:hAnsiTheme="minorHAnsi" w:cs="Arial"/>
          <w:sz w:val="24"/>
          <w:szCs w:val="24"/>
        </w:rPr>
      </w:pPr>
      <w:r w:rsidRPr="00D54119">
        <w:rPr>
          <w:rFonts w:asciiTheme="minorHAnsi" w:hAnsiTheme="minorHAnsi" w:cs="Arial"/>
          <w:bCs/>
          <w:sz w:val="24"/>
          <w:szCs w:val="24"/>
        </w:rPr>
        <w:t>g.</w:t>
      </w:r>
      <w:r w:rsidRPr="00D54119">
        <w:rPr>
          <w:rFonts w:asciiTheme="minorHAnsi" w:hAnsiTheme="minorHAnsi" w:cs="Arial"/>
          <w:sz w:val="24"/>
          <w:szCs w:val="24"/>
        </w:rPr>
        <w:tab/>
        <w:t>TOTAL NUMBER OF YEARS THE COMPANY HAS BEEN IN BUSINESS? _______</w:t>
      </w:r>
    </w:p>
    <w:p w14:paraId="77849028" w14:textId="77777777" w:rsidR="00045D62" w:rsidRPr="00D54119" w:rsidRDefault="00045D62" w:rsidP="00045D62">
      <w:pPr>
        <w:spacing w:line="276" w:lineRule="auto"/>
        <w:ind w:left="360"/>
        <w:jc w:val="both"/>
        <w:rPr>
          <w:rFonts w:asciiTheme="minorHAnsi" w:hAnsiTheme="minorHAnsi" w:cs="Arial"/>
          <w:b/>
          <w:bCs/>
          <w:sz w:val="24"/>
          <w:szCs w:val="24"/>
        </w:rPr>
      </w:pPr>
    </w:p>
    <w:p w14:paraId="339B4F42" w14:textId="6674503C" w:rsidR="00045D62" w:rsidRPr="00D54119" w:rsidRDefault="00045D62" w:rsidP="00045D62">
      <w:pPr>
        <w:tabs>
          <w:tab w:val="left" w:pos="1134"/>
        </w:tabs>
        <w:spacing w:line="276" w:lineRule="auto"/>
        <w:ind w:left="1134" w:hanging="708"/>
        <w:jc w:val="both"/>
        <w:rPr>
          <w:rFonts w:asciiTheme="minorHAnsi" w:hAnsiTheme="minorHAnsi" w:cs="Arial"/>
          <w:sz w:val="24"/>
          <w:szCs w:val="24"/>
        </w:rPr>
      </w:pPr>
      <w:r w:rsidRPr="00D54119">
        <w:rPr>
          <w:rFonts w:asciiTheme="minorHAnsi" w:hAnsiTheme="minorHAnsi" w:cs="Arial"/>
          <w:bCs/>
          <w:sz w:val="24"/>
          <w:szCs w:val="24"/>
        </w:rPr>
        <w:t>h.</w:t>
      </w:r>
      <w:r w:rsidRPr="00D54119">
        <w:rPr>
          <w:rFonts w:asciiTheme="minorHAnsi" w:hAnsiTheme="minorHAnsi" w:cs="Arial"/>
          <w:b/>
          <w:bCs/>
          <w:sz w:val="24"/>
          <w:szCs w:val="24"/>
        </w:rPr>
        <w:tab/>
      </w:r>
      <w:r w:rsidRPr="00D54119">
        <w:rPr>
          <w:rFonts w:asciiTheme="minorHAnsi" w:hAnsiTheme="minorHAnsi" w:cs="Arial"/>
          <w:sz w:val="24"/>
          <w:szCs w:val="24"/>
        </w:rPr>
        <w:t>I/we, the undersigned, who is/are duly authorized to do so on behalf of the entity, certify that the points claimed, based on the</w:t>
      </w:r>
      <w:r w:rsidR="00C36C49">
        <w:rPr>
          <w:rFonts w:asciiTheme="minorHAnsi" w:hAnsiTheme="minorHAnsi" w:cs="Arial"/>
          <w:sz w:val="24"/>
          <w:szCs w:val="24"/>
        </w:rPr>
        <w:t xml:space="preserve"> specific goal scoring</w:t>
      </w:r>
      <w:r w:rsidRPr="00D54119">
        <w:rPr>
          <w:rFonts w:asciiTheme="minorHAnsi" w:hAnsiTheme="minorHAnsi" w:cs="Arial"/>
          <w:sz w:val="24"/>
          <w:szCs w:val="24"/>
        </w:rPr>
        <w:t>, qualifies the entity for the preference(s) shown and I/we acknowledge that:</w:t>
      </w:r>
    </w:p>
    <w:p w14:paraId="683C7336" w14:textId="77777777" w:rsidR="00045D62" w:rsidRPr="003679B6" w:rsidRDefault="00045D62">
      <w:pPr>
        <w:pStyle w:val="ListParagraph"/>
        <w:numPr>
          <w:ilvl w:val="0"/>
          <w:numId w:val="22"/>
        </w:numPr>
        <w:tabs>
          <w:tab w:val="left" w:pos="1134"/>
          <w:tab w:val="left" w:pos="1560"/>
        </w:tabs>
        <w:spacing w:after="0" w:line="276" w:lineRule="auto"/>
        <w:contextualSpacing w:val="0"/>
        <w:jc w:val="both"/>
        <w:rPr>
          <w:rFonts w:cs="Arial"/>
          <w:sz w:val="24"/>
          <w:szCs w:val="24"/>
        </w:rPr>
      </w:pPr>
      <w:r w:rsidRPr="003679B6">
        <w:rPr>
          <w:rFonts w:cs="Arial"/>
          <w:sz w:val="24"/>
          <w:szCs w:val="24"/>
        </w:rPr>
        <w:t xml:space="preserve">The information furnished is true and </w:t>
      </w:r>
      <w:proofErr w:type="gramStart"/>
      <w:r w:rsidRPr="003679B6">
        <w:rPr>
          <w:rFonts w:cs="Arial"/>
          <w:sz w:val="24"/>
          <w:szCs w:val="24"/>
        </w:rPr>
        <w:t>correct;</w:t>
      </w:r>
      <w:proofErr w:type="gramEnd"/>
    </w:p>
    <w:p w14:paraId="721CCF75" w14:textId="77777777" w:rsidR="00045D62" w:rsidRDefault="00045D62" w:rsidP="00045D62">
      <w:pPr>
        <w:tabs>
          <w:tab w:val="left" w:pos="1134"/>
          <w:tab w:val="left" w:pos="1560"/>
        </w:tabs>
        <w:spacing w:line="276" w:lineRule="auto"/>
        <w:jc w:val="both"/>
        <w:rPr>
          <w:rFonts w:asciiTheme="minorHAnsi" w:hAnsiTheme="minorHAnsi" w:cs="Arial"/>
          <w:sz w:val="24"/>
          <w:szCs w:val="24"/>
        </w:rPr>
      </w:pPr>
    </w:p>
    <w:p w14:paraId="564FAA79" w14:textId="77777777" w:rsidR="00045D62" w:rsidRDefault="00045D62" w:rsidP="00045D62">
      <w:pPr>
        <w:tabs>
          <w:tab w:val="left" w:pos="1560"/>
        </w:tabs>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(ii)</w:t>
      </w:r>
      <w:r w:rsidRPr="00D54119">
        <w:rPr>
          <w:rFonts w:asciiTheme="minorHAnsi" w:hAnsiTheme="minorHAnsi" w:cs="Arial"/>
          <w:sz w:val="24"/>
          <w:szCs w:val="24"/>
        </w:rPr>
        <w:tab/>
        <w:t>The preference points claimed are in accordance with the General Conditions as indicated in this form.</w:t>
      </w:r>
    </w:p>
    <w:p w14:paraId="494BBE3F" w14:textId="77777777" w:rsidR="00045D62" w:rsidRPr="00D54119" w:rsidRDefault="00045D62" w:rsidP="00045D62">
      <w:pPr>
        <w:spacing w:line="276" w:lineRule="auto"/>
        <w:ind w:left="1440" w:hanging="720"/>
        <w:jc w:val="both"/>
        <w:rPr>
          <w:rFonts w:asciiTheme="minorHAnsi" w:hAnsiTheme="minorHAnsi" w:cs="Arial"/>
          <w:sz w:val="24"/>
          <w:szCs w:val="24"/>
        </w:rPr>
      </w:pPr>
    </w:p>
    <w:p w14:paraId="79CE4C01" w14:textId="77777777" w:rsidR="00045D62" w:rsidRPr="00D54119" w:rsidRDefault="00045D62" w:rsidP="00045D62">
      <w:pPr>
        <w:tabs>
          <w:tab w:val="left" w:pos="1560"/>
        </w:tabs>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(iii)</w:t>
      </w:r>
      <w:r w:rsidRPr="00D54119">
        <w:rPr>
          <w:rFonts w:asciiTheme="minorHAnsi" w:hAnsiTheme="minorHAnsi" w:cs="Arial"/>
          <w:sz w:val="24"/>
          <w:szCs w:val="24"/>
        </w:rPr>
        <w:tab/>
        <w:t xml:space="preserve">In the event of a contract being awarded </w:t>
      </w:r>
      <w:proofErr w:type="gramStart"/>
      <w:r w:rsidRPr="00D54119">
        <w:rPr>
          <w:rFonts w:asciiTheme="minorHAnsi" w:hAnsiTheme="minorHAnsi" w:cs="Arial"/>
          <w:sz w:val="24"/>
          <w:szCs w:val="24"/>
        </w:rPr>
        <w:t>as a result of</w:t>
      </w:r>
      <w:proofErr w:type="gramEnd"/>
      <w:r w:rsidRPr="00D54119">
        <w:rPr>
          <w:rFonts w:asciiTheme="minorHAnsi" w:hAnsiTheme="minorHAnsi" w:cs="Arial"/>
          <w:sz w:val="24"/>
          <w:szCs w:val="24"/>
        </w:rPr>
        <w:t xml:space="preserve"> points claimed as shown in paragraph 7, the contractor may be required to furnish documentary proof to the satisfaction of the purchaser that the claims are correct.</w:t>
      </w:r>
    </w:p>
    <w:p w14:paraId="7A46A963" w14:textId="77777777" w:rsidR="00045D62" w:rsidRPr="00D54119" w:rsidRDefault="00045D62" w:rsidP="00045D62">
      <w:pPr>
        <w:spacing w:line="276" w:lineRule="auto"/>
        <w:ind w:left="1440" w:hanging="720"/>
        <w:jc w:val="both"/>
        <w:rPr>
          <w:rFonts w:asciiTheme="minorHAnsi" w:hAnsiTheme="minorHAnsi" w:cs="Arial"/>
          <w:sz w:val="24"/>
          <w:szCs w:val="24"/>
        </w:rPr>
      </w:pPr>
    </w:p>
    <w:p w14:paraId="03DD31E1" w14:textId="77777777" w:rsidR="00045D62" w:rsidRPr="00D54119" w:rsidRDefault="00045D62" w:rsidP="00045D62">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(iv)</w:t>
      </w:r>
      <w:r w:rsidRPr="00D54119">
        <w:rPr>
          <w:rFonts w:asciiTheme="minorHAnsi" w:hAnsiTheme="minorHAnsi" w:cs="Arial"/>
          <w:b/>
          <w:bCs/>
          <w:sz w:val="24"/>
          <w:szCs w:val="24"/>
        </w:rPr>
        <w:tab/>
      </w:r>
      <w:r w:rsidRPr="00D54119">
        <w:rPr>
          <w:rFonts w:asciiTheme="minorHAnsi" w:hAnsiTheme="minorHAnsi" w:cs="Arial"/>
          <w:sz w:val="24"/>
          <w:szCs w:val="24"/>
        </w:rPr>
        <w:t xml:space="preserve">If the BBBEE status level of contribution has been claimed or obtained on a fraudulent basis or any of the conditions of contract have not been fulfilled, the purchaser, being the NTABANKULU LOCAL MUNICIPALITY, may, in addition to any other remedy it may have </w:t>
      </w:r>
      <w:r>
        <w:rPr>
          <w:rFonts w:asciiTheme="minorHAnsi" w:hAnsiTheme="minorHAnsi" w:cs="Arial"/>
          <w:sz w:val="24"/>
          <w:szCs w:val="24"/>
        </w:rPr>
        <w:t>–</w:t>
      </w:r>
    </w:p>
    <w:p w14:paraId="57CF4267" w14:textId="77777777" w:rsidR="00045D62" w:rsidRPr="00D54119" w:rsidRDefault="00045D62" w:rsidP="00045D62">
      <w:pPr>
        <w:spacing w:line="276" w:lineRule="auto"/>
        <w:jc w:val="both"/>
        <w:rPr>
          <w:rFonts w:asciiTheme="minorHAnsi" w:hAnsiTheme="minorHAnsi" w:cs="Arial"/>
          <w:sz w:val="24"/>
          <w:szCs w:val="24"/>
        </w:rPr>
      </w:pPr>
    </w:p>
    <w:p w14:paraId="45335610" w14:textId="77777777" w:rsidR="00045D62" w:rsidRPr="00D54119" w:rsidRDefault="00045D62" w:rsidP="00045D62">
      <w:pPr>
        <w:tabs>
          <w:tab w:val="left" w:pos="1276"/>
          <w:tab w:val="left" w:pos="1560"/>
          <w:tab w:val="left" w:pos="2127"/>
        </w:tabs>
        <w:spacing w:line="276" w:lineRule="auto"/>
        <w:ind w:firstLine="1134"/>
        <w:jc w:val="both"/>
        <w:rPr>
          <w:rFonts w:asciiTheme="minorHAnsi" w:hAnsiTheme="minorHAnsi" w:cs="Arial"/>
          <w:sz w:val="24"/>
          <w:szCs w:val="24"/>
        </w:rPr>
      </w:pPr>
      <w:r w:rsidRPr="00D54119">
        <w:rPr>
          <w:rFonts w:asciiTheme="minorHAnsi" w:hAnsiTheme="minorHAnsi" w:cs="Arial"/>
          <w:bCs/>
          <w:sz w:val="24"/>
          <w:szCs w:val="24"/>
        </w:rPr>
        <w:t>(a)</w:t>
      </w:r>
      <w:r w:rsidRPr="00D54119">
        <w:rPr>
          <w:rFonts w:asciiTheme="minorHAnsi" w:hAnsiTheme="minorHAnsi" w:cs="Arial"/>
          <w:b/>
          <w:bCs/>
          <w:sz w:val="24"/>
          <w:szCs w:val="24"/>
        </w:rPr>
        <w:tab/>
      </w:r>
      <w:r w:rsidRPr="00D54119">
        <w:rPr>
          <w:rFonts w:asciiTheme="minorHAnsi" w:hAnsiTheme="minorHAnsi" w:cs="Arial"/>
          <w:sz w:val="24"/>
          <w:szCs w:val="24"/>
        </w:rPr>
        <w:t xml:space="preserve">disqualify the person from the bidding </w:t>
      </w:r>
      <w:proofErr w:type="gramStart"/>
      <w:r w:rsidRPr="00D54119">
        <w:rPr>
          <w:rFonts w:asciiTheme="minorHAnsi" w:hAnsiTheme="minorHAnsi" w:cs="Arial"/>
          <w:sz w:val="24"/>
          <w:szCs w:val="24"/>
        </w:rPr>
        <w:t>process;</w:t>
      </w:r>
      <w:proofErr w:type="gramEnd"/>
    </w:p>
    <w:p w14:paraId="5D798C30" w14:textId="77777777" w:rsidR="00045D62" w:rsidRPr="00D54119" w:rsidRDefault="00045D62" w:rsidP="00045D62">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(b)</w:t>
      </w:r>
      <w:r w:rsidRPr="00D54119">
        <w:rPr>
          <w:rFonts w:asciiTheme="minorHAnsi" w:hAnsiTheme="minorHAnsi" w:cs="Arial"/>
          <w:b/>
          <w:bCs/>
          <w:sz w:val="24"/>
          <w:szCs w:val="24"/>
        </w:rPr>
        <w:tab/>
      </w:r>
      <w:r w:rsidRPr="00D54119">
        <w:rPr>
          <w:rFonts w:asciiTheme="minorHAnsi" w:hAnsiTheme="minorHAnsi" w:cs="Arial"/>
          <w:sz w:val="24"/>
          <w:szCs w:val="24"/>
        </w:rPr>
        <w:t xml:space="preserve">recover costs, losses or damages it has incurred or suffered </w:t>
      </w:r>
      <w:proofErr w:type="gramStart"/>
      <w:r w:rsidRPr="00D54119">
        <w:rPr>
          <w:rFonts w:asciiTheme="minorHAnsi" w:hAnsiTheme="minorHAnsi" w:cs="Arial"/>
          <w:sz w:val="24"/>
          <w:szCs w:val="24"/>
        </w:rPr>
        <w:t>as a result of</w:t>
      </w:r>
      <w:proofErr w:type="gramEnd"/>
      <w:r w:rsidRPr="00D54119">
        <w:rPr>
          <w:rFonts w:asciiTheme="minorHAnsi" w:hAnsiTheme="minorHAnsi" w:cs="Arial"/>
          <w:sz w:val="24"/>
          <w:szCs w:val="24"/>
        </w:rPr>
        <w:t xml:space="preserve"> that person’s </w:t>
      </w:r>
      <w:proofErr w:type="gramStart"/>
      <w:r w:rsidRPr="00D54119">
        <w:rPr>
          <w:rFonts w:asciiTheme="minorHAnsi" w:hAnsiTheme="minorHAnsi" w:cs="Arial"/>
          <w:sz w:val="24"/>
          <w:szCs w:val="24"/>
        </w:rPr>
        <w:t>conduct;</w:t>
      </w:r>
      <w:proofErr w:type="gramEnd"/>
    </w:p>
    <w:p w14:paraId="1B03E841" w14:textId="77777777" w:rsidR="00045D62" w:rsidRPr="00D54119" w:rsidRDefault="00045D62" w:rsidP="00045D62">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(c)</w:t>
      </w:r>
      <w:r w:rsidRPr="00D54119">
        <w:rPr>
          <w:rFonts w:asciiTheme="minorHAnsi" w:hAnsiTheme="minorHAnsi" w:cs="Arial"/>
          <w:sz w:val="24"/>
          <w:szCs w:val="24"/>
        </w:rPr>
        <w:tab/>
        <w:t xml:space="preserve">cancel the contract and claim any damages which it has suffered </w:t>
      </w:r>
      <w:proofErr w:type="gramStart"/>
      <w:r w:rsidRPr="00D54119">
        <w:rPr>
          <w:rFonts w:asciiTheme="minorHAnsi" w:hAnsiTheme="minorHAnsi" w:cs="Arial"/>
          <w:sz w:val="24"/>
          <w:szCs w:val="24"/>
        </w:rPr>
        <w:t>as a result of</w:t>
      </w:r>
      <w:proofErr w:type="gramEnd"/>
      <w:r w:rsidRPr="00D54119">
        <w:rPr>
          <w:rFonts w:asciiTheme="minorHAnsi" w:hAnsiTheme="minorHAnsi" w:cs="Arial"/>
          <w:sz w:val="24"/>
          <w:szCs w:val="24"/>
        </w:rPr>
        <w:t xml:space="preserve"> having to make less favourable arrangements due to such </w:t>
      </w:r>
      <w:proofErr w:type="gramStart"/>
      <w:r w:rsidRPr="00D54119">
        <w:rPr>
          <w:rFonts w:asciiTheme="minorHAnsi" w:hAnsiTheme="minorHAnsi" w:cs="Arial"/>
          <w:sz w:val="24"/>
          <w:szCs w:val="24"/>
        </w:rPr>
        <w:t>cancellation;</w:t>
      </w:r>
      <w:proofErr w:type="gramEnd"/>
    </w:p>
    <w:p w14:paraId="7FF1BEC8" w14:textId="77777777" w:rsidR="00045D62" w:rsidRPr="00D54119" w:rsidRDefault="00045D62" w:rsidP="00045D62">
      <w:pPr>
        <w:spacing w:line="276" w:lineRule="auto"/>
        <w:ind w:left="1560" w:hanging="426"/>
        <w:jc w:val="both"/>
        <w:rPr>
          <w:rFonts w:asciiTheme="minorHAnsi" w:hAnsiTheme="minorHAnsi" w:cs="Arial"/>
          <w:sz w:val="24"/>
          <w:szCs w:val="24"/>
        </w:rPr>
      </w:pPr>
      <w:r w:rsidRPr="00D54119">
        <w:rPr>
          <w:rFonts w:asciiTheme="minorHAnsi" w:hAnsiTheme="minorHAnsi" w:cs="Arial"/>
          <w:sz w:val="24"/>
          <w:szCs w:val="24"/>
        </w:rPr>
        <w:t>(d)</w:t>
      </w:r>
      <w:r w:rsidRPr="00D54119">
        <w:rPr>
          <w:rFonts w:asciiTheme="minorHAnsi" w:hAnsiTheme="minorHAnsi" w:cs="Arial"/>
          <w:b/>
          <w:sz w:val="24"/>
          <w:szCs w:val="24"/>
        </w:rPr>
        <w:tab/>
      </w:r>
      <w:r w:rsidRPr="00D54119">
        <w:rPr>
          <w:rFonts w:asciiTheme="minorHAnsi" w:hAnsiTheme="minorHAnsi" w:cs="Arial"/>
          <w:sz w:val="24"/>
          <w:szCs w:val="24"/>
        </w:rPr>
        <w:t xml:space="preserve">restrict the bidder or contractor, its shareholders and directors, or only the shareholders and directors who acted on a fraudulent basis, from obtaining business from any organ of state for a period not exceeding 10 years, after </w:t>
      </w:r>
      <w:proofErr w:type="gramStart"/>
      <w:r w:rsidRPr="00D54119">
        <w:rPr>
          <w:rFonts w:asciiTheme="minorHAnsi" w:hAnsiTheme="minorHAnsi" w:cs="Arial"/>
          <w:sz w:val="24"/>
          <w:szCs w:val="24"/>
        </w:rPr>
        <w:t xml:space="preserve">the </w:t>
      </w:r>
      <w:r w:rsidRPr="0087329F">
        <w:rPr>
          <w:rFonts w:asciiTheme="minorHAnsi" w:hAnsiTheme="minorHAnsi" w:cs="Arial"/>
          <w:sz w:val="24"/>
          <w:szCs w:val="24"/>
        </w:rPr>
        <w:t xml:space="preserve"> (</w:t>
      </w:r>
      <w:proofErr w:type="gramEnd"/>
      <w:r w:rsidRPr="00D54119">
        <w:rPr>
          <w:rFonts w:asciiTheme="minorHAnsi" w:hAnsiTheme="minorHAnsi" w:cs="Arial"/>
          <w:sz w:val="24"/>
          <w:szCs w:val="24"/>
        </w:rPr>
        <w:t>hear the other side) rule has been applied; and</w:t>
      </w:r>
    </w:p>
    <w:p w14:paraId="7830EF32" w14:textId="77777777" w:rsidR="00045D62" w:rsidRPr="00D54119" w:rsidRDefault="00045D62" w:rsidP="00045D62">
      <w:pPr>
        <w:tabs>
          <w:tab w:val="left" w:pos="1560"/>
          <w:tab w:val="left" w:pos="2127"/>
        </w:tabs>
        <w:spacing w:line="276" w:lineRule="auto"/>
        <w:ind w:left="11" w:firstLine="1134"/>
        <w:jc w:val="both"/>
        <w:rPr>
          <w:rFonts w:asciiTheme="minorHAnsi" w:hAnsiTheme="minorHAnsi" w:cs="Arial"/>
          <w:sz w:val="24"/>
          <w:szCs w:val="24"/>
        </w:rPr>
      </w:pPr>
      <w:r w:rsidRPr="00D54119">
        <w:rPr>
          <w:rFonts w:asciiTheme="minorHAnsi" w:hAnsiTheme="minorHAnsi" w:cs="Arial"/>
          <w:bCs/>
          <w:sz w:val="24"/>
          <w:szCs w:val="24"/>
        </w:rPr>
        <w:t>(e)</w:t>
      </w:r>
      <w:r w:rsidRPr="00D54119">
        <w:rPr>
          <w:rFonts w:asciiTheme="minorHAnsi" w:hAnsiTheme="minorHAnsi" w:cs="Arial"/>
          <w:sz w:val="24"/>
          <w:szCs w:val="24"/>
        </w:rPr>
        <w:tab/>
        <w:t>forward the matter for criminal prosecution.</w:t>
      </w:r>
    </w:p>
    <w:p w14:paraId="08554AC7" w14:textId="77777777" w:rsidR="00045D62" w:rsidRDefault="00045D62" w:rsidP="00045D62">
      <w:pPr>
        <w:spacing w:line="276" w:lineRule="auto"/>
        <w:ind w:left="720" w:firstLine="720"/>
        <w:jc w:val="both"/>
        <w:rPr>
          <w:rFonts w:asciiTheme="minorHAnsi" w:hAnsiTheme="minorHAnsi" w:cs="Arial"/>
          <w:sz w:val="24"/>
          <w:szCs w:val="24"/>
        </w:rPr>
      </w:pPr>
    </w:p>
    <w:p w14:paraId="4B226047" w14:textId="77777777" w:rsidR="00045D62" w:rsidRPr="00D54119" w:rsidRDefault="00045D62" w:rsidP="00045D62">
      <w:pPr>
        <w:spacing w:line="276" w:lineRule="auto"/>
        <w:ind w:left="720" w:firstLine="720"/>
        <w:jc w:val="both"/>
        <w:rPr>
          <w:rFonts w:asciiTheme="minorHAnsi" w:hAnsiTheme="minorHAnsi" w:cs="Arial"/>
          <w:sz w:val="24"/>
          <w:szCs w:val="24"/>
        </w:rPr>
      </w:pPr>
    </w:p>
    <w:p w14:paraId="710AEEE9" w14:textId="77777777" w:rsidR="00C36C49" w:rsidRDefault="00C36C49" w:rsidP="00045D62">
      <w:pPr>
        <w:spacing w:line="276" w:lineRule="auto"/>
        <w:rPr>
          <w:rFonts w:asciiTheme="minorHAnsi" w:hAnsiTheme="minorHAnsi" w:cs="Arial"/>
          <w:b/>
          <w:bCs/>
          <w:sz w:val="24"/>
          <w:szCs w:val="24"/>
        </w:rPr>
      </w:pPr>
    </w:p>
    <w:p w14:paraId="00D44F2D" w14:textId="5736EC0F" w:rsidR="00045D62" w:rsidRPr="00D54119" w:rsidRDefault="00045D62" w:rsidP="00045D62">
      <w:pPr>
        <w:spacing w:line="276" w:lineRule="auto"/>
        <w:rPr>
          <w:rFonts w:asciiTheme="minorHAnsi" w:hAnsiTheme="minorHAnsi" w:cs="Arial"/>
          <w:b/>
          <w:bCs/>
          <w:sz w:val="24"/>
          <w:szCs w:val="24"/>
        </w:rPr>
      </w:pPr>
      <w:r w:rsidRPr="00D54119">
        <w:rPr>
          <w:rFonts w:asciiTheme="minorHAnsi" w:hAnsiTheme="minorHAnsi" w:cs="Arial"/>
          <w:b/>
          <w:bCs/>
          <w:sz w:val="24"/>
          <w:szCs w:val="24"/>
        </w:rPr>
        <w:t>WITNESSES:</w:t>
      </w:r>
    </w:p>
    <w:p w14:paraId="6BEE1A7B" w14:textId="77777777" w:rsidR="00045D62" w:rsidRPr="00D54119" w:rsidRDefault="00045D62" w:rsidP="00045D62">
      <w:pPr>
        <w:spacing w:line="276" w:lineRule="auto"/>
        <w:rPr>
          <w:rFonts w:asciiTheme="minorHAnsi" w:hAnsiTheme="minorHAnsi" w:cs="Arial"/>
          <w:b/>
          <w:bCs/>
          <w:sz w:val="24"/>
          <w:szCs w:val="24"/>
        </w:rPr>
      </w:pPr>
    </w:p>
    <w:p w14:paraId="287AD62D" w14:textId="77777777" w:rsidR="00045D62" w:rsidRPr="00D54119" w:rsidRDefault="00045D62" w:rsidP="00045D62">
      <w:pPr>
        <w:spacing w:line="276" w:lineRule="auto"/>
        <w:rPr>
          <w:rFonts w:asciiTheme="minorHAnsi" w:hAnsiTheme="minorHAnsi" w:cs="Arial"/>
          <w:b/>
          <w:bCs/>
          <w:sz w:val="24"/>
          <w:szCs w:val="24"/>
        </w:rPr>
      </w:pPr>
    </w:p>
    <w:p w14:paraId="0B77342C" w14:textId="77777777" w:rsidR="00045D62" w:rsidRPr="00D54119" w:rsidRDefault="00045D62" w:rsidP="00045D62">
      <w:pPr>
        <w:spacing w:line="276" w:lineRule="auto"/>
        <w:rPr>
          <w:rFonts w:asciiTheme="minorHAnsi" w:hAnsiTheme="minorHAnsi" w:cs="Arial"/>
          <w:sz w:val="24"/>
          <w:szCs w:val="24"/>
        </w:rPr>
      </w:pPr>
      <w:r>
        <w:rPr>
          <w:rFonts w:asciiTheme="minorHAnsi" w:hAnsiTheme="minorHAnsi" w:cs="Arial"/>
          <w:noProof/>
          <w:sz w:val="24"/>
          <w:szCs w:val="24"/>
          <w:lang w:eastAsia="en-ZA"/>
        </w:rPr>
        <mc:AlternateContent>
          <mc:Choice Requires="wps">
            <w:drawing>
              <wp:anchor distT="0" distB="0" distL="114300" distR="114300" simplePos="0" relativeHeight="251661312" behindDoc="1" locked="0" layoutInCell="1" allowOverlap="1" wp14:anchorId="12702BCF" wp14:editId="744D5D37">
                <wp:simplePos x="0" y="0"/>
                <wp:positionH relativeFrom="column">
                  <wp:posOffset>3200400</wp:posOffset>
                </wp:positionH>
                <wp:positionV relativeFrom="paragraph">
                  <wp:posOffset>3810</wp:posOffset>
                </wp:positionV>
                <wp:extent cx="2868930" cy="1005205"/>
                <wp:effectExtent l="0" t="0" r="7620" b="444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8930" cy="1005205"/>
                        </a:xfrm>
                        <a:prstGeom prst="rect">
                          <a:avLst/>
                        </a:prstGeom>
                        <a:solidFill>
                          <a:srgbClr val="FFFFFF"/>
                        </a:solidFill>
                        <a:ln w="9525">
                          <a:solidFill>
                            <a:srgbClr val="000000"/>
                          </a:solidFill>
                          <a:miter lim="800000"/>
                          <a:headEnd/>
                          <a:tailEnd/>
                        </a:ln>
                      </wps:spPr>
                      <wps:txbx>
                        <w:txbxContent>
                          <w:p w14:paraId="27741F48" w14:textId="77777777" w:rsidR="00045D62" w:rsidRDefault="00045D62" w:rsidP="00045D62">
                            <w:pPr>
                              <w:rPr>
                                <w:rFonts w:ascii="Arial" w:hAnsi="Arial" w:cs="Arial"/>
                              </w:rPr>
                            </w:pPr>
                          </w:p>
                          <w:p w14:paraId="2CE0CB33" w14:textId="77777777" w:rsidR="00045D62" w:rsidRDefault="00045D62" w:rsidP="00045D62">
                            <w:pPr>
                              <w:rPr>
                                <w:rFonts w:ascii="Arial" w:hAnsi="Arial" w:cs="Arial"/>
                              </w:rPr>
                            </w:pPr>
                          </w:p>
                          <w:p w14:paraId="46E0264A" w14:textId="77777777" w:rsidR="00045D62" w:rsidRDefault="00045D62" w:rsidP="00045D62">
                            <w:pPr>
                              <w:rPr>
                                <w:rFonts w:ascii="Arial" w:hAnsi="Arial" w:cs="Arial"/>
                              </w:rPr>
                            </w:pPr>
                          </w:p>
                          <w:p w14:paraId="2029B8A8" w14:textId="77777777" w:rsidR="00045D62" w:rsidRDefault="00045D62" w:rsidP="00045D62">
                            <w:pPr>
                              <w:rPr>
                                <w:rFonts w:ascii="Arial" w:hAnsi="Arial" w:cs="Arial"/>
                              </w:rPr>
                            </w:pPr>
                            <w:r>
                              <w:rPr>
                                <w:rFonts w:ascii="Arial" w:hAnsi="Arial" w:cs="Arial"/>
                              </w:rPr>
                              <w:t>_____________________________________</w:t>
                            </w:r>
                          </w:p>
                          <w:p w14:paraId="7B9DBB5A" w14:textId="77777777" w:rsidR="00045D62" w:rsidRPr="00BC301D" w:rsidRDefault="00045D62" w:rsidP="00045D62">
                            <w:pPr>
                              <w:ind w:firstLine="720"/>
                              <w:rPr>
                                <w:rFonts w:ascii="Arial" w:hAnsi="Arial" w:cs="Arial"/>
                                <w:b/>
                                <w:bCs/>
                              </w:rPr>
                            </w:pPr>
                            <w:r>
                              <w:rPr>
                                <w:rFonts w:ascii="Arial" w:hAnsi="Arial" w:cs="Arial"/>
                                <w:b/>
                                <w:bCs/>
                              </w:rPr>
                              <w:t>SIGNATURE(S) OF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02BCF" id="Rectangle 26" o:spid="_x0000_s1026" style="position:absolute;margin-left:252pt;margin-top:.3pt;width:225.9pt;height:7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">
                <v:textbox>
                  <w:txbxContent>
                    <w:p w14:paraId="27741F48" w14:textId="77777777" w:rsidR="00045D62" w:rsidRDefault="00045D62" w:rsidP="00045D62">
                      <w:pPr>
                        <w:rPr>
                          <w:rFonts w:ascii="Arial" w:hAnsi="Arial" w:cs="Arial"/>
                        </w:rPr>
                      </w:pPr>
                    </w:p>
                    <w:p w14:paraId="2CE0CB33" w14:textId="77777777" w:rsidR="00045D62" w:rsidRDefault="00045D62" w:rsidP="00045D62">
                      <w:pPr>
                        <w:rPr>
                          <w:rFonts w:ascii="Arial" w:hAnsi="Arial" w:cs="Arial"/>
                        </w:rPr>
                      </w:pPr>
                    </w:p>
                    <w:p w14:paraId="46E0264A" w14:textId="77777777" w:rsidR="00045D62" w:rsidRDefault="00045D62" w:rsidP="00045D62">
                      <w:pPr>
                        <w:rPr>
                          <w:rFonts w:ascii="Arial" w:hAnsi="Arial" w:cs="Arial"/>
                        </w:rPr>
                      </w:pPr>
                    </w:p>
                    <w:p w14:paraId="2029B8A8" w14:textId="77777777" w:rsidR="00045D62" w:rsidRDefault="00045D62" w:rsidP="00045D62">
                      <w:pPr>
                        <w:rPr>
                          <w:rFonts w:ascii="Arial" w:hAnsi="Arial" w:cs="Arial"/>
                        </w:rPr>
                      </w:pPr>
                      <w:r>
                        <w:rPr>
                          <w:rFonts w:ascii="Arial" w:hAnsi="Arial" w:cs="Arial"/>
                        </w:rPr>
                        <w:t>_____________________________________</w:t>
                      </w:r>
                    </w:p>
                    <w:p w14:paraId="7B9DBB5A" w14:textId="77777777" w:rsidR="00045D62" w:rsidRPr="00BC301D" w:rsidRDefault="00045D62" w:rsidP="00045D62">
                      <w:pPr>
                        <w:ind w:firstLine="720"/>
                        <w:rPr>
                          <w:rFonts w:ascii="Arial" w:hAnsi="Arial" w:cs="Arial"/>
                          <w:b/>
                          <w:bCs/>
                        </w:rPr>
                      </w:pPr>
                      <w:r>
                        <w:rPr>
                          <w:rFonts w:ascii="Arial" w:hAnsi="Arial" w:cs="Arial"/>
                          <w:b/>
                          <w:bCs/>
                        </w:rPr>
                        <w:t>SIGNATURE(S) OF BIDDER</w:t>
                      </w:r>
                    </w:p>
                  </w:txbxContent>
                </v:textbox>
              </v:rect>
            </w:pict>
          </mc:Fallback>
        </mc:AlternateContent>
      </w:r>
      <w:r w:rsidRPr="00D54119">
        <w:rPr>
          <w:rFonts w:asciiTheme="minorHAnsi" w:hAnsiTheme="minorHAnsi" w:cs="Arial"/>
          <w:b/>
          <w:bCs/>
          <w:sz w:val="24"/>
          <w:szCs w:val="24"/>
        </w:rPr>
        <w:t>1.</w:t>
      </w:r>
      <w:r w:rsidRPr="00D54119">
        <w:rPr>
          <w:rFonts w:asciiTheme="minorHAnsi" w:hAnsiTheme="minorHAnsi" w:cs="Arial"/>
          <w:b/>
          <w:bCs/>
          <w:sz w:val="24"/>
          <w:szCs w:val="24"/>
        </w:rPr>
        <w:tab/>
      </w:r>
      <w:r w:rsidRPr="00D54119">
        <w:rPr>
          <w:rFonts w:asciiTheme="minorHAnsi" w:hAnsiTheme="minorHAnsi" w:cs="Arial"/>
          <w:sz w:val="24"/>
          <w:szCs w:val="24"/>
        </w:rPr>
        <w:t>________________________________</w:t>
      </w:r>
    </w:p>
    <w:p w14:paraId="77193BD2" w14:textId="77777777" w:rsidR="00045D62" w:rsidRPr="00D54119" w:rsidRDefault="00045D62" w:rsidP="00045D62">
      <w:pPr>
        <w:spacing w:line="276" w:lineRule="auto"/>
        <w:rPr>
          <w:rFonts w:asciiTheme="minorHAnsi" w:hAnsiTheme="minorHAnsi" w:cs="Arial"/>
          <w:sz w:val="24"/>
          <w:szCs w:val="24"/>
        </w:rPr>
      </w:pPr>
    </w:p>
    <w:p w14:paraId="1E18DE34" w14:textId="77777777" w:rsidR="00045D62" w:rsidRPr="00D54119" w:rsidRDefault="00045D62" w:rsidP="00045D62">
      <w:pPr>
        <w:spacing w:line="276" w:lineRule="auto"/>
        <w:rPr>
          <w:rFonts w:asciiTheme="minorHAnsi" w:hAnsiTheme="minorHAnsi" w:cs="Arial"/>
          <w:sz w:val="24"/>
          <w:szCs w:val="24"/>
        </w:rPr>
      </w:pPr>
    </w:p>
    <w:p w14:paraId="3B112E8F" w14:textId="77777777" w:rsidR="00045D62" w:rsidRPr="00D54119" w:rsidRDefault="00045D62" w:rsidP="00045D62">
      <w:pPr>
        <w:spacing w:line="276" w:lineRule="auto"/>
        <w:rPr>
          <w:rFonts w:asciiTheme="minorHAnsi" w:hAnsiTheme="minorHAnsi" w:cs="Arial"/>
          <w:sz w:val="24"/>
          <w:szCs w:val="24"/>
        </w:rPr>
      </w:pPr>
      <w:r w:rsidRPr="00D54119">
        <w:rPr>
          <w:rFonts w:asciiTheme="minorHAnsi" w:hAnsiTheme="minorHAnsi" w:cs="Arial"/>
          <w:b/>
          <w:bCs/>
          <w:sz w:val="24"/>
          <w:szCs w:val="24"/>
        </w:rPr>
        <w:t>2.</w:t>
      </w:r>
      <w:r w:rsidRPr="00D54119">
        <w:rPr>
          <w:rFonts w:asciiTheme="minorHAnsi" w:hAnsiTheme="minorHAnsi" w:cs="Arial"/>
          <w:b/>
          <w:bCs/>
          <w:sz w:val="24"/>
          <w:szCs w:val="24"/>
        </w:rPr>
        <w:tab/>
      </w:r>
      <w:r w:rsidRPr="00D54119">
        <w:rPr>
          <w:rFonts w:asciiTheme="minorHAnsi" w:hAnsiTheme="minorHAnsi" w:cs="Arial"/>
          <w:sz w:val="24"/>
          <w:szCs w:val="24"/>
        </w:rPr>
        <w:t>________________________________</w:t>
      </w:r>
    </w:p>
    <w:p w14:paraId="1D33EA3C" w14:textId="77777777" w:rsidR="00045D62" w:rsidRPr="00D54119" w:rsidRDefault="00045D62" w:rsidP="00045D62">
      <w:pPr>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p>
    <w:p w14:paraId="6BADC1CE" w14:textId="77777777" w:rsidR="00045D62" w:rsidRPr="00D54119" w:rsidRDefault="00045D62" w:rsidP="00045D62">
      <w:pPr>
        <w:spacing w:line="276" w:lineRule="auto"/>
        <w:rPr>
          <w:rFonts w:asciiTheme="minorHAnsi" w:hAnsiTheme="minorHAnsi" w:cs="Arial"/>
          <w:sz w:val="24"/>
          <w:szCs w:val="24"/>
        </w:rPr>
      </w:pPr>
      <w:r w:rsidRPr="00D54119">
        <w:rPr>
          <w:rFonts w:asciiTheme="minorHAnsi" w:hAnsiTheme="minorHAnsi" w:cs="Arial"/>
          <w:b/>
          <w:bCs/>
          <w:sz w:val="24"/>
          <w:szCs w:val="24"/>
        </w:rPr>
        <w:t xml:space="preserve">DATE: </w:t>
      </w:r>
      <w:r w:rsidRPr="00D54119">
        <w:rPr>
          <w:rFonts w:asciiTheme="minorHAnsi" w:hAnsiTheme="minorHAnsi" w:cs="Arial"/>
          <w:sz w:val="24"/>
          <w:szCs w:val="24"/>
        </w:rPr>
        <w:t>____/__________20___</w:t>
      </w:r>
    </w:p>
    <w:p w14:paraId="03F0FD04" w14:textId="77777777" w:rsidR="00045D62" w:rsidRDefault="00045D62" w:rsidP="00045D62">
      <w:pPr>
        <w:spacing w:line="276" w:lineRule="auto"/>
        <w:rPr>
          <w:rFonts w:asciiTheme="minorHAnsi" w:hAnsiTheme="minorHAnsi" w:cs="Arial"/>
          <w:sz w:val="24"/>
          <w:szCs w:val="24"/>
        </w:rPr>
      </w:pPr>
      <w:r w:rsidRPr="00D54119">
        <w:rPr>
          <w:rFonts w:asciiTheme="minorHAnsi" w:hAnsiTheme="minorHAnsi" w:cs="Arial"/>
          <w:b/>
          <w:bCs/>
          <w:sz w:val="24"/>
          <w:szCs w:val="24"/>
        </w:rPr>
        <w:br/>
        <w:t xml:space="preserve">ADDRESS: </w:t>
      </w:r>
      <w:r w:rsidRPr="00D54119">
        <w:rPr>
          <w:rFonts w:asciiTheme="minorHAnsi" w:hAnsiTheme="minorHAnsi" w:cs="Arial"/>
          <w:sz w:val="24"/>
          <w:szCs w:val="24"/>
        </w:rPr>
        <w:t>__________________________________________________</w:t>
      </w:r>
    </w:p>
    <w:p w14:paraId="4F273B9F" w14:textId="77777777" w:rsidR="00045D62" w:rsidRDefault="00045D62" w:rsidP="00045D62">
      <w:pPr>
        <w:spacing w:line="276" w:lineRule="auto"/>
        <w:rPr>
          <w:rFonts w:asciiTheme="minorHAnsi" w:hAnsiTheme="minorHAnsi" w:cs="Arial"/>
          <w:sz w:val="24"/>
          <w:szCs w:val="24"/>
        </w:rPr>
      </w:pPr>
    </w:p>
    <w:p w14:paraId="2F27334E" w14:textId="77777777" w:rsidR="00045D62" w:rsidRPr="00D54119" w:rsidRDefault="00045D62" w:rsidP="00045D62">
      <w:pPr>
        <w:tabs>
          <w:tab w:val="left" w:pos="3402"/>
        </w:tabs>
        <w:autoSpaceDE w:val="0"/>
        <w:autoSpaceDN w:val="0"/>
        <w:adjustRightInd w:val="0"/>
        <w:spacing w:line="276" w:lineRule="auto"/>
        <w:ind w:left="2268" w:hanging="1125"/>
        <w:rPr>
          <w:rFonts w:asciiTheme="minorHAnsi" w:hAnsiTheme="minorHAnsi" w:cs="Arial"/>
          <w:sz w:val="24"/>
          <w:szCs w:val="24"/>
          <w:lang w:eastAsia="en-ZA"/>
        </w:rPr>
      </w:pPr>
    </w:p>
    <w:p w14:paraId="0DE80A6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F3.13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Acceptance of tender offer</w:t>
      </w:r>
    </w:p>
    <w:p w14:paraId="19E508A9"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F.3.13.1:</w:t>
      </w:r>
    </w:p>
    <w:p w14:paraId="028A080D"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F.3.13.1 </w:t>
      </w:r>
      <w:r w:rsidRPr="00D54119">
        <w:rPr>
          <w:rFonts w:asciiTheme="minorHAnsi" w:hAnsiTheme="minorHAnsi" w:cs="Arial"/>
          <w:sz w:val="24"/>
          <w:szCs w:val="24"/>
          <w:lang w:eastAsia="en-ZA"/>
        </w:rPr>
        <w:tab/>
        <w:t>Tender offers will only be accepted if:</w:t>
      </w:r>
    </w:p>
    <w:p w14:paraId="0463873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947B83A" w14:textId="44EA50C2" w:rsidR="00045D62" w:rsidRDefault="00045D62">
      <w:pPr>
        <w:pStyle w:val="ListParagraph"/>
        <w:numPr>
          <w:ilvl w:val="0"/>
          <w:numId w:val="47"/>
        </w:numPr>
        <w:tabs>
          <w:tab w:val="left" w:pos="1701"/>
        </w:tabs>
        <w:autoSpaceDE w:val="0"/>
        <w:autoSpaceDN w:val="0"/>
        <w:adjustRightInd w:val="0"/>
        <w:spacing w:line="276" w:lineRule="auto"/>
        <w:rPr>
          <w:rFonts w:cs="Arial"/>
          <w:sz w:val="24"/>
          <w:szCs w:val="24"/>
          <w:lang w:eastAsia="en-ZA"/>
        </w:rPr>
      </w:pPr>
      <w:r w:rsidRPr="00EF55DE">
        <w:rPr>
          <w:rFonts w:cs="Arial"/>
          <w:sz w:val="24"/>
          <w:szCs w:val="24"/>
          <w:lang w:eastAsia="en-ZA"/>
        </w:rPr>
        <w:t xml:space="preserve">the tenderer is registered and in good standing with the South African Revenue Service (SARS)and has submitted evidence in the form of an </w:t>
      </w:r>
      <w:r w:rsidRPr="00EF55DE">
        <w:rPr>
          <w:rFonts w:cs="Arial"/>
          <w:b/>
          <w:bCs/>
          <w:sz w:val="24"/>
          <w:szCs w:val="24"/>
          <w:lang w:eastAsia="en-ZA"/>
        </w:rPr>
        <w:t xml:space="preserve">original </w:t>
      </w:r>
      <w:r w:rsidRPr="00EF55DE">
        <w:rPr>
          <w:rFonts w:cs="Arial"/>
          <w:sz w:val="24"/>
          <w:szCs w:val="24"/>
          <w:lang w:eastAsia="en-ZA"/>
        </w:rPr>
        <w:t xml:space="preserve">valid Tax </w:t>
      </w:r>
      <w:r w:rsidR="00E83085" w:rsidRPr="00EF55DE">
        <w:rPr>
          <w:rFonts w:cs="Arial"/>
          <w:sz w:val="24"/>
          <w:szCs w:val="24"/>
          <w:lang w:eastAsia="en-ZA"/>
        </w:rPr>
        <w:t xml:space="preserve">Pin </w:t>
      </w:r>
      <w:r w:rsidRPr="00EF55DE">
        <w:rPr>
          <w:rFonts w:cs="Arial"/>
          <w:sz w:val="24"/>
          <w:szCs w:val="24"/>
          <w:lang w:eastAsia="en-ZA"/>
        </w:rPr>
        <w:t xml:space="preserve">issued by SARS or proof that he or she has </w:t>
      </w:r>
      <w:proofErr w:type="gramStart"/>
      <w:r w:rsidRPr="00EF55DE">
        <w:rPr>
          <w:rFonts w:cs="Arial"/>
          <w:sz w:val="24"/>
          <w:szCs w:val="24"/>
          <w:lang w:eastAsia="en-ZA"/>
        </w:rPr>
        <w:t>made arrangements</w:t>
      </w:r>
      <w:proofErr w:type="gramEnd"/>
      <w:r w:rsidRPr="00EF55DE">
        <w:rPr>
          <w:rFonts w:cs="Arial"/>
          <w:sz w:val="24"/>
          <w:szCs w:val="24"/>
          <w:lang w:eastAsia="en-ZA"/>
        </w:rPr>
        <w:t xml:space="preserve"> with SARS to meet his or her outstanding tax </w:t>
      </w:r>
      <w:proofErr w:type="gramStart"/>
      <w:r w:rsidRPr="00EF55DE">
        <w:rPr>
          <w:rFonts w:cs="Arial"/>
          <w:sz w:val="24"/>
          <w:szCs w:val="24"/>
          <w:lang w:eastAsia="en-ZA"/>
        </w:rPr>
        <w:t>obligations;</w:t>
      </w:r>
      <w:proofErr w:type="gramEnd"/>
    </w:p>
    <w:p w14:paraId="07013CFE" w14:textId="77777777" w:rsidR="00BB0181" w:rsidRPr="00BB0181" w:rsidRDefault="00BB0181" w:rsidP="00BB0181">
      <w:pPr>
        <w:tabs>
          <w:tab w:val="left" w:pos="1701"/>
        </w:tabs>
        <w:autoSpaceDE w:val="0"/>
        <w:autoSpaceDN w:val="0"/>
        <w:adjustRightInd w:val="0"/>
        <w:spacing w:line="276" w:lineRule="auto"/>
        <w:rPr>
          <w:rFonts w:cs="Arial"/>
          <w:sz w:val="24"/>
          <w:szCs w:val="24"/>
          <w:lang w:eastAsia="en-ZA"/>
        </w:rPr>
      </w:pPr>
    </w:p>
    <w:p w14:paraId="6BBB1C10" w14:textId="31997BF9" w:rsidR="00BB0181" w:rsidRDefault="00BB0181">
      <w:pPr>
        <w:pStyle w:val="ListParagraph"/>
        <w:numPr>
          <w:ilvl w:val="0"/>
          <w:numId w:val="47"/>
        </w:numPr>
        <w:tabs>
          <w:tab w:val="left" w:pos="1701"/>
        </w:tabs>
        <w:autoSpaceDE w:val="0"/>
        <w:autoSpaceDN w:val="0"/>
        <w:adjustRightInd w:val="0"/>
        <w:spacing w:line="276" w:lineRule="auto"/>
        <w:rPr>
          <w:rFonts w:cs="Arial"/>
          <w:sz w:val="24"/>
          <w:szCs w:val="24"/>
          <w:lang w:eastAsia="en-ZA"/>
        </w:rPr>
      </w:pPr>
      <w:r w:rsidRPr="00BB0181">
        <w:rPr>
          <w:rFonts w:cs="Arial"/>
          <w:sz w:val="24"/>
          <w:szCs w:val="24"/>
          <w:lang w:eastAsia="en-ZA"/>
        </w:rPr>
        <w:t xml:space="preserve">the tenderer is registered and verified on the </w:t>
      </w:r>
      <w:proofErr w:type="gramStart"/>
      <w:r>
        <w:rPr>
          <w:rFonts w:cs="Arial"/>
          <w:sz w:val="24"/>
          <w:szCs w:val="24"/>
          <w:lang w:eastAsia="en-ZA"/>
        </w:rPr>
        <w:t>NHBRC</w:t>
      </w:r>
      <w:r w:rsidRPr="00BB0181">
        <w:rPr>
          <w:rFonts w:cs="Arial"/>
          <w:sz w:val="24"/>
          <w:szCs w:val="24"/>
          <w:lang w:eastAsia="en-ZA"/>
        </w:rPr>
        <w:t>;</w:t>
      </w:r>
      <w:proofErr w:type="gramEnd"/>
    </w:p>
    <w:p w14:paraId="101ACDE2" w14:textId="77777777" w:rsidR="00BB0181" w:rsidRPr="00BB0181" w:rsidRDefault="00BB0181" w:rsidP="00BB0181">
      <w:pPr>
        <w:tabs>
          <w:tab w:val="left" w:pos="1701"/>
        </w:tabs>
        <w:autoSpaceDE w:val="0"/>
        <w:autoSpaceDN w:val="0"/>
        <w:adjustRightInd w:val="0"/>
        <w:spacing w:line="276" w:lineRule="auto"/>
        <w:rPr>
          <w:rFonts w:cs="Arial"/>
          <w:sz w:val="24"/>
          <w:szCs w:val="24"/>
          <w:lang w:eastAsia="en-ZA"/>
        </w:rPr>
      </w:pPr>
    </w:p>
    <w:p w14:paraId="707021AA" w14:textId="77777777" w:rsidR="00BB0181" w:rsidRDefault="00045D62">
      <w:pPr>
        <w:pStyle w:val="ListParagraph"/>
        <w:numPr>
          <w:ilvl w:val="0"/>
          <w:numId w:val="47"/>
        </w:numPr>
        <w:tabs>
          <w:tab w:val="left" w:pos="1701"/>
        </w:tabs>
        <w:autoSpaceDE w:val="0"/>
        <w:autoSpaceDN w:val="0"/>
        <w:adjustRightInd w:val="0"/>
        <w:spacing w:line="276" w:lineRule="auto"/>
        <w:rPr>
          <w:rFonts w:cs="Arial"/>
          <w:sz w:val="24"/>
          <w:szCs w:val="24"/>
          <w:lang w:eastAsia="en-ZA"/>
        </w:rPr>
      </w:pPr>
      <w:r w:rsidRPr="00BB0181">
        <w:rPr>
          <w:rFonts w:cs="Arial"/>
          <w:sz w:val="24"/>
          <w:szCs w:val="24"/>
          <w:lang w:eastAsia="en-ZA"/>
        </w:rPr>
        <w:t xml:space="preserve">the tenderer is registered and verified on the CIDB with an appropriate category of </w:t>
      </w:r>
      <w:r w:rsidR="00E83085" w:rsidRPr="00BB0181">
        <w:rPr>
          <w:rFonts w:cs="Arial"/>
          <w:sz w:val="24"/>
          <w:szCs w:val="24"/>
          <w:lang w:eastAsia="en-ZA"/>
        </w:rPr>
        <w:t>4</w:t>
      </w:r>
      <w:r w:rsidRPr="00BB0181">
        <w:rPr>
          <w:rFonts w:cs="Arial"/>
          <w:sz w:val="24"/>
          <w:szCs w:val="24"/>
          <w:lang w:eastAsia="en-ZA"/>
        </w:rPr>
        <w:t xml:space="preserve">GB Registration or </w:t>
      </w:r>
      <w:proofErr w:type="gramStart"/>
      <w:r w:rsidRPr="00BB0181">
        <w:rPr>
          <w:rFonts w:cs="Arial"/>
          <w:sz w:val="24"/>
          <w:szCs w:val="24"/>
          <w:lang w:eastAsia="en-ZA"/>
        </w:rPr>
        <w:t>higher;</w:t>
      </w:r>
      <w:proofErr w:type="gramEnd"/>
    </w:p>
    <w:p w14:paraId="5CD65521" w14:textId="77777777" w:rsidR="00BB0181" w:rsidRPr="00BB0181" w:rsidRDefault="00BB0181" w:rsidP="00BB0181">
      <w:pPr>
        <w:tabs>
          <w:tab w:val="left" w:pos="1701"/>
        </w:tabs>
        <w:autoSpaceDE w:val="0"/>
        <w:autoSpaceDN w:val="0"/>
        <w:adjustRightInd w:val="0"/>
        <w:spacing w:line="276" w:lineRule="auto"/>
        <w:rPr>
          <w:rFonts w:cs="Arial"/>
          <w:sz w:val="24"/>
          <w:szCs w:val="24"/>
          <w:lang w:eastAsia="en-ZA"/>
        </w:rPr>
      </w:pPr>
    </w:p>
    <w:p w14:paraId="25A71E2B" w14:textId="77777777" w:rsidR="00BB0181" w:rsidRDefault="00045D62">
      <w:pPr>
        <w:pStyle w:val="ListParagraph"/>
        <w:numPr>
          <w:ilvl w:val="0"/>
          <w:numId w:val="47"/>
        </w:numPr>
        <w:tabs>
          <w:tab w:val="left" w:pos="1701"/>
        </w:tabs>
        <w:autoSpaceDE w:val="0"/>
        <w:autoSpaceDN w:val="0"/>
        <w:adjustRightInd w:val="0"/>
        <w:spacing w:line="276" w:lineRule="auto"/>
        <w:rPr>
          <w:rFonts w:cs="Arial"/>
          <w:sz w:val="24"/>
          <w:szCs w:val="24"/>
          <w:lang w:eastAsia="en-ZA"/>
        </w:rPr>
      </w:pPr>
      <w:r w:rsidRPr="00BB0181">
        <w:rPr>
          <w:rFonts w:cs="Arial"/>
          <w:sz w:val="24"/>
          <w:szCs w:val="24"/>
          <w:lang w:eastAsia="en-ZA"/>
        </w:rPr>
        <w:t xml:space="preserve">the tenderer or any of its directors is not listed on the Register of Tender Defaulters in terms of the Prevention and Combating of Corrupt Activities Act of 2004 as a person prohibited from doing business with the public </w:t>
      </w:r>
      <w:proofErr w:type="gramStart"/>
      <w:r w:rsidRPr="00BB0181">
        <w:rPr>
          <w:rFonts w:cs="Arial"/>
          <w:sz w:val="24"/>
          <w:szCs w:val="24"/>
          <w:lang w:eastAsia="en-ZA"/>
        </w:rPr>
        <w:t>sector;</w:t>
      </w:r>
      <w:proofErr w:type="gramEnd"/>
    </w:p>
    <w:p w14:paraId="173D2314" w14:textId="77777777" w:rsidR="00BB0181" w:rsidRPr="00BB0181" w:rsidRDefault="00BB0181" w:rsidP="00BB0181">
      <w:pPr>
        <w:pStyle w:val="ListParagraph"/>
        <w:rPr>
          <w:rFonts w:cs="Arial"/>
          <w:sz w:val="24"/>
          <w:szCs w:val="24"/>
          <w:lang w:eastAsia="en-ZA"/>
        </w:rPr>
      </w:pPr>
    </w:p>
    <w:p w14:paraId="3F7E6654" w14:textId="35DACAE9" w:rsidR="00045D62" w:rsidRPr="00BB0181" w:rsidRDefault="00045D62">
      <w:pPr>
        <w:pStyle w:val="ListParagraph"/>
        <w:numPr>
          <w:ilvl w:val="0"/>
          <w:numId w:val="47"/>
        </w:numPr>
        <w:tabs>
          <w:tab w:val="left" w:pos="1701"/>
        </w:tabs>
        <w:autoSpaceDE w:val="0"/>
        <w:autoSpaceDN w:val="0"/>
        <w:adjustRightInd w:val="0"/>
        <w:spacing w:line="276" w:lineRule="auto"/>
        <w:rPr>
          <w:rFonts w:cs="Arial"/>
          <w:sz w:val="24"/>
          <w:szCs w:val="24"/>
          <w:lang w:eastAsia="en-ZA"/>
        </w:rPr>
      </w:pPr>
      <w:r w:rsidRPr="00BB0181">
        <w:rPr>
          <w:rFonts w:cs="Arial"/>
          <w:sz w:val="24"/>
          <w:szCs w:val="24"/>
          <w:lang w:eastAsia="en-ZA"/>
        </w:rPr>
        <w:t>tenderer has not:</w:t>
      </w:r>
    </w:p>
    <w:p w14:paraId="6F286A59" w14:textId="77777777" w:rsidR="00045D62" w:rsidRPr="00D54119" w:rsidRDefault="00045D62" w:rsidP="00045D62">
      <w:pPr>
        <w:tabs>
          <w:tab w:val="left" w:pos="2127"/>
        </w:tabs>
        <w:autoSpaceDE w:val="0"/>
        <w:autoSpaceDN w:val="0"/>
        <w:adjustRightInd w:val="0"/>
        <w:spacing w:line="276" w:lineRule="auto"/>
        <w:ind w:left="1134" w:firstLine="567"/>
        <w:rPr>
          <w:rFonts w:asciiTheme="minorHAnsi" w:hAnsiTheme="minorHAnsi" w:cs="Arial"/>
          <w:sz w:val="24"/>
          <w:szCs w:val="24"/>
          <w:lang w:eastAsia="en-ZA"/>
        </w:rPr>
      </w:pPr>
      <w:proofErr w:type="spellStart"/>
      <w:r w:rsidRPr="00D54119">
        <w:rPr>
          <w:rFonts w:asciiTheme="minorHAnsi" w:hAnsiTheme="minorHAnsi" w:cs="Arial"/>
          <w:sz w:val="24"/>
          <w:szCs w:val="24"/>
          <w:lang w:eastAsia="en-ZA"/>
        </w:rPr>
        <w:t>i</w:t>
      </w:r>
      <w:proofErr w:type="spellEnd"/>
      <w:r w:rsidRPr="00D54119">
        <w:rPr>
          <w:rFonts w:asciiTheme="minorHAnsi" w:hAnsiTheme="minorHAnsi" w:cs="Arial"/>
          <w:sz w:val="24"/>
          <w:szCs w:val="24"/>
          <w:lang w:eastAsia="en-ZA"/>
        </w:rPr>
        <w:t>)</w:t>
      </w:r>
      <w:r w:rsidRPr="00D54119">
        <w:rPr>
          <w:rFonts w:asciiTheme="minorHAnsi" w:hAnsiTheme="minorHAnsi" w:cs="Arial"/>
          <w:sz w:val="24"/>
          <w:szCs w:val="24"/>
          <w:lang w:eastAsia="en-ZA"/>
        </w:rPr>
        <w:tab/>
      </w:r>
      <w:r w:rsidRPr="00D54119">
        <w:rPr>
          <w:rFonts w:asciiTheme="minorHAnsi" w:hAnsiTheme="minorHAnsi" w:cs="Arial"/>
          <w:sz w:val="24"/>
          <w:szCs w:val="24"/>
          <w:lang w:eastAsia="en-ZA"/>
        </w:rPr>
        <w:tab/>
        <w:t>abused the Employer’s Supply Chain Management System; or</w:t>
      </w:r>
    </w:p>
    <w:p w14:paraId="7C84BD42" w14:textId="77777777" w:rsidR="00045D62" w:rsidRPr="00D54119" w:rsidRDefault="00045D62" w:rsidP="00045D62">
      <w:pPr>
        <w:autoSpaceDE w:val="0"/>
        <w:autoSpaceDN w:val="0"/>
        <w:adjustRightInd w:val="0"/>
        <w:spacing w:line="276" w:lineRule="auto"/>
        <w:ind w:left="2268" w:hanging="567"/>
        <w:rPr>
          <w:rFonts w:asciiTheme="minorHAnsi" w:hAnsiTheme="minorHAnsi" w:cs="Arial"/>
          <w:sz w:val="24"/>
          <w:szCs w:val="24"/>
          <w:lang w:eastAsia="en-ZA"/>
        </w:rPr>
      </w:pPr>
      <w:r w:rsidRPr="00D54119">
        <w:rPr>
          <w:rFonts w:asciiTheme="minorHAnsi" w:hAnsiTheme="minorHAnsi" w:cs="Arial"/>
          <w:sz w:val="24"/>
          <w:szCs w:val="24"/>
          <w:lang w:eastAsia="en-ZA"/>
        </w:rPr>
        <w:t xml:space="preserve">ii) </w:t>
      </w:r>
      <w:r w:rsidRPr="00D54119">
        <w:rPr>
          <w:rFonts w:asciiTheme="minorHAnsi" w:hAnsiTheme="minorHAnsi" w:cs="Arial"/>
          <w:sz w:val="24"/>
          <w:szCs w:val="24"/>
          <w:lang w:eastAsia="en-ZA"/>
        </w:rPr>
        <w:tab/>
        <w:t>failed to pay municipal rates and taxes or service charges and such rates, taxes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charges are in arrears for more than three </w:t>
      </w:r>
      <w:proofErr w:type="gramStart"/>
      <w:r w:rsidRPr="00D54119">
        <w:rPr>
          <w:rFonts w:asciiTheme="minorHAnsi" w:hAnsiTheme="minorHAnsi" w:cs="Arial"/>
          <w:sz w:val="24"/>
          <w:szCs w:val="24"/>
          <w:lang w:eastAsia="en-ZA"/>
        </w:rPr>
        <w:t>months;</w:t>
      </w:r>
      <w:proofErr w:type="gramEnd"/>
    </w:p>
    <w:p w14:paraId="496841CD" w14:textId="77777777" w:rsidR="003B28FA" w:rsidRDefault="00045D62" w:rsidP="003B28FA">
      <w:pPr>
        <w:autoSpaceDE w:val="0"/>
        <w:autoSpaceDN w:val="0"/>
        <w:adjustRightInd w:val="0"/>
        <w:spacing w:line="276" w:lineRule="auto"/>
        <w:ind w:left="2268" w:hanging="567"/>
        <w:rPr>
          <w:rFonts w:asciiTheme="minorHAnsi" w:hAnsiTheme="minorHAnsi" w:cs="Arial"/>
          <w:sz w:val="24"/>
          <w:szCs w:val="24"/>
          <w:lang w:eastAsia="en-ZA"/>
        </w:rPr>
      </w:pPr>
      <w:r w:rsidRPr="00D54119">
        <w:rPr>
          <w:rFonts w:asciiTheme="minorHAnsi" w:hAnsiTheme="minorHAnsi" w:cs="Arial"/>
          <w:sz w:val="24"/>
          <w:szCs w:val="24"/>
          <w:lang w:eastAsia="en-ZA"/>
        </w:rPr>
        <w:t xml:space="preserve">iii) </w:t>
      </w:r>
      <w:r w:rsidRPr="00D54119">
        <w:rPr>
          <w:rFonts w:asciiTheme="minorHAnsi" w:hAnsiTheme="minorHAnsi" w:cs="Arial"/>
          <w:sz w:val="24"/>
          <w:szCs w:val="24"/>
          <w:lang w:eastAsia="en-ZA"/>
        </w:rPr>
        <w:tab/>
        <w:t>failed to perform on any previous contract and has been given a written notice to this</w:t>
      </w:r>
      <w:r>
        <w:rPr>
          <w:rFonts w:asciiTheme="minorHAnsi" w:hAnsiTheme="minorHAnsi" w:cs="Arial"/>
          <w:sz w:val="24"/>
          <w:szCs w:val="24"/>
          <w:lang w:eastAsia="en-ZA"/>
        </w:rPr>
        <w:t xml:space="preserve"> </w:t>
      </w:r>
      <w:proofErr w:type="gramStart"/>
      <w:r w:rsidRPr="00D54119">
        <w:rPr>
          <w:rFonts w:asciiTheme="minorHAnsi" w:hAnsiTheme="minorHAnsi" w:cs="Arial"/>
          <w:sz w:val="24"/>
          <w:szCs w:val="24"/>
          <w:lang w:eastAsia="en-ZA"/>
        </w:rPr>
        <w:t>effect;</w:t>
      </w:r>
      <w:proofErr w:type="gramEnd"/>
    </w:p>
    <w:p w14:paraId="1D1B0530" w14:textId="26D90B3D" w:rsidR="00045D62" w:rsidRPr="003B28FA" w:rsidRDefault="00621D10" w:rsidP="003B28FA">
      <w:pPr>
        <w:autoSpaceDE w:val="0"/>
        <w:autoSpaceDN w:val="0"/>
        <w:adjustRightInd w:val="0"/>
        <w:spacing w:line="276" w:lineRule="auto"/>
        <w:ind w:left="2268" w:hanging="567"/>
        <w:rPr>
          <w:rFonts w:asciiTheme="minorHAnsi" w:hAnsiTheme="minorHAnsi" w:cs="Arial"/>
          <w:sz w:val="24"/>
          <w:szCs w:val="24"/>
          <w:lang w:eastAsia="en-ZA"/>
        </w:rPr>
      </w:pPr>
      <w:r>
        <w:rPr>
          <w:rFonts w:cs="Arial"/>
          <w:sz w:val="24"/>
          <w:szCs w:val="24"/>
          <w:lang w:eastAsia="en-ZA"/>
        </w:rPr>
        <w:t xml:space="preserve">e) </w:t>
      </w:r>
      <w:r w:rsidR="00045D62" w:rsidRPr="003B28FA">
        <w:rPr>
          <w:rFonts w:cs="Arial"/>
          <w:sz w:val="24"/>
          <w:szCs w:val="24"/>
          <w:lang w:eastAsia="en-ZA"/>
        </w:rPr>
        <w:t>the tenderer has completed the Compulsory Enterprise Questionnaire and there are no conflicts of interest which may impact on the tenderer’s ability to perform the contract in the best interests of the employer or potentially compromise the tender process.</w:t>
      </w:r>
    </w:p>
    <w:p w14:paraId="3D1E76E4" w14:textId="77777777" w:rsidR="005C08B6" w:rsidRDefault="00045D62" w:rsidP="005C08B6">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87329F">
        <w:rPr>
          <w:rFonts w:asciiTheme="minorHAnsi" w:hAnsiTheme="minorHAnsi" w:cs="Arial"/>
          <w:sz w:val="24"/>
          <w:szCs w:val="24"/>
          <w:lang w:eastAsia="en-ZA"/>
        </w:rPr>
        <w:t xml:space="preserve">f) </w:t>
      </w:r>
      <w:r w:rsidRPr="0087329F">
        <w:rPr>
          <w:rFonts w:asciiTheme="minorHAnsi" w:hAnsiTheme="minorHAnsi" w:cs="Arial"/>
          <w:sz w:val="24"/>
          <w:szCs w:val="24"/>
          <w:lang w:eastAsia="en-ZA"/>
        </w:rPr>
        <w:tab/>
        <w:t>the tenderer has submitted the letter of good standing from DOL in relation to COIDA 130 of 1993.</w:t>
      </w:r>
    </w:p>
    <w:p w14:paraId="6E68B552" w14:textId="19E4DABD" w:rsidR="00045D62" w:rsidRPr="005C08B6" w:rsidRDefault="005C08B6" w:rsidP="005C08B6">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Pr>
          <w:rFonts w:asciiTheme="minorHAnsi" w:hAnsiTheme="minorHAnsi" w:cs="Arial"/>
          <w:sz w:val="24"/>
          <w:szCs w:val="24"/>
          <w:lang w:eastAsia="en-ZA"/>
        </w:rPr>
        <w:t xml:space="preserve">g) </w:t>
      </w:r>
      <w:r w:rsidR="00045D62" w:rsidRPr="005C08B6">
        <w:rPr>
          <w:rFonts w:cs="Arial"/>
          <w:sz w:val="24"/>
          <w:szCs w:val="24"/>
          <w:lang w:eastAsia="en-ZA"/>
        </w:rPr>
        <w:t>the tenderer has submitted Occupational Health and Safety Plan.</w:t>
      </w:r>
    </w:p>
    <w:p w14:paraId="0668B8F4" w14:textId="77777777" w:rsidR="00621D10" w:rsidRPr="00621D10" w:rsidRDefault="00621D10" w:rsidP="00621D10">
      <w:pPr>
        <w:pStyle w:val="ListParagraph"/>
        <w:tabs>
          <w:tab w:val="left" w:pos="1701"/>
        </w:tabs>
        <w:autoSpaceDE w:val="0"/>
        <w:autoSpaceDN w:val="0"/>
        <w:adjustRightInd w:val="0"/>
        <w:spacing w:line="276" w:lineRule="auto"/>
        <w:ind w:left="1854"/>
        <w:rPr>
          <w:rFonts w:cs="Arial"/>
          <w:sz w:val="24"/>
          <w:szCs w:val="24"/>
          <w:lang w:eastAsia="en-ZA"/>
        </w:rPr>
      </w:pPr>
    </w:p>
    <w:p w14:paraId="42010D77" w14:textId="77777777" w:rsidR="00045D62" w:rsidRDefault="00045D62" w:rsidP="00045D62">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D54119">
        <w:rPr>
          <w:rFonts w:asciiTheme="minorHAnsi" w:hAnsiTheme="minorHAnsi" w:cs="Arial"/>
          <w:sz w:val="24"/>
          <w:szCs w:val="24"/>
          <w:lang w:eastAsia="en-ZA"/>
        </w:rPr>
        <w:t xml:space="preserve">h) </w:t>
      </w:r>
      <w:r w:rsidRPr="00D54119">
        <w:rPr>
          <w:rFonts w:asciiTheme="minorHAnsi" w:hAnsiTheme="minorHAnsi" w:cs="Arial"/>
          <w:sz w:val="24"/>
          <w:szCs w:val="24"/>
          <w:lang w:eastAsia="en-ZA"/>
        </w:rPr>
        <w:tab/>
      </w:r>
      <w:r>
        <w:rPr>
          <w:rFonts w:asciiTheme="minorHAnsi" w:hAnsiTheme="minorHAnsi" w:cs="Arial"/>
          <w:sz w:val="24"/>
          <w:szCs w:val="24"/>
          <w:lang w:eastAsia="en-ZA"/>
        </w:rPr>
        <w:t>the tenderer</w:t>
      </w:r>
      <w:r w:rsidRPr="00D54119">
        <w:rPr>
          <w:rFonts w:asciiTheme="minorHAnsi" w:hAnsiTheme="minorHAnsi" w:cs="Arial"/>
          <w:sz w:val="24"/>
          <w:szCs w:val="24"/>
          <w:lang w:eastAsia="en-ZA"/>
        </w:rPr>
        <w:t xml:space="preserve"> has submitted proof of municipal rates clearance or an arrangement.</w:t>
      </w:r>
    </w:p>
    <w:p w14:paraId="3D6E5FAE"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4E595AB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F.3.18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Provide copies of the contract</w:t>
      </w:r>
    </w:p>
    <w:p w14:paraId="54F93940"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78163D3D"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number of paper copies of the signed contract to be provided by the Employer is one.</w:t>
      </w:r>
    </w:p>
    <w:p w14:paraId="08384A1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27E403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F.4 </w:t>
      </w:r>
      <w:r w:rsidRPr="00D54119">
        <w:rPr>
          <w:rFonts w:asciiTheme="minorHAnsi" w:hAnsiTheme="minorHAnsi" w:cs="Arial"/>
          <w:b/>
          <w:bCs/>
          <w:sz w:val="24"/>
          <w:szCs w:val="24"/>
          <w:lang w:eastAsia="en-ZA"/>
        </w:rPr>
        <w:tab/>
        <w:t>Additional Conditions of Tender</w:t>
      </w:r>
    </w:p>
    <w:p w14:paraId="7072A09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8870788"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The additional conditions of tender are:</w:t>
      </w:r>
    </w:p>
    <w:p w14:paraId="6F38EE67"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61EEB5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F.4.1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Compliance with Occupational Health and Safety Act 1993</w:t>
      </w:r>
    </w:p>
    <w:p w14:paraId="1B364CAF"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0D28895A"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Tenderers are to note the requirements of the Occupational Health and Safety Act No. 85 of </w:t>
      </w:r>
      <w:proofErr w:type="gramStart"/>
      <w:r w:rsidRPr="00D54119">
        <w:rPr>
          <w:rFonts w:asciiTheme="minorHAnsi" w:hAnsiTheme="minorHAnsi" w:cs="Arial"/>
          <w:sz w:val="24"/>
          <w:szCs w:val="24"/>
          <w:lang w:eastAsia="en-ZA"/>
        </w:rPr>
        <w:t>1993</w:t>
      </w:r>
      <w:proofErr w:type="gramEnd"/>
      <w:r w:rsidRPr="00D54119">
        <w:rPr>
          <w:rFonts w:asciiTheme="minorHAnsi" w:hAnsiTheme="minorHAnsi" w:cs="Arial"/>
          <w:sz w:val="24"/>
          <w:szCs w:val="24"/>
          <w:lang w:eastAsia="en-ZA"/>
        </w:rPr>
        <w:t xml:space="preserve">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Construction Regulations 2003 issued in terms of Section 43 of the Act. The tenderer shall be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deemed to have read and fully understood the requirements of the above Act</w:t>
      </w:r>
      <w:r>
        <w:rPr>
          <w:rFonts w:asciiTheme="minorHAnsi" w:hAnsiTheme="minorHAnsi" w:cs="Arial"/>
          <w:sz w:val="24"/>
          <w:szCs w:val="24"/>
          <w:lang w:eastAsia="en-ZA"/>
        </w:rPr>
        <w:t xml:space="preserve"> and Regulations and to </w:t>
      </w:r>
      <w:r w:rsidRPr="00D54119">
        <w:rPr>
          <w:rFonts w:asciiTheme="minorHAnsi" w:hAnsiTheme="minorHAnsi" w:cs="Arial"/>
          <w:sz w:val="24"/>
          <w:szCs w:val="24"/>
          <w:lang w:eastAsia="en-ZA"/>
        </w:rPr>
        <w:t>have allowed for all costs in compliance therewith.</w:t>
      </w:r>
    </w:p>
    <w:p w14:paraId="672A08E0"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52A368A5"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E121E">
        <w:rPr>
          <w:rFonts w:asciiTheme="minorHAnsi" w:hAnsiTheme="minorHAnsi" w:cs="Arial"/>
          <w:sz w:val="24"/>
          <w:szCs w:val="24"/>
          <w:lang w:eastAsia="en-ZA"/>
        </w:rPr>
        <w:t>In this regard the Tenderer shall submit with his tender, appended to Schedule 14</w:t>
      </w:r>
      <w:r>
        <w:rPr>
          <w:rFonts w:asciiTheme="minorHAnsi" w:hAnsiTheme="minorHAnsi" w:cs="Arial"/>
          <w:sz w:val="24"/>
          <w:szCs w:val="24"/>
          <w:lang w:eastAsia="en-ZA"/>
        </w:rPr>
        <w:t xml:space="preserve">: </w:t>
      </w:r>
      <w:r w:rsidRPr="00DE121E">
        <w:rPr>
          <w:rFonts w:asciiTheme="minorHAnsi" w:hAnsiTheme="minorHAnsi" w:cs="Arial"/>
          <w:sz w:val="24"/>
          <w:szCs w:val="24"/>
          <w:lang w:eastAsia="en-ZA"/>
        </w:rPr>
        <w:t>Health and Safety</w:t>
      </w:r>
      <w:r>
        <w:rPr>
          <w:rFonts w:asciiTheme="minorHAnsi" w:hAnsiTheme="minorHAnsi" w:cs="Arial"/>
          <w:sz w:val="24"/>
          <w:szCs w:val="24"/>
          <w:lang w:eastAsia="en-ZA"/>
        </w:rPr>
        <w:t xml:space="preserve"> </w:t>
      </w:r>
      <w:r w:rsidRPr="00DE121E">
        <w:rPr>
          <w:rFonts w:asciiTheme="minorHAnsi" w:hAnsiTheme="minorHAnsi" w:cs="Arial"/>
          <w:sz w:val="24"/>
          <w:szCs w:val="24"/>
          <w:lang w:eastAsia="en-ZA"/>
        </w:rPr>
        <w:t xml:space="preserve">Plan in T2.2: Returnable Schedules, a detailed Health and Safety Plan in respect of the Works </w:t>
      </w:r>
      <w:proofErr w:type="gramStart"/>
      <w:r w:rsidRPr="00DE121E">
        <w:rPr>
          <w:rFonts w:asciiTheme="minorHAnsi" w:hAnsiTheme="minorHAnsi" w:cs="Arial"/>
          <w:sz w:val="24"/>
          <w:szCs w:val="24"/>
          <w:lang w:eastAsia="en-ZA"/>
        </w:rPr>
        <w:t>in order</w:t>
      </w:r>
      <w:r>
        <w:rPr>
          <w:rFonts w:asciiTheme="minorHAnsi" w:hAnsiTheme="minorHAnsi" w:cs="Arial"/>
          <w:sz w:val="24"/>
          <w:szCs w:val="24"/>
          <w:lang w:eastAsia="en-ZA"/>
        </w:rPr>
        <w:t xml:space="preserve"> </w:t>
      </w:r>
      <w:r w:rsidRPr="00DE121E">
        <w:rPr>
          <w:rFonts w:asciiTheme="minorHAnsi" w:hAnsiTheme="minorHAnsi" w:cs="Arial"/>
          <w:sz w:val="24"/>
          <w:szCs w:val="24"/>
          <w:lang w:eastAsia="en-ZA"/>
        </w:rPr>
        <w:t>to</w:t>
      </w:r>
      <w:proofErr w:type="gramEnd"/>
      <w:r w:rsidRPr="00DE121E">
        <w:rPr>
          <w:rFonts w:asciiTheme="minorHAnsi" w:hAnsiTheme="minorHAnsi" w:cs="Arial"/>
          <w:sz w:val="24"/>
          <w:szCs w:val="24"/>
          <w:lang w:eastAsia="en-ZA"/>
        </w:rPr>
        <w:t xml:space="preserve"> demonstrate the necessary competencies and resources to perform the construction work all in</w:t>
      </w:r>
      <w:r>
        <w:rPr>
          <w:rFonts w:asciiTheme="minorHAnsi" w:hAnsiTheme="minorHAnsi" w:cs="Arial"/>
          <w:sz w:val="24"/>
          <w:szCs w:val="24"/>
          <w:lang w:eastAsia="en-ZA"/>
        </w:rPr>
        <w:t xml:space="preserve"> </w:t>
      </w:r>
      <w:r w:rsidRPr="00DE121E">
        <w:rPr>
          <w:rFonts w:asciiTheme="minorHAnsi" w:hAnsiTheme="minorHAnsi" w:cs="Arial"/>
          <w:sz w:val="24"/>
          <w:szCs w:val="24"/>
          <w:lang w:eastAsia="en-ZA"/>
        </w:rPr>
        <w:t>accordance with the Act and Regulations. Such Health and Safety Plan shall cover inter-alia the</w:t>
      </w:r>
      <w:r>
        <w:rPr>
          <w:rFonts w:asciiTheme="minorHAnsi" w:hAnsiTheme="minorHAnsi" w:cs="Arial"/>
          <w:sz w:val="24"/>
          <w:szCs w:val="24"/>
          <w:lang w:eastAsia="en-ZA"/>
        </w:rPr>
        <w:t xml:space="preserve"> </w:t>
      </w:r>
      <w:r w:rsidRPr="00DE121E">
        <w:rPr>
          <w:rFonts w:asciiTheme="minorHAnsi" w:hAnsiTheme="minorHAnsi" w:cs="Arial"/>
          <w:sz w:val="24"/>
          <w:szCs w:val="24"/>
          <w:lang w:eastAsia="en-ZA"/>
        </w:rPr>
        <w:t>following details:</w:t>
      </w:r>
    </w:p>
    <w:p w14:paraId="61F251AA"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2833CACA" w14:textId="77777777" w:rsidR="00045D62" w:rsidRPr="00D54119"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Management Structure, Site Supervision and Responsible Persons including a succession plan.</w:t>
      </w:r>
    </w:p>
    <w:p w14:paraId="65F76DAA" w14:textId="77777777" w:rsidR="00045D62" w:rsidRPr="00D54119"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Contractor’s induction training programme for employees, sub-contractors and visitors to the Site.</w:t>
      </w:r>
    </w:p>
    <w:p w14:paraId="6036FB22" w14:textId="77777777" w:rsidR="00045D62" w:rsidRPr="00470457"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Health and safety precautions and procedures to be adhered to </w:t>
      </w:r>
      <w:proofErr w:type="gramStart"/>
      <w:r w:rsidRPr="00D54119">
        <w:rPr>
          <w:rFonts w:asciiTheme="minorHAnsi" w:hAnsiTheme="minorHAnsi" w:cs="Arial"/>
          <w:sz w:val="24"/>
          <w:szCs w:val="24"/>
          <w:lang w:eastAsia="en-ZA"/>
        </w:rPr>
        <w:t>in order to</w:t>
      </w:r>
      <w:proofErr w:type="gramEnd"/>
      <w:r w:rsidRPr="00D54119">
        <w:rPr>
          <w:rFonts w:asciiTheme="minorHAnsi" w:hAnsiTheme="minorHAnsi" w:cs="Arial"/>
          <w:sz w:val="24"/>
          <w:szCs w:val="24"/>
          <w:lang w:eastAsia="en-ZA"/>
        </w:rPr>
        <w:t xml:space="preserve"> ensure compliance with</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Act, Regulations and Safety Specifications.</w:t>
      </w:r>
    </w:p>
    <w:p w14:paraId="384D222A" w14:textId="77777777" w:rsidR="00045D62" w:rsidRPr="00D54119"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Regular monitoring procedures to be performed.</w:t>
      </w:r>
    </w:p>
    <w:p w14:paraId="022484CC" w14:textId="77777777" w:rsidR="00045D62" w:rsidRPr="00470457"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Regular liaison, consultation and review meetings with all parties.</w:t>
      </w:r>
    </w:p>
    <w:p w14:paraId="4E0729ED" w14:textId="77777777" w:rsidR="00045D62" w:rsidRPr="00D54119"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Site security, welfare facilities and first aid.</w:t>
      </w:r>
    </w:p>
    <w:p w14:paraId="03E03C33" w14:textId="77777777" w:rsidR="00045D62" w:rsidRPr="00D54119" w:rsidRDefault="00045D62" w:rsidP="00045D62">
      <w:pPr>
        <w:numPr>
          <w:ilvl w:val="0"/>
          <w:numId w:val="8"/>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Site rules and fire and emergency procedures.</w:t>
      </w:r>
    </w:p>
    <w:p w14:paraId="4C72258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52158973" w14:textId="77777777" w:rsidR="00045D62" w:rsidRPr="00D54119" w:rsidRDefault="00045D62" w:rsidP="00045D62">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Tenderers are to note that the Contractor is required to ensure that all sub-contractors or others engaged in the performance of the contract also comply with the above requirements.</w:t>
      </w:r>
    </w:p>
    <w:p w14:paraId="1F46D479" w14:textId="77777777" w:rsidR="00045D62" w:rsidRPr="00D54119" w:rsidRDefault="00045D62" w:rsidP="00045D62">
      <w:pPr>
        <w:autoSpaceDE w:val="0"/>
        <w:autoSpaceDN w:val="0"/>
        <w:adjustRightInd w:val="0"/>
        <w:spacing w:line="276" w:lineRule="auto"/>
        <w:ind w:left="1080"/>
        <w:rPr>
          <w:rFonts w:asciiTheme="minorHAnsi" w:hAnsiTheme="minorHAnsi" w:cs="Arial"/>
          <w:sz w:val="24"/>
          <w:szCs w:val="24"/>
          <w:lang w:eastAsia="en-ZA"/>
        </w:rPr>
      </w:pPr>
    </w:p>
    <w:p w14:paraId="7B51FBAC" w14:textId="77777777" w:rsidR="00045D62" w:rsidRDefault="00045D62" w:rsidP="00045D62">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The Contractor shall prepare and maintain a Health and Safety File in respect of the project, which shall</w:t>
      </w:r>
      <w:r>
        <w:rPr>
          <w:rFonts w:asciiTheme="minorHAnsi" w:hAnsiTheme="minorHAnsi" w:cs="Arial"/>
          <w:sz w:val="24"/>
          <w:szCs w:val="24"/>
          <w:lang w:eastAsia="en-ZA"/>
        </w:rPr>
        <w:t xml:space="preserve"> </w:t>
      </w:r>
      <w:proofErr w:type="gramStart"/>
      <w:r w:rsidRPr="00D54119">
        <w:rPr>
          <w:rFonts w:asciiTheme="minorHAnsi" w:hAnsiTheme="minorHAnsi" w:cs="Arial"/>
          <w:sz w:val="24"/>
          <w:szCs w:val="24"/>
          <w:lang w:eastAsia="en-ZA"/>
        </w:rPr>
        <w:t>be available for inspection on Site at all times</w:t>
      </w:r>
      <w:proofErr w:type="gramEnd"/>
      <w:r w:rsidRPr="00D54119">
        <w:rPr>
          <w:rFonts w:asciiTheme="minorHAnsi" w:hAnsiTheme="minorHAnsi" w:cs="Arial"/>
          <w:sz w:val="24"/>
          <w:szCs w:val="24"/>
          <w:lang w:eastAsia="en-ZA"/>
        </w:rPr>
        <w:t xml:space="preserve"> and handed over to the Employer on Final Completion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project.</w:t>
      </w:r>
    </w:p>
    <w:p w14:paraId="1330EDE6" w14:textId="77777777" w:rsidR="00045D62" w:rsidRPr="00D54119" w:rsidRDefault="00045D62" w:rsidP="00045D62">
      <w:pPr>
        <w:autoSpaceDE w:val="0"/>
        <w:autoSpaceDN w:val="0"/>
        <w:adjustRightInd w:val="0"/>
        <w:spacing w:line="276" w:lineRule="auto"/>
        <w:ind w:left="1080"/>
        <w:rPr>
          <w:rFonts w:asciiTheme="minorHAnsi" w:hAnsiTheme="minorHAnsi" w:cs="Arial"/>
          <w:sz w:val="24"/>
          <w:szCs w:val="24"/>
          <w:lang w:eastAsia="en-ZA"/>
        </w:rPr>
      </w:pPr>
    </w:p>
    <w:p w14:paraId="57234022" w14:textId="77777777" w:rsidR="00045D62" w:rsidRDefault="00045D62" w:rsidP="00045D62">
      <w:pPr>
        <w:autoSpaceDE w:val="0"/>
        <w:autoSpaceDN w:val="0"/>
        <w:adjustRightInd w:val="0"/>
        <w:spacing w:line="276" w:lineRule="auto"/>
        <w:ind w:left="1080"/>
        <w:rPr>
          <w:rFonts w:asciiTheme="minorHAnsi" w:hAnsiTheme="minorHAnsi" w:cs="Arial"/>
          <w:sz w:val="24"/>
          <w:szCs w:val="24"/>
          <w:lang w:eastAsia="en-ZA"/>
        </w:rPr>
      </w:pPr>
      <w:r w:rsidRPr="00DF64FE">
        <w:rPr>
          <w:rFonts w:asciiTheme="minorHAnsi" w:hAnsiTheme="minorHAnsi" w:cs="Arial"/>
          <w:sz w:val="24"/>
          <w:szCs w:val="24"/>
          <w:lang w:eastAsia="en-ZA"/>
        </w:rPr>
        <w:t>The Contractor is required to submit to the Employer the Occupational Health and Safety Agreement</w:t>
      </w:r>
      <w:r>
        <w:rPr>
          <w:rFonts w:asciiTheme="minorHAnsi" w:hAnsiTheme="minorHAnsi" w:cs="Arial"/>
          <w:sz w:val="24"/>
          <w:szCs w:val="24"/>
          <w:lang w:eastAsia="en-ZA"/>
        </w:rPr>
        <w:t xml:space="preserve"> </w:t>
      </w:r>
      <w:r w:rsidRPr="00DF64FE">
        <w:rPr>
          <w:rFonts w:asciiTheme="minorHAnsi" w:hAnsiTheme="minorHAnsi" w:cs="Arial"/>
          <w:sz w:val="24"/>
          <w:szCs w:val="24"/>
          <w:lang w:eastAsia="en-ZA"/>
        </w:rPr>
        <w:t>(included in</w:t>
      </w:r>
      <w:r w:rsidRPr="00D54119">
        <w:rPr>
          <w:rFonts w:asciiTheme="minorHAnsi" w:hAnsiTheme="minorHAnsi" w:cs="Arial"/>
          <w:sz w:val="24"/>
          <w:szCs w:val="24"/>
          <w:lang w:eastAsia="en-ZA"/>
        </w:rPr>
        <w:t xml:space="preserve"> C1.4 of the Contract Document) and a letter of good standing from the Compensation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Commissioner, or a licensed compensation insurer, within </w:t>
      </w:r>
      <w:r>
        <w:rPr>
          <w:rFonts w:asciiTheme="minorHAnsi" w:hAnsiTheme="minorHAnsi" w:cs="Arial"/>
          <w:sz w:val="24"/>
          <w:szCs w:val="24"/>
          <w:lang w:eastAsia="en-ZA"/>
        </w:rPr>
        <w:t>14 days after the Commencement d</w:t>
      </w:r>
      <w:r w:rsidRPr="00D54119">
        <w:rPr>
          <w:rFonts w:asciiTheme="minorHAnsi" w:hAnsiTheme="minorHAnsi" w:cs="Arial"/>
          <w:sz w:val="24"/>
          <w:szCs w:val="24"/>
          <w:lang w:eastAsia="en-ZA"/>
        </w:rPr>
        <w:t>ate of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w:t>
      </w:r>
    </w:p>
    <w:p w14:paraId="7E603F4D" w14:textId="77777777" w:rsidR="00045D62" w:rsidRDefault="00045D62" w:rsidP="00045D62">
      <w:pPr>
        <w:autoSpaceDE w:val="0"/>
        <w:autoSpaceDN w:val="0"/>
        <w:adjustRightInd w:val="0"/>
        <w:spacing w:line="276" w:lineRule="auto"/>
        <w:ind w:left="1080"/>
        <w:rPr>
          <w:rFonts w:asciiTheme="minorHAnsi" w:hAnsiTheme="minorHAnsi" w:cs="Arial"/>
          <w:sz w:val="24"/>
          <w:szCs w:val="24"/>
          <w:lang w:eastAsia="en-ZA"/>
        </w:rPr>
      </w:pPr>
    </w:p>
    <w:p w14:paraId="4D695CD7" w14:textId="77777777" w:rsidR="00045D62" w:rsidRPr="00D54119" w:rsidRDefault="00045D62" w:rsidP="00045D62">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The Successful tender will be required to register the project with the DOL within 14 calendar days from the date of acceptance.</w:t>
      </w:r>
    </w:p>
    <w:p w14:paraId="5E1B8549"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0D531E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F.4.2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Eligibility with respect to expanded public works programme</w:t>
      </w:r>
    </w:p>
    <w:p w14:paraId="6DE8A32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544F194" w14:textId="72057D3F" w:rsidR="00045D62" w:rsidRDefault="00045D62" w:rsidP="00D735B6">
      <w:pPr>
        <w:autoSpaceDE w:val="0"/>
        <w:autoSpaceDN w:val="0"/>
        <w:adjustRightInd w:val="0"/>
        <w:spacing w:line="276" w:lineRule="auto"/>
        <w:ind w:left="1134"/>
        <w:rPr>
          <w:rFonts w:asciiTheme="minorHAnsi" w:hAnsiTheme="minorHAnsi" w:cs="Arial"/>
          <w:sz w:val="24"/>
          <w:szCs w:val="24"/>
          <w:lang w:eastAsia="en-ZA"/>
        </w:rPr>
      </w:pPr>
      <w:r w:rsidRPr="00242666">
        <w:rPr>
          <w:rFonts w:asciiTheme="minorHAnsi" w:hAnsiTheme="minorHAnsi" w:cs="Arial"/>
          <w:sz w:val="24"/>
          <w:szCs w:val="24"/>
          <w:lang w:eastAsia="en-ZA"/>
        </w:rPr>
        <w:t xml:space="preserve">This Contract does qualify for consideration as an Expanded Public Works Programme project; </w:t>
      </w:r>
      <w:r w:rsidR="00D735B6" w:rsidRPr="00242666">
        <w:rPr>
          <w:rFonts w:asciiTheme="minorHAnsi" w:hAnsiTheme="minorHAnsi" w:cs="Arial"/>
          <w:sz w:val="24"/>
          <w:szCs w:val="24"/>
          <w:lang w:eastAsia="en-ZA"/>
        </w:rPr>
        <w:t>therefore,</w:t>
      </w:r>
      <w:r w:rsidRPr="00242666">
        <w:rPr>
          <w:rFonts w:asciiTheme="minorHAnsi" w:hAnsiTheme="minorHAnsi" w:cs="Arial"/>
          <w:sz w:val="24"/>
          <w:szCs w:val="24"/>
          <w:lang w:eastAsia="en-ZA"/>
        </w:rPr>
        <w:t xml:space="preserve"> a successful tenderer will be required to employ a minimum of </w:t>
      </w:r>
      <w:r w:rsidR="00D735B6">
        <w:rPr>
          <w:rFonts w:asciiTheme="minorHAnsi" w:hAnsiTheme="minorHAnsi" w:cs="Arial"/>
          <w:sz w:val="24"/>
          <w:szCs w:val="24"/>
          <w:lang w:eastAsia="en-ZA"/>
        </w:rPr>
        <w:t>10</w:t>
      </w:r>
      <w:r w:rsidRPr="00242666">
        <w:rPr>
          <w:rFonts w:asciiTheme="minorHAnsi" w:hAnsiTheme="minorHAnsi" w:cs="Arial"/>
          <w:sz w:val="24"/>
          <w:szCs w:val="24"/>
          <w:lang w:eastAsia="en-ZA"/>
        </w:rPr>
        <w:t xml:space="preserve"> local general workers and </w:t>
      </w:r>
      <w:r>
        <w:rPr>
          <w:rFonts w:asciiTheme="minorHAnsi" w:hAnsiTheme="minorHAnsi" w:cs="Arial"/>
          <w:sz w:val="24"/>
          <w:szCs w:val="24"/>
          <w:lang w:eastAsia="en-ZA"/>
        </w:rPr>
        <w:t>3</w:t>
      </w:r>
      <w:r w:rsidRPr="00242666">
        <w:rPr>
          <w:rFonts w:asciiTheme="minorHAnsi" w:hAnsiTheme="minorHAnsi" w:cs="Arial"/>
          <w:sz w:val="24"/>
          <w:szCs w:val="24"/>
          <w:lang w:eastAsia="en-ZA"/>
        </w:rPr>
        <w:t xml:space="preserve"> Semi-skilled labours at </w:t>
      </w:r>
      <w:r>
        <w:rPr>
          <w:rFonts w:asciiTheme="minorHAnsi" w:hAnsiTheme="minorHAnsi" w:cs="Arial"/>
          <w:sz w:val="24"/>
          <w:szCs w:val="24"/>
          <w:lang w:eastAsia="en-ZA"/>
        </w:rPr>
        <w:t>applicable EPWP rates f</w:t>
      </w:r>
      <w:r w:rsidRPr="00242666">
        <w:rPr>
          <w:rFonts w:asciiTheme="minorHAnsi" w:hAnsiTheme="minorHAnsi" w:cs="Arial"/>
          <w:sz w:val="24"/>
          <w:szCs w:val="24"/>
          <w:lang w:eastAsia="en-ZA"/>
        </w:rPr>
        <w:t xml:space="preserve">or the duration of a contract.  </w:t>
      </w:r>
    </w:p>
    <w:p w14:paraId="4900CF1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852E934" w14:textId="6FC9295C" w:rsidR="00045D62" w:rsidRP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F.4.3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Claims arising after submission of tender</w:t>
      </w:r>
    </w:p>
    <w:p w14:paraId="0BADC2F2" w14:textId="717D2A64"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 claim for any extras arising out of any doubt or obscurity as to the true intent and meaning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anything shown on the </w:t>
      </w:r>
      <w:r w:rsidR="00363956">
        <w:rPr>
          <w:rFonts w:asciiTheme="minorHAnsi" w:hAnsiTheme="minorHAnsi" w:cs="Arial"/>
          <w:sz w:val="24"/>
          <w:szCs w:val="24"/>
          <w:lang w:eastAsia="en-ZA"/>
        </w:rPr>
        <w:t>JBCC Conditions of</w:t>
      </w:r>
      <w:r w:rsidRPr="00D54119">
        <w:rPr>
          <w:rFonts w:asciiTheme="minorHAnsi" w:hAnsiTheme="minorHAnsi" w:cs="Arial"/>
          <w:sz w:val="24"/>
          <w:szCs w:val="24"/>
          <w:lang w:eastAsia="en-ZA"/>
        </w:rPr>
        <w:t xml:space="preserve"> Contract, Scope of Work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Pricing Data, will be admitted by the Employer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after the submission of any tender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 shall be deemed to have:</w:t>
      </w:r>
    </w:p>
    <w:p w14:paraId="241C844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50B3A68" w14:textId="56417D40" w:rsidR="00045D62" w:rsidRDefault="00045D62" w:rsidP="00045D62">
      <w:pPr>
        <w:numPr>
          <w:ilvl w:val="0"/>
          <w:numId w:val="9"/>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Inspected</w:t>
      </w:r>
      <w:r w:rsidRPr="00F45648">
        <w:rPr>
          <w:rFonts w:asciiTheme="minorHAnsi" w:hAnsiTheme="minorHAnsi" w:cs="Arial"/>
          <w:sz w:val="24"/>
          <w:szCs w:val="24"/>
          <w:lang w:eastAsia="en-ZA"/>
        </w:rPr>
        <w: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read and fully understood the </w:t>
      </w:r>
      <w:r w:rsidR="001E311E">
        <w:rPr>
          <w:rFonts w:asciiTheme="minorHAnsi" w:hAnsiTheme="minorHAnsi" w:cs="Arial"/>
          <w:sz w:val="24"/>
          <w:szCs w:val="24"/>
          <w:lang w:eastAsia="en-ZA"/>
        </w:rPr>
        <w:t xml:space="preserve">JBCC </w:t>
      </w:r>
      <w:r w:rsidRPr="00D54119">
        <w:rPr>
          <w:rFonts w:asciiTheme="minorHAnsi" w:hAnsiTheme="minorHAnsi" w:cs="Arial"/>
          <w:sz w:val="24"/>
          <w:szCs w:val="24"/>
          <w:lang w:eastAsia="en-ZA"/>
        </w:rPr>
        <w:t>Conditions of Contract.</w:t>
      </w:r>
    </w:p>
    <w:p w14:paraId="4ACCA4D6" w14:textId="77777777" w:rsidR="00045D62" w:rsidRPr="00D54119"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27DC85BA" w14:textId="77777777" w:rsidR="00045D62" w:rsidRPr="003679B6" w:rsidRDefault="00045D62" w:rsidP="00045D62">
      <w:pPr>
        <w:numPr>
          <w:ilvl w:val="0"/>
          <w:numId w:val="9"/>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read and fully understood the whole text of the Scope of Work and Pricing Data and thoroughly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acquainted himself with the nature of the works proposed and generally of all matters which</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may influence the Contract.</w:t>
      </w:r>
    </w:p>
    <w:p w14:paraId="5202FE32" w14:textId="77777777" w:rsidR="00045D62" w:rsidRPr="00D54119" w:rsidRDefault="00045D62" w:rsidP="00045D62">
      <w:pPr>
        <w:pStyle w:val="ListParagraph"/>
        <w:spacing w:line="276" w:lineRule="auto"/>
        <w:rPr>
          <w:rFonts w:cs="Arial"/>
          <w:sz w:val="24"/>
          <w:szCs w:val="24"/>
          <w:lang w:eastAsia="en-ZA"/>
        </w:rPr>
      </w:pPr>
    </w:p>
    <w:p w14:paraId="57DEA4E5" w14:textId="77777777" w:rsidR="00045D62" w:rsidRDefault="00045D62" w:rsidP="00045D62">
      <w:pPr>
        <w:numPr>
          <w:ilvl w:val="0"/>
          <w:numId w:val="9"/>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visited the site of the proposed works, carefully examined existing conditions, the means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access to the site, the conditions under which the work is to be done, and acquainted himself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with any limitations or restrictions that may be </w:t>
      </w:r>
    </w:p>
    <w:p w14:paraId="1368D224" w14:textId="77777777" w:rsidR="00045D62"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3752669A" w14:textId="77777777" w:rsidR="00045D62" w:rsidRPr="00D54119" w:rsidRDefault="00045D62" w:rsidP="00045D62">
      <w:pPr>
        <w:numPr>
          <w:ilvl w:val="0"/>
          <w:numId w:val="9"/>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Imposed by the Municipal or other Authorities </w:t>
      </w:r>
      <w:proofErr w:type="gramStart"/>
      <w:r w:rsidRPr="00D54119">
        <w:rPr>
          <w:rFonts w:asciiTheme="minorHAnsi" w:hAnsiTheme="minorHAnsi" w:cs="Arial"/>
          <w:sz w:val="24"/>
          <w:szCs w:val="24"/>
          <w:lang w:eastAsia="en-ZA"/>
        </w:rPr>
        <w:t>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regard to</w:t>
      </w:r>
      <w:proofErr w:type="gramEnd"/>
      <w:r w:rsidRPr="00D54119">
        <w:rPr>
          <w:rFonts w:asciiTheme="minorHAnsi" w:hAnsiTheme="minorHAnsi" w:cs="Arial"/>
          <w:sz w:val="24"/>
          <w:szCs w:val="24"/>
          <w:lang w:eastAsia="en-ZA"/>
        </w:rPr>
        <w:t xml:space="preserve"> access and transport of materials and plant to and from the site and made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necessary provisions for any additional costs involved thereby.</w:t>
      </w:r>
    </w:p>
    <w:p w14:paraId="6F36EC46" w14:textId="77777777" w:rsidR="00045D62" w:rsidRPr="00D54119" w:rsidRDefault="00045D62" w:rsidP="00045D62">
      <w:pPr>
        <w:pStyle w:val="ListParagraph"/>
        <w:spacing w:line="276" w:lineRule="auto"/>
        <w:rPr>
          <w:rFonts w:cs="Arial"/>
          <w:sz w:val="24"/>
          <w:szCs w:val="24"/>
          <w:lang w:eastAsia="en-ZA"/>
        </w:rPr>
      </w:pPr>
    </w:p>
    <w:p w14:paraId="29131A77" w14:textId="77777777" w:rsidR="00045D62" w:rsidRPr="00D54119" w:rsidRDefault="00045D62" w:rsidP="00045D62">
      <w:pPr>
        <w:numPr>
          <w:ilvl w:val="0"/>
          <w:numId w:val="9"/>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requested the </w:t>
      </w:r>
      <w:proofErr w:type="gramStart"/>
      <w:r w:rsidRPr="00D54119">
        <w:rPr>
          <w:rFonts w:asciiTheme="minorHAnsi" w:hAnsiTheme="minorHAnsi" w:cs="Arial"/>
          <w:sz w:val="24"/>
          <w:szCs w:val="24"/>
          <w:lang w:eastAsia="en-ZA"/>
        </w:rPr>
        <w:t>Employer  to</w:t>
      </w:r>
      <w:proofErr w:type="gramEnd"/>
      <w:r w:rsidRPr="00D54119">
        <w:rPr>
          <w:rFonts w:asciiTheme="minorHAnsi" w:hAnsiTheme="minorHAnsi" w:cs="Arial"/>
          <w:sz w:val="24"/>
          <w:szCs w:val="24"/>
          <w:lang w:eastAsia="en-ZA"/>
        </w:rPr>
        <w:t xml:space="preserve"> make clear the actual requirements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anything shown </w:t>
      </w:r>
      <w:r>
        <w:rPr>
          <w:rFonts w:asciiTheme="minorHAnsi" w:hAnsiTheme="minorHAnsi" w:cs="Arial"/>
          <w:sz w:val="24"/>
          <w:szCs w:val="24"/>
          <w:lang w:eastAsia="en-ZA"/>
        </w:rPr>
        <w:t xml:space="preserve">or </w:t>
      </w:r>
      <w:r w:rsidRPr="00D54119">
        <w:rPr>
          <w:rFonts w:asciiTheme="minorHAnsi" w:hAnsiTheme="minorHAnsi" w:cs="Arial"/>
          <w:sz w:val="24"/>
          <w:szCs w:val="24"/>
          <w:lang w:eastAsia="en-ZA"/>
        </w:rPr>
        <w:t>contained in the Scope of Work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Pricing Data, the exact meaning or interpretation of which is not clearly intelligible to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w:t>
      </w:r>
    </w:p>
    <w:p w14:paraId="5CEB036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EEE346D"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Before submission of any tender, the Tenderer should check the number of pages, and if any are found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be missing or duplicated, or the figures or writing indistinct, or if the Pricing Data contain any obvious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errors,</w:t>
      </w:r>
      <w:r>
        <w:rPr>
          <w:rFonts w:asciiTheme="minorHAnsi" w:hAnsiTheme="minorHAnsi" w:cs="Arial"/>
          <w:sz w:val="24"/>
          <w:szCs w:val="24"/>
          <w:lang w:eastAsia="en-ZA"/>
        </w:rPr>
        <w:t xml:space="preserve"> the tenderer must apply to the </w:t>
      </w:r>
      <w:r w:rsidRPr="00D54119">
        <w:rPr>
          <w:rFonts w:asciiTheme="minorHAnsi" w:hAnsiTheme="minorHAnsi" w:cs="Arial"/>
          <w:sz w:val="24"/>
          <w:szCs w:val="24"/>
          <w:lang w:eastAsia="en-ZA"/>
        </w:rPr>
        <w:t>Employer</w:t>
      </w:r>
      <w:r>
        <w:rPr>
          <w:rFonts w:asciiTheme="minorHAnsi" w:hAnsiTheme="minorHAnsi" w:cs="Arial"/>
          <w:sz w:val="24"/>
          <w:szCs w:val="24"/>
          <w:lang w:eastAsia="en-ZA"/>
        </w:rPr>
        <w:t>’s</w:t>
      </w:r>
      <w:r w:rsidRPr="00D54119">
        <w:rPr>
          <w:rFonts w:asciiTheme="minorHAnsi" w:hAnsiTheme="minorHAnsi" w:cs="Arial"/>
          <w:sz w:val="24"/>
          <w:szCs w:val="24"/>
          <w:lang w:eastAsia="en-ZA"/>
        </w:rPr>
        <w:t xml:space="preserve"> at once to have the same rectified; as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no liability will be admitted by the Employer</w:t>
      </w:r>
      <w:r>
        <w:rPr>
          <w:rFonts w:asciiTheme="minorHAnsi" w:hAnsiTheme="minorHAnsi" w:cs="Arial"/>
          <w:sz w:val="24"/>
          <w:szCs w:val="24"/>
          <w:lang w:eastAsia="en-ZA"/>
        </w:rPr>
        <w:t>’s</w:t>
      </w:r>
      <w:r w:rsidRPr="00D54119">
        <w:rPr>
          <w:rFonts w:asciiTheme="minorHAnsi" w:hAnsiTheme="minorHAnsi" w:cs="Arial"/>
          <w:sz w:val="24"/>
          <w:szCs w:val="24"/>
          <w:lang w:eastAsia="en-ZA"/>
        </w:rPr>
        <w:t xml:space="preserve"> in respect of errors in any tender due to</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foregoing.</w:t>
      </w:r>
    </w:p>
    <w:p w14:paraId="535E014E"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5864E0A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F.4.4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Imbalance in tendered rates</w:t>
      </w:r>
    </w:p>
    <w:p w14:paraId="310B664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BE8A5D6" w14:textId="3F152C66"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In the event of tendered rates or lump sums being declared by the Employer to be un</w:t>
      </w:r>
      <w:r>
        <w:rPr>
          <w:rFonts w:asciiTheme="minorHAnsi" w:hAnsiTheme="minorHAnsi" w:cs="Arial"/>
          <w:sz w:val="24"/>
          <w:szCs w:val="24"/>
          <w:lang w:eastAsia="en-ZA"/>
        </w:rPr>
        <w:t>-</w:t>
      </w:r>
      <w:r w:rsidRPr="00D54119">
        <w:rPr>
          <w:rFonts w:asciiTheme="minorHAnsi" w:hAnsiTheme="minorHAnsi" w:cs="Arial"/>
          <w:sz w:val="24"/>
          <w:szCs w:val="24"/>
          <w:lang w:eastAsia="en-ZA"/>
        </w:rPr>
        <w:t>acceptable to it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because they are either excessively low or high or not in proper balance with other rates or lump</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sums, the Tenderer may be required to produce evidence and advance arguments in support of the tendered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rates or lump sums objected to. If, after submission of such evidence and any further evidence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requested, the Employer is still not satisfied with the tendered rates or lump sums objected to, it may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request the tenderer to amend these rates and lump sums along the lines indicated by it.</w:t>
      </w:r>
    </w:p>
    <w:p w14:paraId="572EF455"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Tenderer will then have the option to alter and/or amend the rates and lump sums objected to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such other related amounts as are agreed on by the Employer, but this shall be done without altering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 Price.</w:t>
      </w:r>
    </w:p>
    <w:p w14:paraId="3F6048CE"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6BD5DE33"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Should the Tenderer fail to amend his Tender in a manner acceptable to the Employer, the Employer will reject the Tender.</w:t>
      </w:r>
    </w:p>
    <w:p w14:paraId="06BA42CB"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1970C5E7" w14:textId="77777777" w:rsidR="00D735B6" w:rsidRDefault="00D735B6" w:rsidP="00045D62">
      <w:pPr>
        <w:autoSpaceDE w:val="0"/>
        <w:autoSpaceDN w:val="0"/>
        <w:adjustRightInd w:val="0"/>
        <w:spacing w:line="276" w:lineRule="auto"/>
        <w:rPr>
          <w:rFonts w:asciiTheme="minorHAnsi" w:hAnsiTheme="minorHAnsi" w:cs="Arial"/>
          <w:sz w:val="24"/>
          <w:szCs w:val="24"/>
          <w:lang w:eastAsia="en-ZA"/>
        </w:rPr>
      </w:pPr>
    </w:p>
    <w:p w14:paraId="373FAF03" w14:textId="77777777" w:rsidR="00D735B6" w:rsidRDefault="00D735B6" w:rsidP="00045D62">
      <w:pPr>
        <w:autoSpaceDE w:val="0"/>
        <w:autoSpaceDN w:val="0"/>
        <w:adjustRightInd w:val="0"/>
        <w:spacing w:line="276" w:lineRule="auto"/>
        <w:rPr>
          <w:rFonts w:asciiTheme="minorHAnsi" w:hAnsiTheme="minorHAnsi" w:cs="Arial"/>
          <w:sz w:val="24"/>
          <w:szCs w:val="24"/>
          <w:lang w:eastAsia="en-ZA"/>
        </w:rPr>
      </w:pPr>
    </w:p>
    <w:p w14:paraId="5BC5FE8F" w14:textId="77777777" w:rsidR="00D735B6" w:rsidRPr="00D54119" w:rsidRDefault="00D735B6" w:rsidP="00045D62">
      <w:pPr>
        <w:autoSpaceDE w:val="0"/>
        <w:autoSpaceDN w:val="0"/>
        <w:adjustRightInd w:val="0"/>
        <w:spacing w:line="276" w:lineRule="auto"/>
        <w:rPr>
          <w:rFonts w:asciiTheme="minorHAnsi" w:hAnsiTheme="minorHAnsi" w:cs="Arial"/>
          <w:sz w:val="24"/>
          <w:szCs w:val="24"/>
          <w:lang w:eastAsia="en-ZA"/>
        </w:rPr>
      </w:pPr>
    </w:p>
    <w:p w14:paraId="32A1076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F.4.5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Community liaison officer</w:t>
      </w:r>
    </w:p>
    <w:p w14:paraId="66A5502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006CB4E" w14:textId="77777777" w:rsidR="00977016"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 CLO will be used in this contract and will be paid a monthly salary of</w:t>
      </w:r>
      <w:r>
        <w:rPr>
          <w:rFonts w:asciiTheme="minorHAnsi" w:hAnsiTheme="minorHAnsi" w:cs="Arial"/>
          <w:sz w:val="24"/>
          <w:szCs w:val="24"/>
          <w:lang w:eastAsia="en-ZA"/>
        </w:rPr>
        <w:t xml:space="preserve"> </w:t>
      </w:r>
    </w:p>
    <w:p w14:paraId="6F00FDA6" w14:textId="4728B724"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 xml:space="preserve">5 </w:t>
      </w:r>
      <w:r w:rsidR="00CB4E88">
        <w:rPr>
          <w:rFonts w:asciiTheme="minorHAnsi" w:hAnsiTheme="minorHAnsi" w:cs="Arial"/>
          <w:sz w:val="24"/>
          <w:szCs w:val="24"/>
          <w:lang w:eastAsia="en-ZA"/>
        </w:rPr>
        <w:t>5</w:t>
      </w:r>
      <w:r w:rsidRPr="00D54119">
        <w:rPr>
          <w:rFonts w:asciiTheme="minorHAnsi" w:hAnsiTheme="minorHAnsi" w:cs="Arial"/>
          <w:sz w:val="24"/>
          <w:szCs w:val="24"/>
          <w:lang w:eastAsia="en-ZA"/>
        </w:rPr>
        <w:t>00.0</w:t>
      </w:r>
      <w:r>
        <w:rPr>
          <w:rFonts w:asciiTheme="minorHAnsi" w:hAnsiTheme="minorHAnsi" w:cs="Arial"/>
          <w:sz w:val="24"/>
          <w:szCs w:val="24"/>
          <w:lang w:eastAsia="en-ZA"/>
        </w:rPr>
        <w:t xml:space="preserve">0 </w:t>
      </w:r>
      <w:r w:rsidRPr="00D54119">
        <w:rPr>
          <w:rFonts w:asciiTheme="minorHAnsi" w:hAnsiTheme="minorHAnsi" w:cs="Arial"/>
          <w:sz w:val="24"/>
          <w:szCs w:val="24"/>
          <w:lang w:eastAsia="en-ZA"/>
        </w:rPr>
        <w:t>as reflected on the Schedule of quantities.</w:t>
      </w:r>
    </w:p>
    <w:p w14:paraId="140FB17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9179B9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F.4.6</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Invalid tenders</w:t>
      </w:r>
    </w:p>
    <w:p w14:paraId="59B7B6C8"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7EBFDD4"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Tenders shall be considered invalid and shall be endorsed and recorded as such in the tender opening</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record, by the responsible official who opened the tender, in the following circumstances:</w:t>
      </w:r>
    </w:p>
    <w:p w14:paraId="3375B2CA" w14:textId="77777777" w:rsidR="00045D62" w:rsidRPr="00D54119" w:rsidRDefault="00045D62" w:rsidP="00045D62">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if the tender offer is not submitted on the Form of Offer and Acceptance bound into this tender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document (form C1.1, Part C1: Agreements and Contract Data</w:t>
      </w:r>
      <w:proofErr w:type="gramStart"/>
      <w:r w:rsidRPr="00D54119">
        <w:rPr>
          <w:rFonts w:asciiTheme="minorHAnsi" w:hAnsiTheme="minorHAnsi" w:cs="Arial"/>
          <w:sz w:val="24"/>
          <w:szCs w:val="24"/>
          <w:lang w:eastAsia="en-ZA"/>
        </w:rPr>
        <w:t>);</w:t>
      </w:r>
      <w:proofErr w:type="gramEnd"/>
    </w:p>
    <w:p w14:paraId="4558C420" w14:textId="77777777" w:rsidR="00045D62" w:rsidRPr="00D54119" w:rsidRDefault="00045D62" w:rsidP="00045D62">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if the tender is not completed in non-erasable black </w:t>
      </w:r>
      <w:proofErr w:type="gramStart"/>
      <w:r w:rsidRPr="00D54119">
        <w:rPr>
          <w:rFonts w:asciiTheme="minorHAnsi" w:hAnsiTheme="minorHAnsi" w:cs="Arial"/>
          <w:sz w:val="24"/>
          <w:szCs w:val="24"/>
          <w:lang w:eastAsia="en-ZA"/>
        </w:rPr>
        <w:t>ink;</w:t>
      </w:r>
      <w:proofErr w:type="gramEnd"/>
    </w:p>
    <w:p w14:paraId="7968EA2B" w14:textId="77777777" w:rsidR="00045D62" w:rsidRPr="00D54119" w:rsidRDefault="00045D62" w:rsidP="00045D62">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if the Form of Offer and Acceptance has not been </w:t>
      </w:r>
      <w:proofErr w:type="gramStart"/>
      <w:r w:rsidRPr="00D54119">
        <w:rPr>
          <w:rFonts w:asciiTheme="minorHAnsi" w:hAnsiTheme="minorHAnsi" w:cs="Arial"/>
          <w:sz w:val="24"/>
          <w:szCs w:val="24"/>
          <w:lang w:eastAsia="en-ZA"/>
        </w:rPr>
        <w:t>signed;</w:t>
      </w:r>
      <w:proofErr w:type="gramEnd"/>
    </w:p>
    <w:p w14:paraId="48EC7F10" w14:textId="77777777" w:rsidR="00045D62" w:rsidRPr="000D5A62" w:rsidRDefault="00045D62" w:rsidP="00045D62">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if the Form of Offer and Acceptance is signed, but the name of the tenderer is not stated or is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indecipherable.</w:t>
      </w:r>
    </w:p>
    <w:p w14:paraId="33D36400" w14:textId="77777777" w:rsidR="00045D62" w:rsidRPr="00D54119"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4FB0300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F.4.7</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Negotiations with preferred tenderers</w:t>
      </w:r>
    </w:p>
    <w:p w14:paraId="352EBF0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D634483"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Employer may negotiate the final terms of a contract with tenderers identified through a competitive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tendering process as preferred tenderers provided that such negotiation:</w:t>
      </w:r>
    </w:p>
    <w:p w14:paraId="44482EAE"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2033A1EE" w14:textId="77777777" w:rsidR="00045D62" w:rsidRPr="00D54119" w:rsidRDefault="00045D62" w:rsidP="00045D62">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does not allow any preferred tenderer a second or unfair </w:t>
      </w:r>
      <w:proofErr w:type="gramStart"/>
      <w:r w:rsidRPr="00D54119">
        <w:rPr>
          <w:rFonts w:asciiTheme="minorHAnsi" w:hAnsiTheme="minorHAnsi" w:cs="Arial"/>
          <w:sz w:val="24"/>
          <w:szCs w:val="24"/>
          <w:lang w:eastAsia="en-ZA"/>
        </w:rPr>
        <w:t>opportunity;</w:t>
      </w:r>
      <w:proofErr w:type="gramEnd"/>
    </w:p>
    <w:p w14:paraId="77D7DD55" w14:textId="77777777" w:rsidR="00045D62" w:rsidRPr="00D54119" w:rsidRDefault="00045D62" w:rsidP="00045D62">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is not to the detriment of any other tenderer; and</w:t>
      </w:r>
    </w:p>
    <w:p w14:paraId="2F52F6B9" w14:textId="77777777" w:rsidR="00045D62" w:rsidRPr="00242666" w:rsidRDefault="00045D62" w:rsidP="00045D62">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does not lead to a higher price than the tender as submitted.</w:t>
      </w:r>
    </w:p>
    <w:p w14:paraId="1CCFDFF7"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DCFC884" w14:textId="77777777" w:rsidR="00045D62" w:rsidRPr="00D54119" w:rsidRDefault="00045D62" w:rsidP="00045D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Minutes of any such negotiations shall be kept for record purposes.</w:t>
      </w:r>
    </w:p>
    <w:p w14:paraId="574C5C39"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77AE2A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F.4.8</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General supply chain management conditions applicable to tenders</w:t>
      </w:r>
    </w:p>
    <w:p w14:paraId="3056FD3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43DC057" w14:textId="77777777" w:rsidR="00045D62" w:rsidRPr="0087329F"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In terms of its Supply Chain Management Policy the Municipality may not consider a </w:t>
      </w:r>
      <w:r w:rsidRPr="0087329F">
        <w:rPr>
          <w:rFonts w:asciiTheme="minorHAnsi" w:hAnsiTheme="minorHAnsi" w:cs="Arial"/>
          <w:sz w:val="24"/>
          <w:szCs w:val="24"/>
          <w:lang w:eastAsia="en-ZA"/>
        </w:rPr>
        <w:t>tender unless the provider</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who submitted the tender:</w:t>
      </w:r>
    </w:p>
    <w:p w14:paraId="20087F68" w14:textId="77777777" w:rsidR="00045D62" w:rsidRPr="0087329F"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010C7C4C" w14:textId="77777777" w:rsidR="00045D62" w:rsidRPr="0087329F" w:rsidRDefault="00045D62" w:rsidP="00045D62">
      <w:pPr>
        <w:numPr>
          <w:ilvl w:val="0"/>
          <w:numId w:val="12"/>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has furnished the Municipality with that </w:t>
      </w:r>
      <w:proofErr w:type="gramStart"/>
      <w:r w:rsidRPr="0087329F">
        <w:rPr>
          <w:rFonts w:asciiTheme="minorHAnsi" w:hAnsiTheme="minorHAnsi" w:cs="Arial"/>
          <w:sz w:val="24"/>
          <w:szCs w:val="24"/>
          <w:lang w:eastAsia="en-ZA"/>
        </w:rPr>
        <w:t>provider’s</w:t>
      </w:r>
      <w:proofErr w:type="gramEnd"/>
      <w:r w:rsidRPr="0087329F">
        <w:rPr>
          <w:rFonts w:asciiTheme="minorHAnsi" w:hAnsiTheme="minorHAnsi" w:cs="Arial"/>
          <w:sz w:val="24"/>
          <w:szCs w:val="24"/>
          <w:lang w:eastAsia="en-ZA"/>
        </w:rPr>
        <w:t>:</w:t>
      </w:r>
    </w:p>
    <w:p w14:paraId="570915F9" w14:textId="77777777" w:rsidR="00045D62" w:rsidRPr="0087329F"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 xml:space="preserve">full </w:t>
      </w:r>
      <w:proofErr w:type="gramStart"/>
      <w:r w:rsidRPr="0087329F">
        <w:rPr>
          <w:rFonts w:asciiTheme="minorHAnsi" w:hAnsiTheme="minorHAnsi" w:cs="Arial"/>
          <w:sz w:val="24"/>
          <w:szCs w:val="24"/>
          <w:lang w:eastAsia="en-ZA"/>
        </w:rPr>
        <w:t>name;</w:t>
      </w:r>
      <w:proofErr w:type="gramEnd"/>
    </w:p>
    <w:p w14:paraId="129CCB4D" w14:textId="77777777" w:rsidR="00045D62" w:rsidRPr="0087329F"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identification number or company or other registration number; and</w:t>
      </w:r>
    </w:p>
    <w:p w14:paraId="242FFFBF" w14:textId="2DF79015" w:rsidR="00045D62" w:rsidRPr="0087329F"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 xml:space="preserve">tax </w:t>
      </w:r>
      <w:r w:rsidR="00977016">
        <w:rPr>
          <w:rFonts w:asciiTheme="minorHAnsi" w:hAnsiTheme="minorHAnsi" w:cs="Arial"/>
          <w:sz w:val="24"/>
          <w:szCs w:val="24"/>
          <w:lang w:eastAsia="en-ZA"/>
        </w:rPr>
        <w:t>pin</w:t>
      </w:r>
      <w:r w:rsidRPr="0087329F">
        <w:rPr>
          <w:rFonts w:asciiTheme="minorHAnsi" w:hAnsiTheme="minorHAnsi" w:cs="Arial"/>
          <w:sz w:val="24"/>
          <w:szCs w:val="24"/>
          <w:lang w:eastAsia="en-ZA"/>
        </w:rPr>
        <w:t xml:space="preserve"> and VAT registration number, if </w:t>
      </w:r>
      <w:proofErr w:type="gramStart"/>
      <w:r w:rsidRPr="0087329F">
        <w:rPr>
          <w:rFonts w:asciiTheme="minorHAnsi" w:hAnsiTheme="minorHAnsi" w:cs="Arial"/>
          <w:sz w:val="24"/>
          <w:szCs w:val="24"/>
          <w:lang w:eastAsia="en-ZA"/>
        </w:rPr>
        <w:t>any;</w:t>
      </w:r>
      <w:proofErr w:type="gramEnd"/>
    </w:p>
    <w:p w14:paraId="607313C2" w14:textId="77777777" w:rsidR="00045D62" w:rsidRPr="0087329F" w:rsidRDefault="00045D62" w:rsidP="00045D62">
      <w:pPr>
        <w:numPr>
          <w:ilvl w:val="0"/>
          <w:numId w:val="12"/>
        </w:numPr>
        <w:autoSpaceDE w:val="0"/>
        <w:autoSpaceDN w:val="0"/>
        <w:adjustRightInd w:val="0"/>
        <w:spacing w:line="276" w:lineRule="auto"/>
        <w:ind w:left="1560"/>
        <w:rPr>
          <w:rFonts w:asciiTheme="minorHAnsi" w:hAnsiTheme="minorHAnsi" w:cs="Arial"/>
          <w:sz w:val="24"/>
          <w:szCs w:val="24"/>
          <w:lang w:eastAsia="en-ZA"/>
        </w:rPr>
      </w:pPr>
      <w:r w:rsidRPr="0087329F">
        <w:rPr>
          <w:rFonts w:asciiTheme="minorHAnsi" w:hAnsiTheme="minorHAnsi" w:cs="Arial"/>
          <w:sz w:val="24"/>
          <w:szCs w:val="24"/>
          <w:lang w:eastAsia="en-ZA"/>
        </w:rPr>
        <w:t>has indicated whether:</w:t>
      </w:r>
    </w:p>
    <w:p w14:paraId="39C9DD5B" w14:textId="77777777" w:rsidR="00045D62" w:rsidRPr="001565AC"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the provider is in the service of the state, or has been in the service of the state in the previous</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 xml:space="preserve">twelve </w:t>
      </w:r>
      <w:proofErr w:type="gramStart"/>
      <w:r w:rsidRPr="0087329F">
        <w:rPr>
          <w:rFonts w:asciiTheme="minorHAnsi" w:hAnsiTheme="minorHAnsi" w:cs="Arial"/>
          <w:sz w:val="24"/>
          <w:szCs w:val="24"/>
          <w:lang w:eastAsia="en-ZA"/>
        </w:rPr>
        <w:t>months;</w:t>
      </w:r>
      <w:proofErr w:type="gramEnd"/>
    </w:p>
    <w:p w14:paraId="103DCAC5" w14:textId="77777777" w:rsidR="00045D62" w:rsidRPr="003679B6"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the provider is not a natural person, whether any of the directors, managers, principal</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shareholders or stakeholders is in the service of the state, or has been in the service of the</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state in the previous twelve months; or</w:t>
      </w:r>
    </w:p>
    <w:p w14:paraId="2D98B1D2" w14:textId="77777777" w:rsidR="00045D62" w:rsidRPr="0087329F"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whether a spouse, child or parent of the provider or of a director, manager, and shareholder or</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 xml:space="preserve">stakeholder referred to above is in the service of the </w:t>
      </w:r>
      <w:proofErr w:type="gramStart"/>
      <w:r w:rsidRPr="0087329F">
        <w:rPr>
          <w:rFonts w:asciiTheme="minorHAnsi" w:hAnsiTheme="minorHAnsi" w:cs="Arial"/>
          <w:sz w:val="24"/>
          <w:szCs w:val="24"/>
          <w:lang w:eastAsia="en-ZA"/>
        </w:rPr>
        <w:t>state, or</w:t>
      </w:r>
      <w:proofErr w:type="gramEnd"/>
      <w:r w:rsidRPr="0087329F">
        <w:rPr>
          <w:rFonts w:asciiTheme="minorHAnsi" w:hAnsiTheme="minorHAnsi" w:cs="Arial"/>
          <w:sz w:val="24"/>
          <w:szCs w:val="24"/>
          <w:lang w:eastAsia="en-ZA"/>
        </w:rPr>
        <w:t xml:space="preserve"> has been in the service of the</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state in the previous twelve months.</w:t>
      </w:r>
    </w:p>
    <w:p w14:paraId="55EA9F5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4F02646"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Irrespective of the procurement process followed, the Municipality is prohibited from making an award to a</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person:</w:t>
      </w:r>
    </w:p>
    <w:p w14:paraId="2BF91875"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0E2C0FDB" w14:textId="77777777" w:rsidR="00045D62" w:rsidRPr="00D54119"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 xml:space="preserve">who is in the service of the </w:t>
      </w:r>
      <w:proofErr w:type="gramStart"/>
      <w:r w:rsidRPr="00D54119">
        <w:rPr>
          <w:rFonts w:asciiTheme="minorHAnsi" w:hAnsiTheme="minorHAnsi" w:cs="Arial"/>
          <w:sz w:val="24"/>
          <w:szCs w:val="24"/>
          <w:lang w:eastAsia="en-ZA"/>
        </w:rPr>
        <w:t>state;</w:t>
      </w:r>
      <w:proofErr w:type="gramEnd"/>
    </w:p>
    <w:p w14:paraId="4B6905BF" w14:textId="77777777" w:rsidR="00045D62" w:rsidRPr="00D54119"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if the person is not a natural person, a juristic entity of which any director, manager, principal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shareholder or stakeholder is in the service of the state; or</w:t>
      </w:r>
    </w:p>
    <w:p w14:paraId="170E4B47" w14:textId="77777777" w:rsidR="00045D62" w:rsidRPr="000D5A62" w:rsidRDefault="00045D62" w:rsidP="00045D62">
      <w:pPr>
        <w:numPr>
          <w:ilvl w:val="0"/>
          <w:numId w:val="5"/>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who is an advisor or consultant contracted with the Municipality.</w:t>
      </w:r>
    </w:p>
    <w:p w14:paraId="1A6AA2EF" w14:textId="77777777" w:rsidR="00045D62" w:rsidRPr="00D54119" w:rsidRDefault="00045D62" w:rsidP="00045D62">
      <w:pPr>
        <w:autoSpaceDE w:val="0"/>
        <w:autoSpaceDN w:val="0"/>
        <w:adjustRightInd w:val="0"/>
        <w:spacing w:line="276" w:lineRule="auto"/>
        <w:ind w:left="1985"/>
        <w:rPr>
          <w:rFonts w:asciiTheme="minorHAnsi" w:hAnsiTheme="minorHAnsi" w:cs="Arial"/>
          <w:sz w:val="24"/>
          <w:szCs w:val="24"/>
          <w:lang w:eastAsia="en-ZA"/>
        </w:rPr>
      </w:pPr>
    </w:p>
    <w:p w14:paraId="07F970E3"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In this regard, tenderers shall </w:t>
      </w:r>
      <w:r w:rsidRPr="00DF64FE">
        <w:rPr>
          <w:rFonts w:asciiTheme="minorHAnsi" w:hAnsiTheme="minorHAnsi" w:cs="Arial"/>
          <w:sz w:val="24"/>
          <w:szCs w:val="24"/>
          <w:lang w:eastAsia="en-ZA"/>
        </w:rPr>
        <w:t>complete Schedule 1, Part T2.2: Returnable</w:t>
      </w:r>
      <w:r w:rsidRPr="00D54119">
        <w:rPr>
          <w:rFonts w:asciiTheme="minorHAnsi" w:hAnsiTheme="minorHAnsi" w:cs="Arial"/>
          <w:sz w:val="24"/>
          <w:szCs w:val="24"/>
          <w:lang w:eastAsia="en-ZA"/>
        </w:rPr>
        <w:t xml:space="preserve"> Schedules: Compulsory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Enterprise Questionnaire. Failure to complete this schedule may result in the tender not being</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considered.</w:t>
      </w:r>
    </w:p>
    <w:p w14:paraId="076C6193"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63E8053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F.4.9</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Combating abuse of the Supply Chain Management Policy</w:t>
      </w:r>
    </w:p>
    <w:p w14:paraId="571CED64" w14:textId="77777777" w:rsidR="00045D62" w:rsidRPr="0087329F" w:rsidRDefault="00045D62" w:rsidP="00045D62">
      <w:pPr>
        <w:autoSpaceDE w:val="0"/>
        <w:autoSpaceDN w:val="0"/>
        <w:adjustRightInd w:val="0"/>
        <w:spacing w:line="276" w:lineRule="auto"/>
        <w:rPr>
          <w:rFonts w:asciiTheme="minorHAnsi" w:hAnsiTheme="minorHAnsi" w:cs="Arial"/>
          <w:b/>
          <w:bCs/>
          <w:sz w:val="24"/>
          <w:szCs w:val="24"/>
          <w:lang w:eastAsia="en-ZA"/>
        </w:rPr>
      </w:pPr>
    </w:p>
    <w:p w14:paraId="0BCBEA13" w14:textId="77777777" w:rsidR="00045D62" w:rsidRPr="0087329F"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In terms of the Municipality’s Supply Chain Management Policy, the Employer may reject the tender of any</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tenderer if that tenderer or any of its directors has:</w:t>
      </w:r>
    </w:p>
    <w:p w14:paraId="28DF9F17" w14:textId="77777777" w:rsidR="00045D62"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failed to pay municipal rates and taxes or municipal service charges and such rates, taxes and</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charges are in arrears for more than three months:</w:t>
      </w:r>
    </w:p>
    <w:p w14:paraId="25E6F413" w14:textId="77777777" w:rsidR="00045D62" w:rsidRPr="00DD1E7E"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282E31A7" w14:textId="77777777" w:rsidR="00045D62"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failed, during the last five years, to perform satisfactorily on a previous contract with the Municipality or any</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other organ of state after written notice was given to that tenderer that performance was</w:t>
      </w:r>
      <w:r>
        <w:rPr>
          <w:rFonts w:asciiTheme="minorHAnsi" w:hAnsiTheme="minorHAnsi" w:cs="Arial"/>
          <w:sz w:val="24"/>
          <w:szCs w:val="24"/>
          <w:lang w:eastAsia="en-ZA"/>
        </w:rPr>
        <w:t xml:space="preserve"> </w:t>
      </w:r>
      <w:proofErr w:type="gramStart"/>
      <w:r w:rsidRPr="0087329F">
        <w:rPr>
          <w:rFonts w:asciiTheme="minorHAnsi" w:hAnsiTheme="minorHAnsi" w:cs="Arial"/>
          <w:sz w:val="24"/>
          <w:szCs w:val="24"/>
          <w:lang w:eastAsia="en-ZA"/>
        </w:rPr>
        <w:t>unsatisfactory;</w:t>
      </w:r>
      <w:proofErr w:type="gramEnd"/>
    </w:p>
    <w:p w14:paraId="0F33A8B7" w14:textId="77777777" w:rsidR="00045D62" w:rsidRPr="007843EC" w:rsidRDefault="00045D62" w:rsidP="00045D62">
      <w:pPr>
        <w:autoSpaceDE w:val="0"/>
        <w:autoSpaceDN w:val="0"/>
        <w:adjustRightInd w:val="0"/>
        <w:spacing w:line="276" w:lineRule="auto"/>
        <w:rPr>
          <w:rFonts w:asciiTheme="minorHAnsi" w:hAnsiTheme="minorHAnsi" w:cs="Arial"/>
          <w:sz w:val="24"/>
          <w:szCs w:val="24"/>
          <w:lang w:eastAsia="en-ZA"/>
        </w:rPr>
      </w:pPr>
    </w:p>
    <w:p w14:paraId="4BDC2E2D" w14:textId="77777777" w:rsidR="00045D62"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abused the supply chain management system of the Municipality or has committed any improper conduct in</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 xml:space="preserve">relation to this </w:t>
      </w:r>
      <w:proofErr w:type="gramStart"/>
      <w:r w:rsidRPr="0087329F">
        <w:rPr>
          <w:rFonts w:asciiTheme="minorHAnsi" w:hAnsiTheme="minorHAnsi" w:cs="Arial"/>
          <w:sz w:val="24"/>
          <w:szCs w:val="24"/>
          <w:lang w:eastAsia="en-ZA"/>
        </w:rPr>
        <w:t>system;</w:t>
      </w:r>
      <w:proofErr w:type="gramEnd"/>
    </w:p>
    <w:p w14:paraId="58E448F1"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48CF2229" w14:textId="77777777" w:rsidR="00045D62"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been convicted of fraud or corruption during the past five </w:t>
      </w:r>
      <w:proofErr w:type="gramStart"/>
      <w:r w:rsidRPr="0087329F">
        <w:rPr>
          <w:rFonts w:asciiTheme="minorHAnsi" w:hAnsiTheme="minorHAnsi" w:cs="Arial"/>
          <w:sz w:val="24"/>
          <w:szCs w:val="24"/>
          <w:lang w:eastAsia="en-ZA"/>
        </w:rPr>
        <w:t>years;</w:t>
      </w:r>
      <w:proofErr w:type="gramEnd"/>
    </w:p>
    <w:p w14:paraId="4D5E6C37"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3A6A5458" w14:textId="77777777" w:rsidR="00045D62" w:rsidRPr="005B7668"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wilfully neglected, reneged on or failed to comply with any government, municipal or other public</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sector contract during the past five years; or</w:t>
      </w:r>
    </w:p>
    <w:p w14:paraId="1C32900F" w14:textId="77777777" w:rsidR="00045D62" w:rsidRPr="00242666"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5ACD4BFD" w14:textId="77777777" w:rsidR="00045D62" w:rsidRPr="0087329F" w:rsidRDefault="00045D62" w:rsidP="00045D62">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been listed with the Register of Tender Defaulters in terms of section 29 of the Prevention and</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Combating of Corrupt Activities Act (No 12 of 2004) or has been listed on National Treasury’s</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database as a person or juristic entity prohibited from doing business with the public sector.</w:t>
      </w:r>
    </w:p>
    <w:p w14:paraId="10E92020"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5A821EBA"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In this regard, tenderers shall complete Schedule 16, Part T2.2: Returnable Schedules: Declaration in</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terms of the Municipal Finance Management Act. Failure to complete this schedule may result in the</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tender not being considered.</w:t>
      </w:r>
    </w:p>
    <w:p w14:paraId="4CE19AC3"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05FB18D7" w14:textId="77777777" w:rsidR="00045D62" w:rsidRPr="0087329F" w:rsidRDefault="00045D62" w:rsidP="00045D62">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F.4.10</w:t>
      </w:r>
      <w:r w:rsidRPr="0087329F">
        <w:rPr>
          <w:rFonts w:asciiTheme="minorHAnsi" w:hAnsiTheme="minorHAnsi" w:cs="Arial"/>
          <w:sz w:val="24"/>
          <w:szCs w:val="24"/>
          <w:lang w:eastAsia="en-ZA"/>
        </w:rPr>
        <w:tab/>
      </w:r>
      <w:r w:rsidRPr="0087329F">
        <w:rPr>
          <w:rFonts w:asciiTheme="minorHAnsi" w:hAnsiTheme="minorHAnsi" w:cs="Arial"/>
          <w:b/>
          <w:bCs/>
          <w:sz w:val="24"/>
          <w:szCs w:val="24"/>
          <w:lang w:eastAsia="en-ZA"/>
        </w:rPr>
        <w:t>UIF payments</w:t>
      </w:r>
    </w:p>
    <w:p w14:paraId="0CF49619"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1E2EF415" w14:textId="77777777" w:rsidR="00045D62" w:rsidRPr="0087329F"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 xml:space="preserve">The Tenderer shall submit to Council a letter from the Industrial Council indicating his good standing </w:t>
      </w:r>
      <w:proofErr w:type="gramStart"/>
      <w:r w:rsidRPr="0087329F">
        <w:rPr>
          <w:rFonts w:asciiTheme="minorHAnsi" w:hAnsiTheme="minorHAnsi" w:cs="Arial"/>
          <w:sz w:val="24"/>
          <w:szCs w:val="24"/>
          <w:lang w:eastAsia="en-ZA"/>
        </w:rPr>
        <w:t>with</w:t>
      </w:r>
      <w:r>
        <w:rPr>
          <w:rFonts w:asciiTheme="minorHAnsi" w:hAnsiTheme="minorHAnsi" w:cs="Arial"/>
          <w:sz w:val="24"/>
          <w:szCs w:val="24"/>
          <w:lang w:eastAsia="en-ZA"/>
        </w:rPr>
        <w:t xml:space="preserve"> </w:t>
      </w:r>
      <w:r w:rsidRPr="0087329F">
        <w:rPr>
          <w:rFonts w:asciiTheme="minorHAnsi" w:hAnsiTheme="minorHAnsi" w:cs="Arial"/>
          <w:sz w:val="24"/>
          <w:szCs w:val="24"/>
          <w:lang w:eastAsia="en-ZA"/>
        </w:rPr>
        <w:t>regard to</w:t>
      </w:r>
      <w:proofErr w:type="gramEnd"/>
      <w:r w:rsidRPr="0087329F">
        <w:rPr>
          <w:rFonts w:asciiTheme="minorHAnsi" w:hAnsiTheme="minorHAnsi" w:cs="Arial"/>
          <w:sz w:val="24"/>
          <w:szCs w:val="24"/>
          <w:lang w:eastAsia="en-ZA"/>
        </w:rPr>
        <w:t xml:space="preserve"> UIF payments upon being requested to do so.</w:t>
      </w:r>
    </w:p>
    <w:p w14:paraId="0A56898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4E7710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F.4.11</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Registration with Bargaining Council</w:t>
      </w:r>
    </w:p>
    <w:p w14:paraId="2DE75FED"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EFC43F4" w14:textId="0D5F3FD0" w:rsidR="00045D62" w:rsidRPr="00D54119" w:rsidRDefault="00045D62" w:rsidP="0097701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Tenderers must be registered with a relevant Bargaining Council (if such be in place) and provide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applicable Certificate of Compliance in terms of the relevant Government Gazette.</w:t>
      </w:r>
    </w:p>
    <w:p w14:paraId="704DE6D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79E3CD7"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F.4.12</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Price variations</w:t>
      </w:r>
    </w:p>
    <w:p w14:paraId="0C9109DB"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62DBDAE" w14:textId="1A1FBB4C" w:rsidR="00045D62" w:rsidRDefault="00045D62" w:rsidP="0097701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Contract Price shall not be subject to any contract price adjustment, the rates and prices tendered 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the bills of quantities shall be final and binding throughout the period of the contract. </w:t>
      </w:r>
    </w:p>
    <w:p w14:paraId="7DBA0E90" w14:textId="77777777" w:rsidR="00977016" w:rsidRPr="00D54119" w:rsidRDefault="00977016" w:rsidP="00977016">
      <w:pPr>
        <w:autoSpaceDE w:val="0"/>
        <w:autoSpaceDN w:val="0"/>
        <w:adjustRightInd w:val="0"/>
        <w:spacing w:line="276" w:lineRule="auto"/>
        <w:ind w:left="1134"/>
        <w:rPr>
          <w:rFonts w:asciiTheme="minorHAnsi" w:hAnsiTheme="minorHAnsi" w:cs="Arial"/>
          <w:sz w:val="24"/>
          <w:szCs w:val="24"/>
          <w:lang w:eastAsia="en-ZA"/>
        </w:rPr>
      </w:pPr>
    </w:p>
    <w:p w14:paraId="03D2A20B"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w:t>
      </w:r>
      <w:r>
        <w:rPr>
          <w:rFonts w:asciiTheme="minorHAnsi" w:hAnsiTheme="minorHAnsi" w:cs="Arial"/>
          <w:sz w:val="24"/>
          <w:szCs w:val="24"/>
          <w:lang w:eastAsia="en-ZA"/>
        </w:rPr>
        <w:t>w</w:t>
      </w:r>
      <w:r w:rsidRPr="00D54119">
        <w:rPr>
          <w:rFonts w:asciiTheme="minorHAnsi" w:hAnsiTheme="minorHAnsi" w:cs="Arial"/>
          <w:sz w:val="24"/>
          <w:szCs w:val="24"/>
          <w:lang w:eastAsia="en-ZA"/>
        </w:rPr>
        <w:t xml:space="preserve">ithstanding the above, if, </w:t>
      </w:r>
      <w:proofErr w:type="gramStart"/>
      <w:r w:rsidRPr="00D54119">
        <w:rPr>
          <w:rFonts w:asciiTheme="minorHAnsi" w:hAnsiTheme="minorHAnsi" w:cs="Arial"/>
          <w:sz w:val="24"/>
          <w:szCs w:val="24"/>
          <w:lang w:eastAsia="en-ZA"/>
        </w:rPr>
        <w:t>as a result of</w:t>
      </w:r>
      <w:proofErr w:type="gramEnd"/>
      <w:r w:rsidRPr="00D54119">
        <w:rPr>
          <w:rFonts w:asciiTheme="minorHAnsi" w:hAnsiTheme="minorHAnsi" w:cs="Arial"/>
          <w:sz w:val="24"/>
          <w:szCs w:val="24"/>
          <w:lang w:eastAsia="en-ZA"/>
        </w:rPr>
        <w:t xml:space="preserve"> any extension of time granted, the duration of the contract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period exceeds one year, the contract will automatically be subject to contract price adjustment for that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period by which the extended contract period exceeds such one year.</w:t>
      </w:r>
    </w:p>
    <w:p w14:paraId="429F2DB4"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1D0807CE" w14:textId="77777777" w:rsidR="00977016" w:rsidRDefault="00977016" w:rsidP="00045D62">
      <w:pPr>
        <w:autoSpaceDE w:val="0"/>
        <w:autoSpaceDN w:val="0"/>
        <w:adjustRightInd w:val="0"/>
        <w:spacing w:line="276" w:lineRule="auto"/>
        <w:rPr>
          <w:rFonts w:asciiTheme="minorHAnsi" w:hAnsiTheme="minorHAnsi" w:cs="Arial"/>
          <w:sz w:val="24"/>
          <w:szCs w:val="24"/>
          <w:lang w:eastAsia="en-ZA"/>
        </w:rPr>
      </w:pPr>
    </w:p>
    <w:p w14:paraId="6508611A" w14:textId="77777777" w:rsidR="00977016" w:rsidRDefault="00977016" w:rsidP="00045D62">
      <w:pPr>
        <w:autoSpaceDE w:val="0"/>
        <w:autoSpaceDN w:val="0"/>
        <w:adjustRightInd w:val="0"/>
        <w:spacing w:line="276" w:lineRule="auto"/>
        <w:rPr>
          <w:rFonts w:asciiTheme="minorHAnsi" w:hAnsiTheme="minorHAnsi" w:cs="Arial"/>
          <w:sz w:val="24"/>
          <w:szCs w:val="24"/>
          <w:lang w:eastAsia="en-ZA"/>
        </w:rPr>
      </w:pPr>
    </w:p>
    <w:p w14:paraId="4FCF21A5" w14:textId="77777777" w:rsidR="00977016" w:rsidRPr="00D54119" w:rsidRDefault="00977016" w:rsidP="00045D62">
      <w:pPr>
        <w:autoSpaceDE w:val="0"/>
        <w:autoSpaceDN w:val="0"/>
        <w:adjustRightInd w:val="0"/>
        <w:spacing w:line="276" w:lineRule="auto"/>
        <w:rPr>
          <w:rFonts w:asciiTheme="minorHAnsi" w:hAnsiTheme="minorHAnsi" w:cs="Arial"/>
          <w:sz w:val="24"/>
          <w:szCs w:val="24"/>
          <w:lang w:eastAsia="en-ZA"/>
        </w:rPr>
      </w:pPr>
    </w:p>
    <w:p w14:paraId="6FA92496"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F</w:t>
      </w:r>
      <w:r>
        <w:rPr>
          <w:rFonts w:asciiTheme="minorHAnsi" w:hAnsiTheme="minorHAnsi" w:cs="Arial"/>
          <w:sz w:val="24"/>
          <w:szCs w:val="24"/>
          <w:lang w:eastAsia="en-ZA"/>
        </w:rPr>
        <w:t>.4.13</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Scope of Tender</w:t>
      </w:r>
    </w:p>
    <w:p w14:paraId="46ED724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17423C13" w14:textId="584AA695" w:rsidR="00045D62" w:rsidRPr="00D54119" w:rsidRDefault="00045D62" w:rsidP="0097701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Tenderer must make provision in his tender for all labour, materials, construction equipment, temporary works, supervision, office overheads, profit, all statutory taxes and duties and everything else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is required to execute the works in accordance with the tender document and applicable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legislation.</w:t>
      </w:r>
    </w:p>
    <w:p w14:paraId="6307583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BD0932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F.4.14</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Withdrawal of Tenders</w:t>
      </w:r>
    </w:p>
    <w:p w14:paraId="7BAABA40"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5FB81D16"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 Tenderer may withdraw his tender (in writing) at any time before the closing date and time for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submission of the tender if a notice to this effect reaches the procurement section before the closing date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time. In the event of the Tenderer withdrawing his tender after the closing date and time, or failing to</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provide an acceptable guarantee, or failing to take up the Contract when called upon by the Municipality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do so, the Municipality reserves the right to insist that the Tenderer shall pay to the Municipality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cost incurred by the Municipality in having to award the tender to another Contractor.</w:t>
      </w:r>
    </w:p>
    <w:p w14:paraId="3540CE4D"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12373CBD" w14:textId="77777777" w:rsidR="00045D62" w:rsidRPr="00D54119" w:rsidRDefault="00045D62" w:rsidP="00045D62">
      <w:pPr>
        <w:autoSpaceDE w:val="0"/>
        <w:autoSpaceDN w:val="0"/>
        <w:adjustRightInd w:val="0"/>
        <w:spacing w:line="276" w:lineRule="auto"/>
        <w:rPr>
          <w:rFonts w:asciiTheme="minorHAnsi" w:hAnsiTheme="minorHAnsi" w:cs="Arial"/>
          <w:b/>
          <w:sz w:val="24"/>
          <w:szCs w:val="24"/>
          <w:lang w:eastAsia="en-ZA"/>
        </w:rPr>
      </w:pPr>
      <w:r>
        <w:rPr>
          <w:rFonts w:asciiTheme="minorHAnsi" w:hAnsiTheme="minorHAnsi" w:cs="Arial"/>
          <w:sz w:val="24"/>
          <w:szCs w:val="24"/>
          <w:lang w:eastAsia="en-ZA"/>
        </w:rPr>
        <w:t>F.4.15</w:t>
      </w:r>
      <w:r w:rsidRPr="00D54119">
        <w:rPr>
          <w:rFonts w:asciiTheme="minorHAnsi" w:hAnsiTheme="minorHAnsi" w:cs="Arial"/>
          <w:sz w:val="24"/>
          <w:szCs w:val="24"/>
          <w:lang w:eastAsia="en-ZA"/>
        </w:rPr>
        <w:tab/>
      </w:r>
      <w:r w:rsidRPr="00D54119">
        <w:rPr>
          <w:rFonts w:asciiTheme="minorHAnsi" w:hAnsiTheme="minorHAnsi" w:cs="Arial"/>
          <w:b/>
          <w:sz w:val="24"/>
          <w:szCs w:val="24"/>
          <w:lang w:eastAsia="en-ZA"/>
        </w:rPr>
        <w:t>Repudiation of Tender or Invalidation of Contract</w:t>
      </w:r>
    </w:p>
    <w:p w14:paraId="6C21CD30" w14:textId="77777777" w:rsidR="00045D62" w:rsidRPr="00D54119" w:rsidRDefault="00045D62" w:rsidP="00045D62">
      <w:pPr>
        <w:autoSpaceDE w:val="0"/>
        <w:autoSpaceDN w:val="0"/>
        <w:adjustRightInd w:val="0"/>
        <w:spacing w:line="276" w:lineRule="auto"/>
        <w:rPr>
          <w:rFonts w:asciiTheme="minorHAnsi" w:hAnsiTheme="minorHAnsi" w:cs="Arial"/>
          <w:b/>
          <w:sz w:val="24"/>
          <w:szCs w:val="24"/>
          <w:lang w:eastAsia="en-ZA"/>
        </w:rPr>
      </w:pPr>
    </w:p>
    <w:p w14:paraId="67C9A2E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the Municipality is satisfied in its sole discretion that the Tenderer or any person being an employee, partner, director or shareholder of the Tenderer or a person acting on behalf of or with the knowledge of the Tenderer-</w:t>
      </w:r>
    </w:p>
    <w:p w14:paraId="3D7C1492"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5C2E00E6" w14:textId="77777777" w:rsidR="00045D62" w:rsidRPr="00D54119" w:rsidRDefault="00045D62" w:rsidP="00045D62">
      <w:pPr>
        <w:numPr>
          <w:ilvl w:val="0"/>
          <w:numId w:val="14"/>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offered, promised or given a bribe or other gift or remuneration to any person in connection with the obtaining or execution of a </w:t>
      </w:r>
      <w:proofErr w:type="gramStart"/>
      <w:r w:rsidRPr="00D54119">
        <w:rPr>
          <w:rFonts w:asciiTheme="minorHAnsi" w:hAnsiTheme="minorHAnsi" w:cs="Arial"/>
          <w:sz w:val="24"/>
          <w:szCs w:val="24"/>
          <w:lang w:eastAsia="en-ZA"/>
        </w:rPr>
        <w:t>Contract;</w:t>
      </w:r>
      <w:proofErr w:type="gramEnd"/>
    </w:p>
    <w:p w14:paraId="6BE56BEA" w14:textId="77777777" w:rsidR="00045D62" w:rsidRPr="00D54119" w:rsidRDefault="00045D62" w:rsidP="00045D62">
      <w:pPr>
        <w:autoSpaceDE w:val="0"/>
        <w:autoSpaceDN w:val="0"/>
        <w:adjustRightInd w:val="0"/>
        <w:spacing w:line="276" w:lineRule="auto"/>
        <w:ind w:left="1494"/>
        <w:rPr>
          <w:rFonts w:asciiTheme="minorHAnsi" w:hAnsiTheme="minorHAnsi" w:cs="Arial"/>
          <w:sz w:val="24"/>
          <w:szCs w:val="24"/>
          <w:lang w:eastAsia="en-ZA"/>
        </w:rPr>
      </w:pPr>
    </w:p>
    <w:p w14:paraId="5B69F395" w14:textId="77777777" w:rsidR="00045D62" w:rsidRPr="00C67176" w:rsidRDefault="00045D62" w:rsidP="00045D62">
      <w:pPr>
        <w:numPr>
          <w:ilvl w:val="0"/>
          <w:numId w:val="14"/>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has acted in a fraudulent or corrupt manner in obtaining or executing</w:t>
      </w:r>
      <w:r>
        <w:rPr>
          <w:rFonts w:asciiTheme="minorHAnsi" w:hAnsiTheme="minorHAnsi" w:cs="Arial"/>
          <w:sz w:val="24"/>
          <w:szCs w:val="24"/>
          <w:lang w:eastAsia="en-ZA"/>
        </w:rPr>
        <w:t xml:space="preserve"> </w:t>
      </w:r>
      <w:proofErr w:type="gramStart"/>
      <w:r w:rsidRPr="00C67176">
        <w:rPr>
          <w:rFonts w:asciiTheme="minorHAnsi" w:hAnsiTheme="minorHAnsi" w:cs="Arial"/>
          <w:sz w:val="24"/>
          <w:szCs w:val="24"/>
          <w:lang w:eastAsia="en-ZA"/>
        </w:rPr>
        <w:t>Contract;</w:t>
      </w:r>
      <w:proofErr w:type="gramEnd"/>
    </w:p>
    <w:p w14:paraId="0AB27379" w14:textId="77777777" w:rsidR="00045D62" w:rsidRPr="00D54119" w:rsidRDefault="00045D62" w:rsidP="00045D62">
      <w:pPr>
        <w:pStyle w:val="ListParagraph"/>
        <w:spacing w:line="276" w:lineRule="auto"/>
        <w:rPr>
          <w:rFonts w:cs="Arial"/>
          <w:sz w:val="24"/>
          <w:szCs w:val="24"/>
          <w:lang w:eastAsia="en-ZA"/>
        </w:rPr>
      </w:pPr>
    </w:p>
    <w:p w14:paraId="7B04A259" w14:textId="77777777" w:rsidR="00045D62" w:rsidRPr="00D54119" w:rsidRDefault="00045D62" w:rsidP="00045D62">
      <w:pPr>
        <w:numPr>
          <w:ilvl w:val="0"/>
          <w:numId w:val="14"/>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approached an officer or employee of the Municipality with the object of influencing the award of a Contract in the Tenderer’s </w:t>
      </w:r>
      <w:proofErr w:type="gramStart"/>
      <w:r w:rsidRPr="00D54119">
        <w:rPr>
          <w:rFonts w:asciiTheme="minorHAnsi" w:hAnsiTheme="minorHAnsi" w:cs="Arial"/>
          <w:sz w:val="24"/>
          <w:szCs w:val="24"/>
          <w:lang w:eastAsia="en-ZA"/>
        </w:rPr>
        <w:t>favour;</w:t>
      </w:r>
      <w:proofErr w:type="gramEnd"/>
    </w:p>
    <w:p w14:paraId="7BD535C7" w14:textId="77777777" w:rsidR="00045D62" w:rsidRPr="00D54119" w:rsidRDefault="00045D62" w:rsidP="00045D62">
      <w:pPr>
        <w:pStyle w:val="ListParagraph"/>
        <w:spacing w:line="276" w:lineRule="auto"/>
        <w:rPr>
          <w:rFonts w:cs="Arial"/>
          <w:sz w:val="24"/>
          <w:szCs w:val="24"/>
          <w:lang w:eastAsia="en-ZA"/>
        </w:rPr>
      </w:pPr>
    </w:p>
    <w:p w14:paraId="3D7D0077" w14:textId="77777777" w:rsidR="00045D62" w:rsidRPr="00D54119" w:rsidRDefault="00045D62" w:rsidP="00045D62">
      <w:pPr>
        <w:numPr>
          <w:ilvl w:val="0"/>
          <w:numId w:val="14"/>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has entered into any agreement or arrangement, whether legally binding or not, with any other person, firm or company –</w:t>
      </w:r>
    </w:p>
    <w:p w14:paraId="7F87A1BB" w14:textId="77777777" w:rsidR="00045D62" w:rsidRPr="00D54119" w:rsidRDefault="00045D62" w:rsidP="00045D62">
      <w:pPr>
        <w:numPr>
          <w:ilvl w:val="0"/>
          <w:numId w:val="15"/>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to refrain from tendering for this </w:t>
      </w:r>
      <w:proofErr w:type="gramStart"/>
      <w:r w:rsidRPr="00D54119">
        <w:rPr>
          <w:rFonts w:asciiTheme="minorHAnsi" w:hAnsiTheme="minorHAnsi" w:cs="Arial"/>
          <w:sz w:val="24"/>
          <w:szCs w:val="24"/>
          <w:lang w:eastAsia="en-ZA"/>
        </w:rPr>
        <w:t>Contract;</w:t>
      </w:r>
      <w:proofErr w:type="gramEnd"/>
    </w:p>
    <w:p w14:paraId="11546E3C" w14:textId="77777777" w:rsidR="00045D62" w:rsidRPr="00D54119" w:rsidRDefault="00045D62" w:rsidP="00045D62">
      <w:pPr>
        <w:numPr>
          <w:ilvl w:val="0"/>
          <w:numId w:val="15"/>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as to the amount of the tender to be submitted by either </w:t>
      </w:r>
      <w:proofErr w:type="gramStart"/>
      <w:r w:rsidRPr="00D54119">
        <w:rPr>
          <w:rFonts w:asciiTheme="minorHAnsi" w:hAnsiTheme="minorHAnsi" w:cs="Arial"/>
          <w:sz w:val="24"/>
          <w:szCs w:val="24"/>
          <w:lang w:eastAsia="en-ZA"/>
        </w:rPr>
        <w:t>party;</w:t>
      </w:r>
      <w:proofErr w:type="gramEnd"/>
    </w:p>
    <w:p w14:paraId="6F15AB77" w14:textId="77777777" w:rsidR="00045D62" w:rsidRPr="00D54119" w:rsidRDefault="00045D62" w:rsidP="00045D62">
      <w:pPr>
        <w:autoSpaceDE w:val="0"/>
        <w:autoSpaceDN w:val="0"/>
        <w:adjustRightInd w:val="0"/>
        <w:spacing w:line="276" w:lineRule="auto"/>
        <w:ind w:left="1560"/>
        <w:rPr>
          <w:rFonts w:asciiTheme="minorHAnsi" w:hAnsiTheme="minorHAnsi" w:cs="Arial"/>
          <w:sz w:val="24"/>
          <w:szCs w:val="24"/>
          <w:lang w:eastAsia="en-ZA"/>
        </w:rPr>
      </w:pPr>
    </w:p>
    <w:p w14:paraId="2D5FF2DC" w14:textId="77777777" w:rsidR="00045D62" w:rsidRDefault="00045D62" w:rsidP="00045D62">
      <w:pPr>
        <w:numPr>
          <w:ilvl w:val="0"/>
          <w:numId w:val="14"/>
        </w:numPr>
        <w:tabs>
          <w:tab w:val="left" w:pos="1560"/>
        </w:tabs>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disclosed to any other person, entity other than the Municipality, the exact or approximate amount of his proposed tender, except where the disclosure, in confidence, was necessary </w:t>
      </w:r>
      <w:proofErr w:type="gramStart"/>
      <w:r w:rsidRPr="00D54119">
        <w:rPr>
          <w:rFonts w:asciiTheme="minorHAnsi" w:hAnsiTheme="minorHAnsi" w:cs="Arial"/>
          <w:sz w:val="24"/>
          <w:szCs w:val="24"/>
          <w:lang w:eastAsia="en-ZA"/>
        </w:rPr>
        <w:t>in order to</w:t>
      </w:r>
      <w:proofErr w:type="gramEnd"/>
      <w:r w:rsidRPr="00D54119">
        <w:rPr>
          <w:rFonts w:asciiTheme="minorHAnsi" w:hAnsiTheme="minorHAnsi" w:cs="Arial"/>
          <w:sz w:val="24"/>
          <w:szCs w:val="24"/>
          <w:lang w:eastAsia="en-ZA"/>
        </w:rPr>
        <w:t xml:space="preserve"> obtain insurance premium quotations required for the preparation of the tender;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the Municipality may in addition to </w:t>
      </w:r>
    </w:p>
    <w:p w14:paraId="54F4BADC" w14:textId="77777777" w:rsidR="00045D62" w:rsidRDefault="00045D62" w:rsidP="00045D62">
      <w:pPr>
        <w:tabs>
          <w:tab w:val="left" w:pos="1560"/>
        </w:tabs>
        <w:autoSpaceDE w:val="0"/>
        <w:autoSpaceDN w:val="0"/>
        <w:adjustRightInd w:val="0"/>
        <w:spacing w:line="276" w:lineRule="auto"/>
        <w:ind w:left="1560"/>
        <w:rPr>
          <w:rFonts w:asciiTheme="minorHAnsi" w:hAnsiTheme="minorHAnsi" w:cs="Arial"/>
          <w:sz w:val="24"/>
          <w:szCs w:val="24"/>
          <w:lang w:eastAsia="en-ZA"/>
        </w:rPr>
      </w:pPr>
    </w:p>
    <w:p w14:paraId="4BB17B10" w14:textId="77777777" w:rsidR="00045D62" w:rsidRDefault="00045D62" w:rsidP="00045D62">
      <w:pPr>
        <w:numPr>
          <w:ilvl w:val="0"/>
          <w:numId w:val="14"/>
        </w:numPr>
        <w:tabs>
          <w:tab w:val="left" w:pos="1560"/>
        </w:tabs>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using any other legal remedy, repudiate the tender or declare the Contract invalid should it already have been concluded.</w:t>
      </w:r>
    </w:p>
    <w:p w14:paraId="72CAF94A" w14:textId="77777777" w:rsidR="00045D62" w:rsidRDefault="00045D62" w:rsidP="00045D62">
      <w:pPr>
        <w:tabs>
          <w:tab w:val="left" w:pos="1560"/>
        </w:tabs>
        <w:autoSpaceDE w:val="0"/>
        <w:autoSpaceDN w:val="0"/>
        <w:adjustRightInd w:val="0"/>
        <w:spacing w:line="276" w:lineRule="auto"/>
        <w:rPr>
          <w:rFonts w:asciiTheme="minorHAnsi" w:hAnsiTheme="minorHAnsi" w:cs="Arial"/>
          <w:sz w:val="24"/>
          <w:szCs w:val="24"/>
          <w:lang w:eastAsia="en-ZA"/>
        </w:rPr>
      </w:pPr>
    </w:p>
    <w:p w14:paraId="6FCA7BF9" w14:textId="77777777" w:rsidR="00045D62" w:rsidRPr="00D54119" w:rsidRDefault="00045D62" w:rsidP="00045D62">
      <w:pPr>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Annex F</w:t>
      </w:r>
    </w:p>
    <w:p w14:paraId="7A8FD9BA" w14:textId="7C864016" w:rsidR="00045D62" w:rsidRPr="00D54119" w:rsidRDefault="00045D62" w:rsidP="00977016">
      <w:pPr>
        <w:autoSpaceDE w:val="0"/>
        <w:autoSpaceDN w:val="0"/>
        <w:adjustRightInd w:val="0"/>
        <w:spacing w:line="276" w:lineRule="auto"/>
        <w:jc w:val="center"/>
        <w:rPr>
          <w:rFonts w:asciiTheme="minorHAnsi" w:hAnsiTheme="minorHAnsi" w:cs="Arial"/>
          <w:sz w:val="24"/>
          <w:szCs w:val="24"/>
          <w:lang w:eastAsia="en-ZA"/>
        </w:rPr>
      </w:pPr>
      <w:r w:rsidRPr="00D54119">
        <w:rPr>
          <w:rFonts w:asciiTheme="minorHAnsi" w:hAnsiTheme="minorHAnsi" w:cs="Arial"/>
          <w:sz w:val="24"/>
          <w:szCs w:val="24"/>
          <w:lang w:eastAsia="en-ZA"/>
        </w:rPr>
        <w:t xml:space="preserve"> (normative)</w:t>
      </w:r>
    </w:p>
    <w:p w14:paraId="7BA0AC4D" w14:textId="77777777" w:rsidR="00045D62" w:rsidRPr="00D54119" w:rsidRDefault="00045D62" w:rsidP="00045D62">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Standard Conditions of Tender</w:t>
      </w:r>
    </w:p>
    <w:p w14:paraId="5DFF105D" w14:textId="77777777" w:rsidR="00045D62" w:rsidRDefault="00045D62" w:rsidP="00045D62">
      <w:pPr>
        <w:autoSpaceDE w:val="0"/>
        <w:autoSpaceDN w:val="0"/>
        <w:adjustRightInd w:val="0"/>
        <w:spacing w:line="276" w:lineRule="auto"/>
        <w:jc w:val="center"/>
        <w:rPr>
          <w:rFonts w:asciiTheme="minorHAnsi" w:hAnsiTheme="minorHAnsi" w:cs="Arial"/>
          <w:b/>
          <w:bCs/>
          <w:sz w:val="24"/>
          <w:szCs w:val="24"/>
          <w:lang w:eastAsia="en-ZA"/>
        </w:rPr>
      </w:pPr>
    </w:p>
    <w:p w14:paraId="39D2F47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 </w:t>
      </w:r>
      <w:r w:rsidRPr="00D54119">
        <w:rPr>
          <w:rFonts w:asciiTheme="minorHAnsi" w:hAnsiTheme="minorHAnsi" w:cs="Arial"/>
          <w:b/>
          <w:bCs/>
          <w:sz w:val="24"/>
          <w:szCs w:val="24"/>
          <w:lang w:eastAsia="en-ZA"/>
        </w:rPr>
        <w:tab/>
        <w:t>General</w:t>
      </w:r>
    </w:p>
    <w:p w14:paraId="6CF87FF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453378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F.1.1 </w:t>
      </w:r>
      <w:r w:rsidRPr="00D54119">
        <w:rPr>
          <w:rFonts w:asciiTheme="minorHAnsi" w:hAnsiTheme="minorHAnsi" w:cs="Arial"/>
          <w:b/>
          <w:bCs/>
          <w:sz w:val="24"/>
          <w:szCs w:val="24"/>
          <w:lang w:eastAsia="en-ZA"/>
        </w:rPr>
        <w:tab/>
        <w:t>Actions</w:t>
      </w:r>
    </w:p>
    <w:p w14:paraId="5785DA1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450C3FA1"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w:t>
      </w:r>
    </w:p>
    <w:p w14:paraId="01F1E1D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771296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F.1.2 </w:t>
      </w:r>
      <w:r w:rsidRPr="00D54119">
        <w:rPr>
          <w:rFonts w:asciiTheme="minorHAnsi" w:hAnsiTheme="minorHAnsi" w:cs="Arial"/>
          <w:b/>
          <w:bCs/>
          <w:sz w:val="24"/>
          <w:szCs w:val="24"/>
          <w:lang w:eastAsia="en-ZA"/>
        </w:rPr>
        <w:tab/>
        <w:t>Tender Documents</w:t>
      </w:r>
    </w:p>
    <w:p w14:paraId="0B4F294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6EF1168"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documents issued by the employer for the purpose of a tender offer are listed in the tender data.</w:t>
      </w:r>
    </w:p>
    <w:p w14:paraId="4C7BBEB6"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7B49CA6E" w14:textId="77777777" w:rsidR="00977016" w:rsidRPr="00D54119" w:rsidRDefault="00977016" w:rsidP="00045D62">
      <w:pPr>
        <w:autoSpaceDE w:val="0"/>
        <w:autoSpaceDN w:val="0"/>
        <w:adjustRightInd w:val="0"/>
        <w:spacing w:line="276" w:lineRule="auto"/>
        <w:rPr>
          <w:rFonts w:asciiTheme="minorHAnsi" w:hAnsiTheme="minorHAnsi" w:cs="Arial"/>
          <w:b/>
          <w:bCs/>
          <w:sz w:val="24"/>
          <w:szCs w:val="24"/>
          <w:lang w:eastAsia="en-ZA"/>
        </w:rPr>
      </w:pPr>
    </w:p>
    <w:p w14:paraId="425036B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F.1.3 </w:t>
      </w:r>
      <w:r w:rsidRPr="00D54119">
        <w:rPr>
          <w:rFonts w:asciiTheme="minorHAnsi" w:hAnsiTheme="minorHAnsi" w:cs="Arial"/>
          <w:b/>
          <w:bCs/>
          <w:sz w:val="24"/>
          <w:szCs w:val="24"/>
          <w:lang w:eastAsia="en-ZA"/>
        </w:rPr>
        <w:tab/>
        <w:t>Interpretation</w:t>
      </w:r>
    </w:p>
    <w:p w14:paraId="1A50DCB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B2FE2BF"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F.1.3.1 </w:t>
      </w:r>
      <w:r>
        <w:rPr>
          <w:rFonts w:asciiTheme="minorHAnsi" w:hAnsiTheme="minorHAnsi" w:cs="Arial"/>
          <w:b/>
          <w:bCs/>
          <w:sz w:val="24"/>
          <w:szCs w:val="24"/>
          <w:lang w:eastAsia="en-ZA"/>
        </w:rPr>
        <w:t xml:space="preserve">       </w:t>
      </w:r>
      <w:r w:rsidRPr="00D54119">
        <w:rPr>
          <w:rFonts w:asciiTheme="minorHAnsi" w:hAnsiTheme="minorHAnsi" w:cs="Arial"/>
          <w:sz w:val="24"/>
          <w:szCs w:val="24"/>
          <w:lang w:eastAsia="en-ZA"/>
        </w:rPr>
        <w:t>The tender data and additional requirements contained in the tender schedules that are included in the returnable documents are deemed to be part of these conditions of tender.</w:t>
      </w:r>
    </w:p>
    <w:p w14:paraId="671A8EC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0E55160"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These conditions of tender, the tender data and tender schedules which are only required for tender evaluation purposes, shall not form part of any contract arising from the invitation to tender.</w:t>
      </w:r>
    </w:p>
    <w:p w14:paraId="786F8FD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AEEEFC5"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F.1.3.3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For the purposes of these conditions for the calling for expressions of interest, the following definitions apply:</w:t>
      </w:r>
      <w:r>
        <w:rPr>
          <w:rFonts w:asciiTheme="minorHAnsi" w:hAnsiTheme="minorHAnsi" w:cs="Arial"/>
          <w:sz w:val="24"/>
          <w:szCs w:val="24"/>
          <w:lang w:eastAsia="en-ZA"/>
        </w:rPr>
        <w:t xml:space="preserve"> </w:t>
      </w:r>
    </w:p>
    <w:p w14:paraId="6B713FE4"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p>
    <w:p w14:paraId="72ACFA3F" w14:textId="77777777" w:rsidR="00045D62" w:rsidRDefault="00045D62" w:rsidP="00045D62">
      <w:pPr>
        <w:numPr>
          <w:ilvl w:val="0"/>
          <w:numId w:val="16"/>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comparative offer </w:t>
      </w:r>
      <w:r w:rsidRPr="00D54119">
        <w:rPr>
          <w:rFonts w:asciiTheme="minorHAnsi" w:hAnsiTheme="minorHAnsi" w:cs="Arial"/>
          <w:sz w:val="24"/>
          <w:szCs w:val="24"/>
          <w:lang w:eastAsia="en-ZA"/>
        </w:rPr>
        <w:t>means the tenderer’s financial offer after the factors of non-firm prices, all unconditional discounts and any other tendered parameters that will affect the value of the financial offer have been taken into consideration</w:t>
      </w:r>
    </w:p>
    <w:p w14:paraId="71093CCB" w14:textId="77777777" w:rsidR="00045D62" w:rsidRPr="00D54119" w:rsidRDefault="00045D62" w:rsidP="00045D62">
      <w:pPr>
        <w:autoSpaceDE w:val="0"/>
        <w:autoSpaceDN w:val="0"/>
        <w:adjustRightInd w:val="0"/>
        <w:spacing w:line="276" w:lineRule="auto"/>
        <w:ind w:left="720"/>
        <w:rPr>
          <w:rFonts w:asciiTheme="minorHAnsi" w:hAnsiTheme="minorHAnsi" w:cs="Arial"/>
          <w:sz w:val="24"/>
          <w:szCs w:val="24"/>
          <w:lang w:eastAsia="en-ZA"/>
        </w:rPr>
      </w:pPr>
    </w:p>
    <w:p w14:paraId="0A6E25F8" w14:textId="77777777" w:rsidR="00045D62" w:rsidRPr="005B7668" w:rsidRDefault="00045D62" w:rsidP="00045D62">
      <w:pPr>
        <w:numPr>
          <w:ilvl w:val="0"/>
          <w:numId w:val="16"/>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corrupt practice </w:t>
      </w:r>
      <w:r w:rsidRPr="00D54119">
        <w:rPr>
          <w:rFonts w:asciiTheme="minorHAnsi" w:hAnsiTheme="minorHAnsi" w:cs="Arial"/>
          <w:sz w:val="24"/>
          <w:szCs w:val="24"/>
          <w:lang w:eastAsia="en-ZA"/>
        </w:rPr>
        <w:t xml:space="preserve">means the offering, giving, receiving or soliciting of anything of value to influence the action of the employer </w:t>
      </w:r>
      <w:r w:rsidRPr="003F06FC">
        <w:rPr>
          <w:rFonts w:asciiTheme="minorHAnsi" w:hAnsiTheme="minorHAnsi" w:cs="Arial"/>
          <w:sz w:val="24"/>
          <w:szCs w:val="24"/>
          <w:lang w:eastAsia="en-ZA"/>
        </w:rPr>
        <w:t xml:space="preserve">or his </w:t>
      </w:r>
      <w:proofErr w:type="gramStart"/>
      <w:r w:rsidRPr="003F06FC">
        <w:rPr>
          <w:rFonts w:asciiTheme="minorHAnsi" w:hAnsiTheme="minorHAnsi" w:cs="Arial"/>
          <w:sz w:val="24"/>
          <w:szCs w:val="24"/>
          <w:lang w:eastAsia="en-ZA"/>
        </w:rPr>
        <w:t xml:space="preserve">staff  </w:t>
      </w:r>
      <w:r w:rsidRPr="00D54119">
        <w:rPr>
          <w:rFonts w:asciiTheme="minorHAnsi" w:hAnsiTheme="minorHAnsi" w:cs="Arial"/>
          <w:sz w:val="24"/>
          <w:szCs w:val="24"/>
          <w:lang w:eastAsia="en-ZA"/>
        </w:rPr>
        <w:t>in</w:t>
      </w:r>
      <w:proofErr w:type="gramEnd"/>
      <w:r w:rsidRPr="00D54119">
        <w:rPr>
          <w:rFonts w:asciiTheme="minorHAnsi" w:hAnsiTheme="minorHAnsi" w:cs="Arial"/>
          <w:sz w:val="24"/>
          <w:szCs w:val="24"/>
          <w:lang w:eastAsia="en-ZA"/>
        </w:rPr>
        <w:t xml:space="preserve"> the tender process; and</w:t>
      </w:r>
    </w:p>
    <w:p w14:paraId="3EB3561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0F97BC8" w14:textId="77777777" w:rsidR="00045D62" w:rsidRPr="00D54119" w:rsidRDefault="00045D62" w:rsidP="00045D62">
      <w:pPr>
        <w:numPr>
          <w:ilvl w:val="0"/>
          <w:numId w:val="16"/>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fraudulent practice </w:t>
      </w:r>
      <w:r w:rsidRPr="00D54119">
        <w:rPr>
          <w:rFonts w:asciiTheme="minorHAnsi" w:hAnsiTheme="minorHAnsi" w:cs="Arial"/>
          <w:sz w:val="24"/>
          <w:szCs w:val="24"/>
          <w:lang w:eastAsia="en-ZA"/>
        </w:rPr>
        <w:t xml:space="preserve">means the misrepresentation of the facts </w:t>
      </w:r>
      <w:proofErr w:type="gramStart"/>
      <w:r w:rsidRPr="00D54119">
        <w:rPr>
          <w:rFonts w:asciiTheme="minorHAnsi" w:hAnsiTheme="minorHAnsi" w:cs="Arial"/>
          <w:sz w:val="24"/>
          <w:szCs w:val="24"/>
          <w:lang w:eastAsia="en-ZA"/>
        </w:rPr>
        <w:t>in order to</w:t>
      </w:r>
      <w:proofErr w:type="gramEnd"/>
      <w:r w:rsidRPr="00D54119">
        <w:rPr>
          <w:rFonts w:asciiTheme="minorHAnsi" w:hAnsiTheme="minorHAnsi" w:cs="Arial"/>
          <w:sz w:val="24"/>
          <w:szCs w:val="24"/>
          <w:lang w:eastAsia="en-ZA"/>
        </w:rPr>
        <w:t xml:space="preserve"> influence the tender process or the award of a contract arising from a tender offer to the detriment of the employer, including collusive practices intended to establish prices at artificial levels</w:t>
      </w:r>
    </w:p>
    <w:p w14:paraId="7E0E6492" w14:textId="77777777" w:rsidR="00045D62" w:rsidRPr="00D54119" w:rsidRDefault="00045D62" w:rsidP="00045D62">
      <w:pPr>
        <w:numPr>
          <w:ilvl w:val="0"/>
          <w:numId w:val="16"/>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quality (functionality) </w:t>
      </w:r>
      <w:r w:rsidRPr="00D54119">
        <w:rPr>
          <w:rFonts w:asciiTheme="minorHAnsi" w:hAnsiTheme="minorHAnsi" w:cs="Arial"/>
          <w:sz w:val="24"/>
          <w:szCs w:val="24"/>
          <w:lang w:eastAsia="en-ZA"/>
        </w:rPr>
        <w:t>means the totality of features and characteristics of a product or service that bear on its ability to satisfy stated or implied needs.</w:t>
      </w:r>
    </w:p>
    <w:p w14:paraId="093528BC" w14:textId="77777777" w:rsidR="00045D62" w:rsidRPr="0087329F" w:rsidRDefault="00045D62" w:rsidP="00045D62">
      <w:pPr>
        <w:autoSpaceDE w:val="0"/>
        <w:autoSpaceDN w:val="0"/>
        <w:adjustRightInd w:val="0"/>
        <w:spacing w:line="276" w:lineRule="auto"/>
        <w:rPr>
          <w:rFonts w:asciiTheme="minorHAnsi" w:hAnsiTheme="minorHAnsi" w:cs="Arial"/>
          <w:b/>
          <w:bCs/>
          <w:sz w:val="24"/>
          <w:szCs w:val="24"/>
          <w:lang w:eastAsia="en-ZA"/>
        </w:rPr>
      </w:pPr>
    </w:p>
    <w:p w14:paraId="57685E55" w14:textId="77777777" w:rsidR="00045D62" w:rsidRPr="0087329F" w:rsidRDefault="00045D62" w:rsidP="00045D62">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b/>
          <w:bCs/>
          <w:sz w:val="24"/>
          <w:szCs w:val="24"/>
          <w:lang w:eastAsia="en-ZA"/>
        </w:rPr>
        <w:t xml:space="preserve">F.1.4 </w:t>
      </w:r>
      <w:r w:rsidRPr="0087329F">
        <w:rPr>
          <w:rFonts w:asciiTheme="minorHAnsi" w:hAnsiTheme="minorHAnsi" w:cs="Arial"/>
          <w:b/>
          <w:bCs/>
          <w:sz w:val="24"/>
          <w:szCs w:val="24"/>
          <w:lang w:eastAsia="en-ZA"/>
        </w:rPr>
        <w:tab/>
        <w:t xml:space="preserve">Communication </w:t>
      </w:r>
    </w:p>
    <w:p w14:paraId="59F7B8E5" w14:textId="77777777" w:rsidR="00045D62" w:rsidRPr="0087329F" w:rsidRDefault="00045D62" w:rsidP="00045D62">
      <w:pPr>
        <w:autoSpaceDE w:val="0"/>
        <w:autoSpaceDN w:val="0"/>
        <w:adjustRightInd w:val="0"/>
        <w:spacing w:line="276" w:lineRule="auto"/>
        <w:rPr>
          <w:rFonts w:asciiTheme="minorHAnsi" w:hAnsiTheme="minorHAnsi" w:cs="Arial"/>
          <w:sz w:val="24"/>
          <w:szCs w:val="24"/>
          <w:lang w:eastAsia="en-ZA"/>
        </w:rPr>
      </w:pPr>
    </w:p>
    <w:p w14:paraId="0F7D171D"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Each communication between the employer and a tenderer shall be to or from the employer's agent only, except for letter of appointment and termination and in a</w:t>
      </w:r>
    </w:p>
    <w:p w14:paraId="4CEC78EB" w14:textId="77777777" w:rsidR="00045D62" w:rsidRPr="0087329F"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 xml:space="preserve"> form that can be read, copied and recorded. Writing shall be in the English language. The employer shall not take any responsibility for non-receipt of communications from or by a tenderer. The name and contact details of the employer’s</w:t>
      </w:r>
      <w:r>
        <w:rPr>
          <w:rFonts w:asciiTheme="minorHAnsi" w:hAnsiTheme="minorHAnsi" w:cs="Arial"/>
          <w:sz w:val="24"/>
          <w:szCs w:val="24"/>
          <w:lang w:eastAsia="en-ZA"/>
        </w:rPr>
        <w:t xml:space="preserve"> representative</w:t>
      </w:r>
      <w:r w:rsidRPr="0087329F">
        <w:rPr>
          <w:rFonts w:asciiTheme="minorHAnsi" w:hAnsiTheme="minorHAnsi" w:cs="Arial"/>
          <w:sz w:val="24"/>
          <w:szCs w:val="24"/>
          <w:lang w:eastAsia="en-ZA"/>
        </w:rPr>
        <w:t xml:space="preserve"> are stated in the tender data.</w:t>
      </w:r>
    </w:p>
    <w:p w14:paraId="26E7B0DB"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4F8282C4" w14:textId="77777777" w:rsidR="00977016" w:rsidRDefault="00977016" w:rsidP="00045D62">
      <w:pPr>
        <w:autoSpaceDE w:val="0"/>
        <w:autoSpaceDN w:val="0"/>
        <w:adjustRightInd w:val="0"/>
        <w:spacing w:line="276" w:lineRule="auto"/>
        <w:rPr>
          <w:rFonts w:asciiTheme="minorHAnsi" w:hAnsiTheme="minorHAnsi" w:cs="Arial"/>
          <w:b/>
          <w:bCs/>
          <w:sz w:val="24"/>
          <w:szCs w:val="24"/>
          <w:lang w:eastAsia="en-ZA"/>
        </w:rPr>
      </w:pPr>
    </w:p>
    <w:p w14:paraId="01677487" w14:textId="77777777" w:rsidR="00977016" w:rsidRPr="00D54119" w:rsidRDefault="00977016" w:rsidP="00045D62">
      <w:pPr>
        <w:autoSpaceDE w:val="0"/>
        <w:autoSpaceDN w:val="0"/>
        <w:adjustRightInd w:val="0"/>
        <w:spacing w:line="276" w:lineRule="auto"/>
        <w:rPr>
          <w:rFonts w:asciiTheme="minorHAnsi" w:hAnsiTheme="minorHAnsi" w:cs="Arial"/>
          <w:b/>
          <w:bCs/>
          <w:sz w:val="24"/>
          <w:szCs w:val="24"/>
          <w:lang w:eastAsia="en-ZA"/>
        </w:rPr>
      </w:pPr>
    </w:p>
    <w:p w14:paraId="2178811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F.1.5 </w:t>
      </w:r>
      <w:r w:rsidRPr="00D54119">
        <w:rPr>
          <w:rFonts w:asciiTheme="minorHAnsi" w:hAnsiTheme="minorHAnsi" w:cs="Arial"/>
          <w:b/>
          <w:bCs/>
          <w:sz w:val="24"/>
          <w:szCs w:val="24"/>
          <w:lang w:eastAsia="en-ZA"/>
        </w:rPr>
        <w:tab/>
        <w:t>The employer’s right to accept or reject any tender offer</w:t>
      </w:r>
    </w:p>
    <w:p w14:paraId="26FD771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4CFAE56"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F.1.5.1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w:t>
      </w:r>
      <w:proofErr w:type="gramStart"/>
      <w:r w:rsidRPr="00D54119">
        <w:rPr>
          <w:rFonts w:asciiTheme="minorHAnsi" w:hAnsiTheme="minorHAnsi" w:cs="Arial"/>
          <w:sz w:val="24"/>
          <w:szCs w:val="24"/>
          <w:lang w:eastAsia="en-ZA"/>
        </w:rPr>
        <w:t>rejection, but</w:t>
      </w:r>
      <w:proofErr w:type="gramEnd"/>
      <w:r w:rsidRPr="00D54119">
        <w:rPr>
          <w:rFonts w:asciiTheme="minorHAnsi" w:hAnsiTheme="minorHAnsi" w:cs="Arial"/>
          <w:sz w:val="24"/>
          <w:szCs w:val="24"/>
          <w:lang w:eastAsia="en-ZA"/>
        </w:rPr>
        <w:t xml:space="preserve"> will give written reasons for such action upon written request to do so.</w:t>
      </w:r>
    </w:p>
    <w:p w14:paraId="0E5FFD6D"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389EC75"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F.1.5.2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The employer may </w:t>
      </w:r>
      <w:proofErr w:type="gramStart"/>
      <w:r w:rsidRPr="00D54119">
        <w:rPr>
          <w:rFonts w:asciiTheme="minorHAnsi" w:hAnsiTheme="minorHAnsi" w:cs="Arial"/>
          <w:sz w:val="24"/>
          <w:szCs w:val="24"/>
          <w:lang w:eastAsia="en-ZA"/>
        </w:rPr>
        <w:t>not</w:t>
      </w:r>
      <w:proofErr w:type="gramEnd"/>
      <w:r w:rsidRPr="00D54119">
        <w:rPr>
          <w:rFonts w:asciiTheme="minorHAnsi" w:hAnsiTheme="minorHAnsi" w:cs="Arial"/>
          <w:sz w:val="24"/>
          <w:szCs w:val="24"/>
          <w:lang w:eastAsia="en-ZA"/>
        </w:rPr>
        <w:t xml:space="preserve"> </w:t>
      </w:r>
      <w:proofErr w:type="gramStart"/>
      <w:r w:rsidRPr="00D54119">
        <w:rPr>
          <w:rFonts w:asciiTheme="minorHAnsi" w:hAnsiTheme="minorHAnsi" w:cs="Arial"/>
          <w:sz w:val="24"/>
          <w:szCs w:val="24"/>
          <w:lang w:eastAsia="en-ZA"/>
        </w:rPr>
        <w:t>subsequent to</w:t>
      </w:r>
      <w:proofErr w:type="gramEnd"/>
      <w:r w:rsidRPr="00D54119">
        <w:rPr>
          <w:rFonts w:asciiTheme="minorHAnsi" w:hAnsiTheme="minorHAnsi" w:cs="Arial"/>
          <w:sz w:val="24"/>
          <w:szCs w:val="24"/>
          <w:lang w:eastAsia="en-ZA"/>
        </w:rPr>
        <w:t xml:space="preserve"> the cancellation or abandonment of a tender process or the rejection of all responsive tender offers re-issue a tender covering substantially the same scope of work within period of six months unless only one tender was received and such tender was returned unopened to the tenderer.</w:t>
      </w:r>
    </w:p>
    <w:p w14:paraId="2D40FE4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1679EF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 </w:t>
      </w:r>
      <w:r w:rsidRPr="00D54119">
        <w:rPr>
          <w:rFonts w:asciiTheme="minorHAnsi" w:hAnsiTheme="minorHAnsi" w:cs="Arial"/>
          <w:b/>
          <w:bCs/>
          <w:sz w:val="24"/>
          <w:szCs w:val="24"/>
          <w:lang w:eastAsia="en-ZA"/>
        </w:rPr>
        <w:tab/>
        <w:t>Tenderer’s obligations</w:t>
      </w:r>
    </w:p>
    <w:p w14:paraId="6F4B4EC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7197C8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 </w:t>
      </w:r>
      <w:r w:rsidRPr="00D54119">
        <w:rPr>
          <w:rFonts w:asciiTheme="minorHAnsi" w:hAnsiTheme="minorHAnsi" w:cs="Arial"/>
          <w:b/>
          <w:bCs/>
          <w:sz w:val="24"/>
          <w:szCs w:val="24"/>
          <w:lang w:eastAsia="en-ZA"/>
        </w:rPr>
        <w:tab/>
        <w:t>Eligibility</w:t>
      </w:r>
    </w:p>
    <w:p w14:paraId="67CB6A9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1C5D085" w14:textId="77777777" w:rsidR="00045D62" w:rsidRDefault="00045D62" w:rsidP="00045D62">
      <w:pPr>
        <w:autoSpaceDE w:val="0"/>
        <w:autoSpaceDN w:val="0"/>
        <w:adjustRightInd w:val="0"/>
        <w:spacing w:line="276" w:lineRule="auto"/>
        <w:ind w:left="1125"/>
        <w:rPr>
          <w:rFonts w:asciiTheme="minorHAnsi" w:hAnsiTheme="minorHAnsi" w:cs="Arial"/>
          <w:sz w:val="24"/>
          <w:szCs w:val="24"/>
          <w:lang w:eastAsia="en-ZA"/>
        </w:rPr>
      </w:pPr>
      <w:r w:rsidRPr="00D54119">
        <w:rPr>
          <w:rFonts w:asciiTheme="minorHAnsi" w:hAnsiTheme="minorHAnsi" w:cs="Arial"/>
          <w:sz w:val="24"/>
          <w:szCs w:val="24"/>
          <w:lang w:eastAsia="en-ZA"/>
        </w:rPr>
        <w:t xml:space="preserve">Submit a tender offer only if the tenderer satisfies the criteria stated in the tender </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 </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the tenderer, or any of his principals, is not under any restriction to do business with employer.</w:t>
      </w:r>
    </w:p>
    <w:p w14:paraId="1CDD3CBC" w14:textId="77777777" w:rsidR="00045D62" w:rsidRPr="007843EC" w:rsidRDefault="00045D62" w:rsidP="00045D62">
      <w:pPr>
        <w:autoSpaceDE w:val="0"/>
        <w:autoSpaceDN w:val="0"/>
        <w:adjustRightInd w:val="0"/>
        <w:spacing w:line="276" w:lineRule="auto"/>
        <w:ind w:firstLine="1125"/>
        <w:rPr>
          <w:rFonts w:asciiTheme="minorHAnsi" w:hAnsiTheme="minorHAnsi" w:cs="Arial"/>
          <w:sz w:val="24"/>
          <w:szCs w:val="24"/>
          <w:lang w:eastAsia="en-ZA"/>
        </w:rPr>
      </w:pPr>
    </w:p>
    <w:p w14:paraId="6E6FB78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 </w:t>
      </w:r>
      <w:r w:rsidRPr="00D54119">
        <w:rPr>
          <w:rFonts w:asciiTheme="minorHAnsi" w:hAnsiTheme="minorHAnsi" w:cs="Arial"/>
          <w:b/>
          <w:bCs/>
          <w:sz w:val="24"/>
          <w:szCs w:val="24"/>
          <w:lang w:eastAsia="en-ZA"/>
        </w:rPr>
        <w:tab/>
        <w:t>Cost of tendering</w:t>
      </w:r>
    </w:p>
    <w:p w14:paraId="4EE0FF4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8AF029E"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Accept that the employer will not compensate the tenderer for any costs incurred in the preparation and submission of a tender offer, including the costs of any testing necessary to demonstrate that aspects of the offer satisfy requirements.</w:t>
      </w:r>
    </w:p>
    <w:p w14:paraId="5D04327A"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05114C5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F.2.3 </w:t>
      </w:r>
      <w:r w:rsidRPr="00D54119">
        <w:rPr>
          <w:rFonts w:asciiTheme="minorHAnsi" w:hAnsiTheme="minorHAnsi" w:cs="Arial"/>
          <w:b/>
          <w:bCs/>
          <w:sz w:val="24"/>
          <w:szCs w:val="24"/>
          <w:lang w:eastAsia="en-ZA"/>
        </w:rPr>
        <w:tab/>
        <w:t>Check documents</w:t>
      </w:r>
    </w:p>
    <w:p w14:paraId="03A9525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1C771DA"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Check the tender documents on receipt for completeness and notify the employer of any discrepancy or omission.</w:t>
      </w:r>
    </w:p>
    <w:p w14:paraId="2B6760C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7F9A9E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F.2.4 </w:t>
      </w:r>
      <w:r w:rsidRPr="00D54119">
        <w:rPr>
          <w:rFonts w:asciiTheme="minorHAnsi" w:hAnsiTheme="minorHAnsi" w:cs="Arial"/>
          <w:b/>
          <w:bCs/>
          <w:sz w:val="24"/>
          <w:szCs w:val="24"/>
          <w:lang w:eastAsia="en-ZA"/>
        </w:rPr>
        <w:tab/>
        <w:t>Confidentiality and copyright of documents</w:t>
      </w:r>
    </w:p>
    <w:p w14:paraId="7FF818C5"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BDB488E"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Treat as confidential all matters arising in connection with the tender. Use and copy the documents issued by the employer only for the purpose of preparing and submitting a tender offer in response to the invitation.</w:t>
      </w:r>
    </w:p>
    <w:p w14:paraId="567B6DB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82BEDC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F.2.5 </w:t>
      </w:r>
      <w:r w:rsidRPr="00D54119">
        <w:rPr>
          <w:rFonts w:asciiTheme="minorHAnsi" w:hAnsiTheme="minorHAnsi" w:cs="Arial"/>
          <w:b/>
          <w:bCs/>
          <w:sz w:val="24"/>
          <w:szCs w:val="24"/>
          <w:lang w:eastAsia="en-ZA"/>
        </w:rPr>
        <w:tab/>
        <w:t>Reference documents</w:t>
      </w:r>
    </w:p>
    <w:p w14:paraId="284CBF69"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357DEC3"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Obtain, as necessary for submitting a tender offer, copies of the latest versions of standards, specifications, conditions of contract and other publications, which are not attached but which are incorporated into the tender documents by reference.</w:t>
      </w:r>
    </w:p>
    <w:p w14:paraId="7D099A7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478510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F.2.6 </w:t>
      </w:r>
      <w:r w:rsidRPr="00D54119">
        <w:rPr>
          <w:rFonts w:asciiTheme="minorHAnsi" w:hAnsiTheme="minorHAnsi" w:cs="Arial"/>
          <w:b/>
          <w:bCs/>
          <w:sz w:val="24"/>
          <w:szCs w:val="24"/>
          <w:lang w:eastAsia="en-ZA"/>
        </w:rPr>
        <w:tab/>
        <w:t>Acknowledge addenda</w:t>
      </w:r>
    </w:p>
    <w:p w14:paraId="46C851A1"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DF0653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Acknowledge receipt of addenda to the tender documents, which the employer may issue, and if </w:t>
      </w:r>
      <w:proofErr w:type="gramStart"/>
      <w:r w:rsidRPr="00D54119">
        <w:rPr>
          <w:rFonts w:asciiTheme="minorHAnsi" w:hAnsiTheme="minorHAnsi" w:cs="Arial"/>
          <w:sz w:val="24"/>
          <w:szCs w:val="24"/>
          <w:lang w:eastAsia="en-ZA"/>
        </w:rPr>
        <w:t>necessary</w:t>
      </w:r>
      <w:proofErr w:type="gramEnd"/>
      <w:r w:rsidRPr="00D54119">
        <w:rPr>
          <w:rFonts w:asciiTheme="minorHAnsi" w:hAnsiTheme="minorHAnsi" w:cs="Arial"/>
          <w:sz w:val="24"/>
          <w:szCs w:val="24"/>
          <w:lang w:eastAsia="en-ZA"/>
        </w:rPr>
        <w:t xml:space="preserve"> apply for an extension to the closing time stated in the tender data, </w:t>
      </w:r>
      <w:proofErr w:type="gramStart"/>
      <w:r w:rsidRPr="00D54119">
        <w:rPr>
          <w:rFonts w:asciiTheme="minorHAnsi" w:hAnsiTheme="minorHAnsi" w:cs="Arial"/>
          <w:sz w:val="24"/>
          <w:szCs w:val="24"/>
          <w:lang w:eastAsia="en-ZA"/>
        </w:rPr>
        <w:t>in order to</w:t>
      </w:r>
      <w:proofErr w:type="gramEnd"/>
      <w:r w:rsidRPr="00D54119">
        <w:rPr>
          <w:rFonts w:asciiTheme="minorHAnsi" w:hAnsiTheme="minorHAnsi" w:cs="Arial"/>
          <w:sz w:val="24"/>
          <w:szCs w:val="24"/>
          <w:lang w:eastAsia="en-ZA"/>
        </w:rPr>
        <w:t xml:space="preserve"> take the addenda into account.</w:t>
      </w:r>
    </w:p>
    <w:p w14:paraId="5A6856C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FD71CE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F.2.7 </w:t>
      </w:r>
      <w:r w:rsidRPr="00D54119">
        <w:rPr>
          <w:rFonts w:asciiTheme="minorHAnsi" w:hAnsiTheme="minorHAnsi" w:cs="Arial"/>
          <w:b/>
          <w:bCs/>
          <w:sz w:val="24"/>
          <w:szCs w:val="24"/>
          <w:lang w:eastAsia="en-ZA"/>
        </w:rPr>
        <w:tab/>
        <w:t>Clarification meeting</w:t>
      </w:r>
    </w:p>
    <w:p w14:paraId="2A7C1A91"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Attend a compulsory clarification meeting at which tenderers will familiarize themselves with aspects of the proposed work, services or supply and raise questions. Details of the meeting(s) are stated in the tender notice.</w:t>
      </w:r>
    </w:p>
    <w:p w14:paraId="7613E7F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4B5FC63"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F.2.8 </w:t>
      </w:r>
      <w:r w:rsidRPr="00D54119">
        <w:rPr>
          <w:rFonts w:asciiTheme="minorHAnsi" w:hAnsiTheme="minorHAnsi" w:cs="Arial"/>
          <w:b/>
          <w:bCs/>
          <w:sz w:val="24"/>
          <w:szCs w:val="24"/>
          <w:lang w:eastAsia="en-ZA"/>
        </w:rPr>
        <w:tab/>
        <w:t>Seek clarification</w:t>
      </w:r>
    </w:p>
    <w:p w14:paraId="04A05B4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6DA6945"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Request clarification of the tender documents, if necessary, by notifying the employer at least three working days before the cl</w:t>
      </w:r>
      <w:r>
        <w:rPr>
          <w:rFonts w:asciiTheme="minorHAnsi" w:hAnsiTheme="minorHAnsi" w:cs="Arial"/>
          <w:sz w:val="24"/>
          <w:szCs w:val="24"/>
          <w:lang w:eastAsia="en-ZA"/>
        </w:rPr>
        <w:t xml:space="preserve">osing time stated in the tender </w:t>
      </w:r>
      <w:r w:rsidRPr="00D54119">
        <w:rPr>
          <w:rFonts w:asciiTheme="minorHAnsi" w:hAnsiTheme="minorHAnsi" w:cs="Arial"/>
          <w:sz w:val="24"/>
          <w:szCs w:val="24"/>
          <w:lang w:eastAsia="en-ZA"/>
        </w:rPr>
        <w:t>data.</w:t>
      </w:r>
    </w:p>
    <w:p w14:paraId="5405319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64B55A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F.2.9 </w:t>
      </w:r>
      <w:r w:rsidRPr="00D54119">
        <w:rPr>
          <w:rFonts w:asciiTheme="minorHAnsi" w:hAnsiTheme="minorHAnsi" w:cs="Arial"/>
          <w:b/>
          <w:bCs/>
          <w:sz w:val="24"/>
          <w:szCs w:val="24"/>
          <w:lang w:eastAsia="en-ZA"/>
        </w:rPr>
        <w:tab/>
        <w:t>Insurance</w:t>
      </w:r>
    </w:p>
    <w:p w14:paraId="7322AB0E"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40936CB"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CA30C3">
        <w:rPr>
          <w:rFonts w:asciiTheme="minorHAnsi" w:hAnsiTheme="minorHAnsi" w:cs="Arial"/>
          <w:sz w:val="24"/>
          <w:szCs w:val="24"/>
          <w:lang w:eastAsia="en-ZA"/>
        </w:rPr>
        <w:t xml:space="preserve">No insurance will be provided by the </w:t>
      </w:r>
      <w:proofErr w:type="gramStart"/>
      <w:r w:rsidRPr="00CA30C3">
        <w:rPr>
          <w:rFonts w:asciiTheme="minorHAnsi" w:hAnsiTheme="minorHAnsi" w:cs="Arial"/>
          <w:sz w:val="24"/>
          <w:szCs w:val="24"/>
          <w:lang w:eastAsia="en-ZA"/>
        </w:rPr>
        <w:t>employer</w:t>
      </w:r>
      <w:proofErr w:type="gramEnd"/>
      <w:r w:rsidRPr="00CA30C3">
        <w:rPr>
          <w:rFonts w:asciiTheme="minorHAnsi" w:hAnsiTheme="minorHAnsi" w:cs="Arial"/>
          <w:sz w:val="24"/>
          <w:szCs w:val="24"/>
          <w:lang w:eastAsia="en-ZA"/>
        </w:rPr>
        <w:t xml:space="preserve"> and the tenderer is advised to seek qualified advice regarding insurance.</w:t>
      </w:r>
    </w:p>
    <w:p w14:paraId="4087C33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358FB0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F.2.10 </w:t>
      </w:r>
      <w:r w:rsidRPr="00D54119">
        <w:rPr>
          <w:rFonts w:asciiTheme="minorHAnsi" w:hAnsiTheme="minorHAnsi" w:cs="Arial"/>
          <w:b/>
          <w:bCs/>
          <w:sz w:val="24"/>
          <w:szCs w:val="24"/>
          <w:lang w:eastAsia="en-ZA"/>
        </w:rPr>
        <w:tab/>
        <w:t>Pricing the tender offer</w:t>
      </w:r>
    </w:p>
    <w:p w14:paraId="77A34AE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4E7C85EF"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Include in the rates, prices, and the tendered total of the prices (if any) all duties, taxes (except Value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Added Tax (VAT), and other levies payable by the successful tenderer, such duties, taxes and levies being those applicable 14 days before the closing time stated in the tender data.</w:t>
      </w:r>
    </w:p>
    <w:p w14:paraId="1A2B06C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FAEE749"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Show VAT payable by the employer separately as an addition to the tendered total of the prices.</w:t>
      </w:r>
    </w:p>
    <w:p w14:paraId="73EBDF2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ADD5401"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F.2.10.3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Provide rates and prices that are fixed for the duration of the contract and not subject to adjustment.</w:t>
      </w:r>
    </w:p>
    <w:p w14:paraId="57EC8D0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8EBC14E"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F.2.10.4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State the rates and prices in Rand.</w:t>
      </w:r>
    </w:p>
    <w:p w14:paraId="77638CC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411D688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F.2.11 </w:t>
      </w:r>
      <w:r w:rsidRPr="00D54119">
        <w:rPr>
          <w:rFonts w:asciiTheme="minorHAnsi" w:hAnsiTheme="minorHAnsi" w:cs="Arial"/>
          <w:b/>
          <w:bCs/>
          <w:sz w:val="24"/>
          <w:szCs w:val="24"/>
          <w:lang w:eastAsia="en-ZA"/>
        </w:rPr>
        <w:tab/>
        <w:t>Alterations to documents</w:t>
      </w:r>
    </w:p>
    <w:p w14:paraId="20406ED8"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2E91FD8"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3F06FC">
        <w:rPr>
          <w:rFonts w:asciiTheme="minorHAnsi" w:hAnsiTheme="minorHAnsi" w:cs="Arial"/>
          <w:sz w:val="24"/>
          <w:szCs w:val="24"/>
          <w:lang w:eastAsia="en-ZA"/>
        </w:rPr>
        <w:t>Do not</w:t>
      </w:r>
      <w:r w:rsidRPr="00D54119">
        <w:rPr>
          <w:rFonts w:asciiTheme="minorHAnsi" w:hAnsiTheme="minorHAnsi" w:cs="Arial"/>
          <w:sz w:val="24"/>
          <w:szCs w:val="24"/>
          <w:lang w:eastAsia="en-ZA"/>
        </w:rPr>
        <w:t xml:space="preserve"> make any alterations or additions to the tender documents, except to comply with instructions issued by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employer, or necessary to correct errors made by the tenderer. All signatories to the tender offer shall initial all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such alterations. Erasures and the use of masking fluid are prohibited.</w:t>
      </w:r>
    </w:p>
    <w:p w14:paraId="2477975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AF5670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F.2.12 </w:t>
      </w:r>
      <w:r w:rsidRPr="00D54119">
        <w:rPr>
          <w:rFonts w:asciiTheme="minorHAnsi" w:hAnsiTheme="minorHAnsi" w:cs="Arial"/>
          <w:b/>
          <w:bCs/>
          <w:sz w:val="24"/>
          <w:szCs w:val="24"/>
          <w:lang w:eastAsia="en-ZA"/>
        </w:rPr>
        <w:tab/>
        <w:t>Alternative tender offers</w:t>
      </w:r>
    </w:p>
    <w:p w14:paraId="537D640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C7287FB" w14:textId="7AA4ADAE" w:rsidR="00045D62" w:rsidRPr="001565AC"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F.2.12.1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Submit alternative tender offers only if a main tender offer, strictly in accordance with </w:t>
      </w:r>
      <w:proofErr w:type="gramStart"/>
      <w:r w:rsidR="00B753D7" w:rsidRPr="00D54119">
        <w:rPr>
          <w:rFonts w:asciiTheme="minorHAnsi" w:hAnsiTheme="minorHAnsi" w:cs="Arial"/>
          <w:sz w:val="24"/>
          <w:szCs w:val="24"/>
          <w:lang w:eastAsia="en-ZA"/>
        </w:rPr>
        <w:t xml:space="preserve">all </w:t>
      </w:r>
      <w:r w:rsidR="00B753D7">
        <w:rPr>
          <w:rFonts w:asciiTheme="minorHAnsi" w:hAnsiTheme="minorHAnsi" w:cs="Arial"/>
          <w:sz w:val="24"/>
          <w:szCs w:val="24"/>
          <w:lang w:eastAsia="en-ZA"/>
        </w:rPr>
        <w:t>of</w:t>
      </w:r>
      <w:proofErr w:type="gramEnd"/>
      <w:r w:rsidRPr="00D54119">
        <w:rPr>
          <w:rFonts w:asciiTheme="minorHAnsi" w:hAnsiTheme="minorHAnsi" w:cs="Arial"/>
          <w:sz w:val="24"/>
          <w:szCs w:val="24"/>
          <w:lang w:eastAsia="en-ZA"/>
        </w:rPr>
        <w:t xml:space="preserve"> the tender documents, is also submitted. The alternative tender offer is to be submitted with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main tender offer together with a schedule that compares the requirements of the tender documents with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alternative requirements </w:t>
      </w:r>
      <w:r w:rsidRPr="00C0539F">
        <w:rPr>
          <w:rFonts w:asciiTheme="minorHAnsi" w:hAnsiTheme="minorHAnsi" w:cs="Arial"/>
          <w:sz w:val="24"/>
          <w:szCs w:val="24"/>
          <w:lang w:eastAsia="en-ZA"/>
        </w:rPr>
        <w:t>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 proposes.</w:t>
      </w:r>
    </w:p>
    <w:p w14:paraId="20D7673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29EE027"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F.2.12.2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Accept that an alternative tender offer may be based only on the criteria stated in the tender data or criteria otherwise acceptable to the employer.</w:t>
      </w:r>
    </w:p>
    <w:p w14:paraId="2409FCB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E314D21"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F.2.13 </w:t>
      </w:r>
      <w:r w:rsidRPr="00D54119">
        <w:rPr>
          <w:rFonts w:asciiTheme="minorHAnsi" w:hAnsiTheme="minorHAnsi" w:cs="Arial"/>
          <w:b/>
          <w:bCs/>
          <w:sz w:val="24"/>
          <w:szCs w:val="24"/>
          <w:lang w:eastAsia="en-ZA"/>
        </w:rPr>
        <w:tab/>
        <w:t>Submitting a tender offer</w:t>
      </w:r>
    </w:p>
    <w:p w14:paraId="3468C88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2E0A45A"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Submit a tender offer to provide the whole of the works, services or supply identified in the contract data</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described in the scope of works, unless stated otherwise in the tender data.</w:t>
      </w:r>
    </w:p>
    <w:p w14:paraId="6F0DDFF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2560DAE"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Return all returnable documents to the employer after completing them in their entirety, together with tender document.</w:t>
      </w:r>
    </w:p>
    <w:p w14:paraId="3A5784E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4A938B8F"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F.2.13.3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Submit the parts of the tender offer communicated on paper as an original plus the number of </w:t>
      </w:r>
      <w:r>
        <w:rPr>
          <w:rFonts w:asciiTheme="minorHAnsi" w:hAnsiTheme="minorHAnsi" w:cs="Arial"/>
          <w:sz w:val="24"/>
          <w:szCs w:val="24"/>
          <w:lang w:eastAsia="en-ZA"/>
        </w:rPr>
        <w:t>copies s</w:t>
      </w:r>
      <w:r w:rsidRPr="00D54119">
        <w:rPr>
          <w:rFonts w:asciiTheme="minorHAnsi" w:hAnsiTheme="minorHAnsi" w:cs="Arial"/>
          <w:sz w:val="24"/>
          <w:szCs w:val="24"/>
          <w:lang w:eastAsia="en-ZA"/>
        </w:rPr>
        <w:t>tated in the tender data, with an English translation of any documentation in a language other than English,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parts communicated electronically in the same format as they were issued by the employer.</w:t>
      </w:r>
    </w:p>
    <w:p w14:paraId="195DC96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C3CE4A4" w14:textId="1AA7D45D" w:rsidR="00045D62" w:rsidRPr="00B753D7" w:rsidRDefault="00045D62" w:rsidP="00B753D7">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F.2.13.</w:t>
      </w:r>
      <w:r>
        <w:rPr>
          <w:rFonts w:asciiTheme="minorHAnsi" w:hAnsiTheme="minorHAnsi" w:cs="Arial"/>
          <w:b/>
          <w:bCs/>
          <w:sz w:val="24"/>
          <w:szCs w:val="24"/>
          <w:lang w:eastAsia="en-ZA"/>
        </w:rPr>
        <w:t>4</w:t>
      </w:r>
      <w:r w:rsidRPr="00D54119">
        <w:rPr>
          <w:rFonts w:asciiTheme="minorHAnsi" w:hAnsiTheme="minorHAnsi" w:cs="Arial"/>
          <w:b/>
          <w:bCs/>
          <w:sz w:val="24"/>
          <w:szCs w:val="24"/>
          <w:lang w:eastAsia="en-ZA"/>
        </w:rPr>
        <w:t xml:space="preserve">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Accept that the employer shall not assume any responsibility for the misplacement or premature opening of the tender offer if the outer package is not sealed and marked as stated.</w:t>
      </w:r>
    </w:p>
    <w:p w14:paraId="271C518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F.2.14 </w:t>
      </w:r>
      <w:r w:rsidRPr="00D54119">
        <w:rPr>
          <w:rFonts w:asciiTheme="minorHAnsi" w:hAnsiTheme="minorHAnsi" w:cs="Arial"/>
          <w:b/>
          <w:bCs/>
          <w:sz w:val="24"/>
          <w:szCs w:val="24"/>
          <w:lang w:eastAsia="en-ZA"/>
        </w:rPr>
        <w:tab/>
        <w:t>Information and data to be completed in all respects</w:t>
      </w:r>
    </w:p>
    <w:p w14:paraId="04707BB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A47D760"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Accept that tender offers, which do not provide all the data or information requested completely </w:t>
      </w:r>
      <w:proofErr w:type="gramStart"/>
      <w:r w:rsidRPr="00D54119">
        <w:rPr>
          <w:rFonts w:asciiTheme="minorHAnsi" w:hAnsiTheme="minorHAnsi" w:cs="Arial"/>
          <w:sz w:val="24"/>
          <w:szCs w:val="24"/>
          <w:lang w:eastAsia="en-ZA"/>
        </w:rPr>
        <w:t>and in the form</w:t>
      </w:r>
      <w:proofErr w:type="gramEnd"/>
      <w:r w:rsidRPr="00D54119">
        <w:rPr>
          <w:rFonts w:asciiTheme="minorHAnsi" w:hAnsiTheme="minorHAnsi" w:cs="Arial"/>
          <w:sz w:val="24"/>
          <w:szCs w:val="24"/>
          <w:lang w:eastAsia="en-ZA"/>
        </w:rPr>
        <w:t xml:space="preserve"> required, will be regarded by the employer as non-responsive.</w:t>
      </w:r>
    </w:p>
    <w:p w14:paraId="611E7648"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68ACA46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F.2.15 </w:t>
      </w:r>
      <w:r w:rsidRPr="00D54119">
        <w:rPr>
          <w:rFonts w:asciiTheme="minorHAnsi" w:hAnsiTheme="minorHAnsi" w:cs="Arial"/>
          <w:b/>
          <w:bCs/>
          <w:sz w:val="24"/>
          <w:szCs w:val="24"/>
          <w:lang w:eastAsia="en-ZA"/>
        </w:rPr>
        <w:tab/>
        <w:t>Closing time</w:t>
      </w:r>
    </w:p>
    <w:p w14:paraId="422B49F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1C0BCE8" w14:textId="77777777" w:rsidR="00045D62" w:rsidRPr="00D54119" w:rsidRDefault="00045D62" w:rsidP="00045D62">
      <w:pPr>
        <w:tabs>
          <w:tab w:val="left" w:pos="1134"/>
        </w:tabs>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F.2.15.1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Ensure that the employer receives the tender offer at the address specified in the tender data not later than the closing time stated in the tender notice. Proof of posting shall not be accepted as proof of delivery. The employer shall not accept tender offers submitted by telegraph, telex, facsimile or e-mail, unless stated otherwise in the tender data.</w:t>
      </w:r>
    </w:p>
    <w:p w14:paraId="2A1BCAA7"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73A2F41"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F.2.15.2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Accept that, if the employer extends the closing time stated in the tender data for any reason,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requirements of these conditions of tender apply equally to the extended deadline.</w:t>
      </w:r>
    </w:p>
    <w:p w14:paraId="5E33882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9FA710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F.2.16 </w:t>
      </w:r>
      <w:r w:rsidRPr="00D54119">
        <w:rPr>
          <w:rFonts w:asciiTheme="minorHAnsi" w:hAnsiTheme="minorHAnsi" w:cs="Arial"/>
          <w:b/>
          <w:bCs/>
          <w:sz w:val="24"/>
          <w:szCs w:val="24"/>
          <w:lang w:eastAsia="en-ZA"/>
        </w:rPr>
        <w:tab/>
        <w:t>Tender offer validity</w:t>
      </w:r>
    </w:p>
    <w:p w14:paraId="17CF940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16EB314"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F.2.16.1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Hold the tender offer(s) valid for acceptance by the employer at any time during the validity period stated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 the tender data after the closing time stated in the tender data.</w:t>
      </w:r>
    </w:p>
    <w:p w14:paraId="5ED8B445"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p>
    <w:p w14:paraId="3A88A923"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F.2.16.2</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If requested by the employer, consider extending the validity period stated in the tender data for an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agreed additional period.</w:t>
      </w:r>
    </w:p>
    <w:p w14:paraId="27CD7709" w14:textId="338AB9D8"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05C6D8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F.2.17 </w:t>
      </w:r>
      <w:r w:rsidRPr="00D54119">
        <w:rPr>
          <w:rFonts w:asciiTheme="minorHAnsi" w:hAnsiTheme="minorHAnsi" w:cs="Arial"/>
          <w:b/>
          <w:bCs/>
          <w:sz w:val="24"/>
          <w:szCs w:val="24"/>
          <w:lang w:eastAsia="en-ZA"/>
        </w:rPr>
        <w:tab/>
        <w:t>Clarification of tender offer after submission</w:t>
      </w:r>
    </w:p>
    <w:p w14:paraId="44E1FAE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C625DBC"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clarification of a tender offer in response to a request to do so from the employer during the evaluation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offers. This may include providing a breakdown of rates or prices and correction of arithmetical errors by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adjustment of certain rates or item prices (or both). No change in the competitive position of tenderers or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substance of the tender offer is sought, offered, or permitted.</w:t>
      </w:r>
    </w:p>
    <w:p w14:paraId="54B2C086"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Note: Sub-clause F.2.17 does not preclude the negotiation of the final terms of the contract with a preferred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 following a competitive selection process, should the Employer elect to do so.</w:t>
      </w:r>
    </w:p>
    <w:p w14:paraId="6890BC9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3A05DAE"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F.2.18 </w:t>
      </w:r>
      <w:r w:rsidRPr="00D54119">
        <w:rPr>
          <w:rFonts w:asciiTheme="minorHAnsi" w:hAnsiTheme="minorHAnsi" w:cs="Arial"/>
          <w:b/>
          <w:bCs/>
          <w:sz w:val="24"/>
          <w:szCs w:val="24"/>
          <w:lang w:eastAsia="en-ZA"/>
        </w:rPr>
        <w:tab/>
        <w:t>Provide other material</w:t>
      </w:r>
    </w:p>
    <w:p w14:paraId="0A3687B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9027251"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F.2.18.1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Provide, on request by the employer, any other material that has a bearing on the tender offer,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tenderer’s commercial position (including notarized joint venture agreements), preferencing arrangements, or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samples of materials, considered necessary by the employer for the purpose of a full and fair risk assessment.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Should the tenderer not provide the material, or a satisfa</w:t>
      </w:r>
      <w:r>
        <w:rPr>
          <w:rFonts w:asciiTheme="minorHAnsi" w:hAnsiTheme="minorHAnsi" w:cs="Arial"/>
          <w:sz w:val="24"/>
          <w:szCs w:val="24"/>
          <w:lang w:eastAsia="en-ZA"/>
        </w:rPr>
        <w:t xml:space="preserve">ctory reason as to why it cannot </w:t>
      </w:r>
    </w:p>
    <w:p w14:paraId="1DE875A7"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be provided, by the time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for submission stated in the employer’s request, the employer may regard the tender offer as non-responsive.</w:t>
      </w:r>
    </w:p>
    <w:p w14:paraId="79F6548B"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A164045"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F.2.18.2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Dispose of samples of materials provided for evaluation by the employer, where required.</w:t>
      </w:r>
    </w:p>
    <w:p w14:paraId="42AC86EF"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FC16001"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F.2.19</w:t>
      </w:r>
      <w:r w:rsidRPr="00D54119">
        <w:rPr>
          <w:rFonts w:asciiTheme="minorHAnsi" w:hAnsiTheme="minorHAnsi" w:cs="Arial"/>
          <w:b/>
          <w:bCs/>
          <w:sz w:val="24"/>
          <w:szCs w:val="24"/>
          <w:lang w:eastAsia="en-ZA"/>
        </w:rPr>
        <w:tab/>
        <w:t xml:space="preserve"> Inspections, tests and analysis</w:t>
      </w:r>
    </w:p>
    <w:p w14:paraId="688CF6C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2E335A4"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access during working hours to premises for inspections, tests and analysis as provided for in the tender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data.</w:t>
      </w:r>
    </w:p>
    <w:p w14:paraId="618D7AC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BAC89A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F.2.20 </w:t>
      </w:r>
      <w:r w:rsidRPr="00D54119">
        <w:rPr>
          <w:rFonts w:asciiTheme="minorHAnsi" w:hAnsiTheme="minorHAnsi" w:cs="Arial"/>
          <w:b/>
          <w:bCs/>
          <w:sz w:val="24"/>
          <w:szCs w:val="24"/>
          <w:lang w:eastAsia="en-ZA"/>
        </w:rPr>
        <w:tab/>
        <w:t>Submit securities, bonds, policies, etc</w:t>
      </w:r>
    </w:p>
    <w:p w14:paraId="7529963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774D848"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Within 14 calendar days, submit for the employer’s acceptance before formation of the contract, all securities, bonds, guarantees, policies and certificates of insurance required in terms of the conditions of contract identified in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 data.</w:t>
      </w:r>
    </w:p>
    <w:p w14:paraId="2010023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AA6DD8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F.2.21</w:t>
      </w:r>
      <w:r w:rsidRPr="00D54119">
        <w:rPr>
          <w:rFonts w:asciiTheme="minorHAnsi" w:hAnsiTheme="minorHAnsi" w:cs="Arial"/>
          <w:b/>
          <w:bCs/>
          <w:sz w:val="24"/>
          <w:szCs w:val="24"/>
          <w:lang w:eastAsia="en-ZA"/>
        </w:rPr>
        <w:tab/>
        <w:t xml:space="preserve"> Check final draft</w:t>
      </w:r>
    </w:p>
    <w:p w14:paraId="3E8CF05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FECF5D9"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Check the final draft of the contract provided by the employer within the time available for the employer to issue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contract</w:t>
      </w:r>
    </w:p>
    <w:p w14:paraId="00A0612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3BC989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F.2.22 </w:t>
      </w:r>
      <w:r w:rsidRPr="00D54119">
        <w:rPr>
          <w:rFonts w:asciiTheme="minorHAnsi" w:hAnsiTheme="minorHAnsi" w:cs="Arial"/>
          <w:b/>
          <w:bCs/>
          <w:sz w:val="24"/>
          <w:szCs w:val="24"/>
          <w:lang w:eastAsia="en-ZA"/>
        </w:rPr>
        <w:tab/>
        <w:t>Return of other tender documents</w:t>
      </w:r>
    </w:p>
    <w:p w14:paraId="1535ECB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0C7C984"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If </w:t>
      </w:r>
      <w:proofErr w:type="gramStart"/>
      <w:r w:rsidRPr="00D54119">
        <w:rPr>
          <w:rFonts w:asciiTheme="minorHAnsi" w:hAnsiTheme="minorHAnsi" w:cs="Arial"/>
          <w:sz w:val="24"/>
          <w:szCs w:val="24"/>
          <w:lang w:eastAsia="en-ZA"/>
        </w:rPr>
        <w:t>so</w:t>
      </w:r>
      <w:proofErr w:type="gramEnd"/>
      <w:r w:rsidRPr="00D54119">
        <w:rPr>
          <w:rFonts w:asciiTheme="minorHAnsi" w:hAnsiTheme="minorHAnsi" w:cs="Arial"/>
          <w:sz w:val="24"/>
          <w:szCs w:val="24"/>
          <w:lang w:eastAsia="en-ZA"/>
        </w:rPr>
        <w:t xml:space="preserve"> instructed by the employer, return all retained tender documents within 28 days after the expiry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validity period stated in the tender data.</w:t>
      </w:r>
    </w:p>
    <w:p w14:paraId="1B8AADA7"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2348FA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F.2.23 </w:t>
      </w:r>
      <w:r w:rsidRPr="00D54119">
        <w:rPr>
          <w:rFonts w:asciiTheme="minorHAnsi" w:hAnsiTheme="minorHAnsi" w:cs="Arial"/>
          <w:b/>
          <w:bCs/>
          <w:sz w:val="24"/>
          <w:szCs w:val="24"/>
          <w:lang w:eastAsia="en-ZA"/>
        </w:rPr>
        <w:tab/>
        <w:t>Certificates</w:t>
      </w:r>
    </w:p>
    <w:p w14:paraId="2576AA3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46BF510"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Include in the tender submission or provide the employer with any certificates as stated in the tender data.</w:t>
      </w:r>
    </w:p>
    <w:p w14:paraId="4CA549CB"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C0CC88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w:t>
      </w:r>
      <w:r w:rsidRPr="00D54119">
        <w:rPr>
          <w:rFonts w:asciiTheme="minorHAnsi" w:hAnsiTheme="minorHAnsi" w:cs="Arial"/>
          <w:b/>
          <w:bCs/>
          <w:sz w:val="24"/>
          <w:szCs w:val="24"/>
          <w:lang w:eastAsia="en-ZA"/>
        </w:rPr>
        <w:tab/>
        <w:t>The Employer’s undertakings</w:t>
      </w:r>
    </w:p>
    <w:p w14:paraId="117711A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FED2FA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 </w:t>
      </w:r>
      <w:r w:rsidRPr="00D54119">
        <w:rPr>
          <w:rFonts w:asciiTheme="minorHAnsi" w:hAnsiTheme="minorHAnsi" w:cs="Arial"/>
          <w:b/>
          <w:bCs/>
          <w:sz w:val="24"/>
          <w:szCs w:val="24"/>
          <w:lang w:eastAsia="en-ZA"/>
        </w:rPr>
        <w:tab/>
        <w:t>Respond to clarification</w:t>
      </w:r>
    </w:p>
    <w:p w14:paraId="694ACAE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557C015"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Respond to a request for clarification received up to three working days before the tender closing time stated in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Data and notify all tenderers who drew procurement documents.</w:t>
      </w:r>
    </w:p>
    <w:p w14:paraId="010B4419"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8401BB2"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F.3.2 </w:t>
      </w:r>
      <w:r w:rsidRPr="00D54119">
        <w:rPr>
          <w:rFonts w:asciiTheme="minorHAnsi" w:hAnsiTheme="minorHAnsi" w:cs="Arial"/>
          <w:b/>
          <w:bCs/>
          <w:sz w:val="24"/>
          <w:szCs w:val="24"/>
          <w:lang w:eastAsia="en-ZA"/>
        </w:rPr>
        <w:tab/>
        <w:t>Issue Addenda</w:t>
      </w:r>
    </w:p>
    <w:p w14:paraId="3E73406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6797781"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necessary, issue addenda that may amend or am</w:t>
      </w:r>
      <w:r>
        <w:rPr>
          <w:rFonts w:asciiTheme="minorHAnsi" w:hAnsiTheme="minorHAnsi" w:cs="Arial"/>
          <w:sz w:val="24"/>
          <w:szCs w:val="24"/>
          <w:lang w:eastAsia="en-ZA"/>
        </w:rPr>
        <w:t>p</w:t>
      </w:r>
      <w:r w:rsidRPr="00D54119">
        <w:rPr>
          <w:rFonts w:asciiTheme="minorHAnsi" w:hAnsiTheme="minorHAnsi" w:cs="Arial"/>
          <w:sz w:val="24"/>
          <w:szCs w:val="24"/>
          <w:lang w:eastAsia="en-ZA"/>
        </w:rPr>
        <w:t>lify the tender documents to each tenderer during the period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from the date the tender documents are available until three days before the tender closing time stated 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Data. If, as a result a tenderer applies for an extension to the closing time stated in the Tender Data, the Employer may grant such extension and, shall then notify all tenderers who drew documents.</w:t>
      </w:r>
    </w:p>
    <w:p w14:paraId="5CEA831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BB4643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F.3.3</w:t>
      </w:r>
      <w:r w:rsidRPr="00D54119">
        <w:rPr>
          <w:rFonts w:asciiTheme="minorHAnsi" w:hAnsiTheme="minorHAnsi" w:cs="Arial"/>
          <w:b/>
          <w:bCs/>
          <w:sz w:val="24"/>
          <w:szCs w:val="24"/>
          <w:lang w:eastAsia="en-ZA"/>
        </w:rPr>
        <w:tab/>
        <w:t xml:space="preserve"> Return late tender offers</w:t>
      </w:r>
    </w:p>
    <w:p w14:paraId="4275A82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6C020DB"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Return tender offers received after the closing time stated in the Tender Data, unopened, (unless it is necessary</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open a tender submission to obtain a forwarding address), to the tenderer concerned.</w:t>
      </w:r>
    </w:p>
    <w:p w14:paraId="0CFB620E"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3C299E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F.3.4 </w:t>
      </w:r>
      <w:r w:rsidRPr="00D54119">
        <w:rPr>
          <w:rFonts w:asciiTheme="minorHAnsi" w:hAnsiTheme="minorHAnsi" w:cs="Arial"/>
          <w:b/>
          <w:bCs/>
          <w:sz w:val="24"/>
          <w:szCs w:val="24"/>
          <w:lang w:eastAsia="en-ZA"/>
        </w:rPr>
        <w:tab/>
        <w:t>Opening of tender submissions</w:t>
      </w:r>
    </w:p>
    <w:p w14:paraId="0B980F3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38B621A"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F.3.4.1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Unless the two-envelope system is to be followed, open valid tender submissions in the presence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tenderers’ agents who choose to attend at the time and place stated in the tender data. Tender submissions for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acceptable reasons for withdrawal have been submitted will not be opened.</w:t>
      </w:r>
    </w:p>
    <w:p w14:paraId="753F6C17"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D2296BC"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F.3.4.2</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Announce at the meeting held immediately after the receipt of tender submissions, at a venue indicated 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data, the name of each tenderer whose tender offer is opened, the total of his prices, preferences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claimed and time for completion, if any, for the main tender offer only.</w:t>
      </w:r>
    </w:p>
    <w:p w14:paraId="52FD5ED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5D2B84C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F.3.4.3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Make available the record outlined in F.3.4.2 to all interested persons upon request.</w:t>
      </w:r>
    </w:p>
    <w:p w14:paraId="699225CD"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6C1234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F.3.5</w:t>
      </w:r>
      <w:r w:rsidRPr="00D54119">
        <w:rPr>
          <w:rFonts w:asciiTheme="minorHAnsi" w:hAnsiTheme="minorHAnsi" w:cs="Arial"/>
          <w:b/>
          <w:bCs/>
          <w:sz w:val="24"/>
          <w:szCs w:val="24"/>
          <w:lang w:eastAsia="en-ZA"/>
        </w:rPr>
        <w:tab/>
        <w:t>Two-envelope system</w:t>
      </w:r>
    </w:p>
    <w:p w14:paraId="5A744E8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3AF4D600"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F.3.5.1</w:t>
      </w:r>
      <w:r w:rsidRPr="00D54119">
        <w:rPr>
          <w:rFonts w:asciiTheme="minorHAnsi" w:hAnsiTheme="minorHAnsi" w:cs="Arial"/>
          <w:b/>
          <w:bCs/>
          <w:sz w:val="24"/>
          <w:szCs w:val="24"/>
          <w:lang w:eastAsia="en-ZA"/>
        </w:rPr>
        <w:tab/>
      </w:r>
      <w:r w:rsidRPr="00D54119">
        <w:rPr>
          <w:rFonts w:asciiTheme="minorHAnsi" w:hAnsiTheme="minorHAnsi" w:cs="Arial"/>
          <w:bCs/>
          <w:sz w:val="24"/>
          <w:szCs w:val="24"/>
          <w:lang w:eastAsia="en-ZA"/>
        </w:rPr>
        <w:t>T</w:t>
      </w:r>
      <w:r w:rsidRPr="00D54119">
        <w:rPr>
          <w:rFonts w:asciiTheme="minorHAnsi" w:hAnsiTheme="minorHAnsi" w:cs="Arial"/>
          <w:sz w:val="24"/>
          <w:szCs w:val="24"/>
          <w:lang w:eastAsia="en-ZA"/>
        </w:rPr>
        <w:t xml:space="preserve">wo-envelope system will </w:t>
      </w:r>
      <w:r w:rsidRPr="009F1A88">
        <w:rPr>
          <w:rFonts w:asciiTheme="minorHAnsi" w:hAnsiTheme="minorHAnsi" w:cs="Arial"/>
          <w:b/>
          <w:bCs/>
          <w:sz w:val="24"/>
          <w:szCs w:val="24"/>
          <w:lang w:eastAsia="en-ZA"/>
        </w:rPr>
        <w:t>not</w:t>
      </w:r>
      <w:r w:rsidRPr="00D54119">
        <w:rPr>
          <w:rFonts w:asciiTheme="minorHAnsi" w:hAnsiTheme="minorHAnsi" w:cs="Arial"/>
          <w:sz w:val="24"/>
          <w:szCs w:val="24"/>
          <w:lang w:eastAsia="en-ZA"/>
        </w:rPr>
        <w:t xml:space="preserve"> be followed.</w:t>
      </w:r>
    </w:p>
    <w:p w14:paraId="5DC292BE"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C846D93"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F.3.6 </w:t>
      </w:r>
      <w:r w:rsidRPr="00D54119">
        <w:rPr>
          <w:rFonts w:asciiTheme="minorHAnsi" w:hAnsiTheme="minorHAnsi" w:cs="Arial"/>
          <w:b/>
          <w:bCs/>
          <w:sz w:val="24"/>
          <w:szCs w:val="24"/>
          <w:lang w:eastAsia="en-ZA"/>
        </w:rPr>
        <w:tab/>
      </w:r>
      <w:proofErr w:type="gramStart"/>
      <w:r w:rsidRPr="00D54119">
        <w:rPr>
          <w:rFonts w:asciiTheme="minorHAnsi" w:hAnsiTheme="minorHAnsi" w:cs="Arial"/>
          <w:b/>
          <w:bCs/>
          <w:sz w:val="24"/>
          <w:szCs w:val="24"/>
          <w:lang w:eastAsia="en-ZA"/>
        </w:rPr>
        <w:t>Non-disclosure</w:t>
      </w:r>
      <w:proofErr w:type="gramEnd"/>
    </w:p>
    <w:p w14:paraId="4F6C5F1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B89DD04"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 disclose to tenderers, or to any other person not officially concerned with such processes, information relating</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the evaluation and comparison of tender offers, the final evaluation price and recommendations for the award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 a contract, until after the award of the contract to the successful tenderer.</w:t>
      </w:r>
    </w:p>
    <w:p w14:paraId="42F09122"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21FCA569"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F.3.7 </w:t>
      </w:r>
      <w:r w:rsidRPr="00D54119">
        <w:rPr>
          <w:rFonts w:asciiTheme="minorHAnsi" w:hAnsiTheme="minorHAnsi" w:cs="Arial"/>
          <w:b/>
          <w:bCs/>
          <w:sz w:val="24"/>
          <w:szCs w:val="24"/>
          <w:lang w:eastAsia="en-ZA"/>
        </w:rPr>
        <w:tab/>
        <w:t>Grounds for rejection and disqualification</w:t>
      </w:r>
    </w:p>
    <w:p w14:paraId="746281BC"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02180C47" w14:textId="77777777" w:rsidR="00045D62" w:rsidRPr="007843EC"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Determine whether there has been any effort by a tenderer to i</w:t>
      </w:r>
      <w:r>
        <w:rPr>
          <w:rFonts w:asciiTheme="minorHAnsi" w:hAnsiTheme="minorHAnsi" w:cs="Arial"/>
          <w:sz w:val="24"/>
          <w:szCs w:val="24"/>
          <w:lang w:eastAsia="en-ZA"/>
        </w:rPr>
        <w:t>n</w:t>
      </w:r>
      <w:r w:rsidRPr="00D54119">
        <w:rPr>
          <w:rFonts w:asciiTheme="minorHAnsi" w:hAnsiTheme="minorHAnsi" w:cs="Arial"/>
          <w:sz w:val="24"/>
          <w:szCs w:val="24"/>
          <w:lang w:eastAsia="en-ZA"/>
        </w:rPr>
        <w:t>fluence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processing of tender offers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instantly disqualify a tenderer (and his tender offer) if it is established that he engaged in corrupt or fraudulent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practices.</w:t>
      </w:r>
    </w:p>
    <w:p w14:paraId="6F9BA06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4064D05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F.3.8 </w:t>
      </w:r>
      <w:r w:rsidRPr="00D54119">
        <w:rPr>
          <w:rFonts w:asciiTheme="minorHAnsi" w:hAnsiTheme="minorHAnsi" w:cs="Arial"/>
          <w:b/>
          <w:bCs/>
          <w:sz w:val="24"/>
          <w:szCs w:val="24"/>
          <w:lang w:eastAsia="en-ZA"/>
        </w:rPr>
        <w:tab/>
        <w:t>Test for responsiveness</w:t>
      </w:r>
    </w:p>
    <w:p w14:paraId="769919A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A7B0904"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F.3.8.1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Determine after opening and before detailed evaluation, whether each tender offer properly received:</w:t>
      </w:r>
    </w:p>
    <w:p w14:paraId="0D15D25F"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93439EA" w14:textId="77777777" w:rsidR="00045D62" w:rsidRPr="00D54119" w:rsidRDefault="00045D62" w:rsidP="00045D62">
      <w:pPr>
        <w:pStyle w:val="ListParagraph"/>
        <w:numPr>
          <w:ilvl w:val="0"/>
          <w:numId w:val="17"/>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Complies with the requirements of these Conditions of Tender,</w:t>
      </w:r>
    </w:p>
    <w:p w14:paraId="039E90B7" w14:textId="77777777" w:rsidR="00045D62" w:rsidRPr="00D54119" w:rsidRDefault="00045D62" w:rsidP="00045D62">
      <w:pPr>
        <w:numPr>
          <w:ilvl w:val="0"/>
          <w:numId w:val="17"/>
        </w:numPr>
        <w:tabs>
          <w:tab w:val="left" w:pos="1560"/>
        </w:tabs>
        <w:autoSpaceDE w:val="0"/>
        <w:autoSpaceDN w:val="0"/>
        <w:adjustRightInd w:val="0"/>
        <w:spacing w:line="276" w:lineRule="auto"/>
        <w:ind w:left="567" w:firstLine="567"/>
        <w:rPr>
          <w:rFonts w:asciiTheme="minorHAnsi" w:hAnsiTheme="minorHAnsi" w:cs="Arial"/>
          <w:sz w:val="24"/>
          <w:szCs w:val="24"/>
          <w:lang w:eastAsia="en-ZA"/>
        </w:rPr>
      </w:pPr>
      <w:r w:rsidRPr="00D54119">
        <w:rPr>
          <w:rFonts w:asciiTheme="minorHAnsi" w:hAnsiTheme="minorHAnsi" w:cs="Arial"/>
          <w:sz w:val="24"/>
          <w:szCs w:val="24"/>
          <w:lang w:eastAsia="en-ZA"/>
        </w:rPr>
        <w:t>has been properly and fully completed and signed, and</w:t>
      </w:r>
    </w:p>
    <w:p w14:paraId="752273A0" w14:textId="77777777" w:rsidR="00045D62" w:rsidRPr="00D54119" w:rsidRDefault="00045D62" w:rsidP="00045D62">
      <w:pPr>
        <w:numPr>
          <w:ilvl w:val="0"/>
          <w:numId w:val="17"/>
        </w:numPr>
        <w:tabs>
          <w:tab w:val="left" w:pos="1560"/>
        </w:tabs>
        <w:autoSpaceDE w:val="0"/>
        <w:autoSpaceDN w:val="0"/>
        <w:adjustRightInd w:val="0"/>
        <w:spacing w:line="276" w:lineRule="auto"/>
        <w:ind w:left="567" w:firstLine="567"/>
        <w:rPr>
          <w:rFonts w:asciiTheme="minorHAnsi" w:hAnsiTheme="minorHAnsi" w:cs="Arial"/>
          <w:sz w:val="24"/>
          <w:szCs w:val="24"/>
          <w:lang w:eastAsia="en-ZA"/>
        </w:rPr>
      </w:pPr>
      <w:r w:rsidRPr="00D54119">
        <w:rPr>
          <w:rFonts w:asciiTheme="minorHAnsi" w:hAnsiTheme="minorHAnsi" w:cs="Arial"/>
          <w:sz w:val="24"/>
          <w:szCs w:val="24"/>
          <w:lang w:eastAsia="en-ZA"/>
        </w:rPr>
        <w:t>is responsive to the other requirements of the tender documents.</w:t>
      </w:r>
    </w:p>
    <w:p w14:paraId="45BAB557"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6CB99F5"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F.3.8.2 </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 responsive tender is one that conforms to all the terms, conditions, and specifications of the tender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document without material deviation or qualification. A material deviation or qualification is one which, in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Employer's opinion, would:</w:t>
      </w:r>
    </w:p>
    <w:p w14:paraId="6BDE0D30" w14:textId="77777777" w:rsidR="00045D62" w:rsidRPr="00D54119" w:rsidRDefault="00045D62" w:rsidP="00045D62">
      <w:pPr>
        <w:autoSpaceDE w:val="0"/>
        <w:autoSpaceDN w:val="0"/>
        <w:adjustRightInd w:val="0"/>
        <w:spacing w:line="276" w:lineRule="auto"/>
        <w:ind w:left="2268" w:hanging="1134"/>
        <w:rPr>
          <w:rFonts w:asciiTheme="minorHAnsi" w:hAnsiTheme="minorHAnsi" w:cs="Arial"/>
          <w:sz w:val="24"/>
          <w:szCs w:val="24"/>
          <w:lang w:eastAsia="en-ZA"/>
        </w:rPr>
      </w:pPr>
    </w:p>
    <w:p w14:paraId="40ACEBB0" w14:textId="77777777" w:rsidR="00045D62" w:rsidRPr="00D54119" w:rsidRDefault="00045D62">
      <w:pPr>
        <w:pStyle w:val="ListParagraph"/>
        <w:numPr>
          <w:ilvl w:val="0"/>
          <w:numId w:val="20"/>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Detrimentally affect the scope, quality, or performance of the works, services or supply identified in</w:t>
      </w:r>
      <w:r>
        <w:rPr>
          <w:rFonts w:cs="Arial"/>
          <w:sz w:val="24"/>
          <w:szCs w:val="24"/>
          <w:lang w:eastAsia="en-ZA"/>
        </w:rPr>
        <w:t xml:space="preserve"> </w:t>
      </w:r>
      <w:r w:rsidRPr="00D54119">
        <w:rPr>
          <w:rFonts w:cs="Arial"/>
          <w:sz w:val="24"/>
          <w:szCs w:val="24"/>
          <w:lang w:eastAsia="en-ZA"/>
        </w:rPr>
        <w:t>the Scope of Work,</w:t>
      </w:r>
    </w:p>
    <w:p w14:paraId="44DAA584" w14:textId="77777777" w:rsidR="00045D62" w:rsidRPr="00D54119" w:rsidRDefault="00045D62">
      <w:pPr>
        <w:pStyle w:val="ListParagraph"/>
        <w:numPr>
          <w:ilvl w:val="0"/>
          <w:numId w:val="20"/>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Change the Employer's or the tenderer's risks and responsibilities under the contract, or</w:t>
      </w:r>
    </w:p>
    <w:p w14:paraId="130C85FC" w14:textId="77777777" w:rsidR="00045D62" w:rsidRPr="00D54119" w:rsidRDefault="00045D62">
      <w:pPr>
        <w:pStyle w:val="ListParagraph"/>
        <w:numPr>
          <w:ilvl w:val="0"/>
          <w:numId w:val="20"/>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Affect the competitive position of other tenderers presenting responsive tenders, if it were to be rectified.</w:t>
      </w:r>
    </w:p>
    <w:p w14:paraId="627CBD88" w14:textId="77777777" w:rsidR="00045D62" w:rsidRPr="00D54119" w:rsidRDefault="00045D62" w:rsidP="00045D62">
      <w:pPr>
        <w:autoSpaceDE w:val="0"/>
        <w:autoSpaceDN w:val="0"/>
        <w:adjustRightInd w:val="0"/>
        <w:spacing w:line="276" w:lineRule="auto"/>
        <w:ind w:left="2268" w:hanging="1134"/>
        <w:rPr>
          <w:rFonts w:asciiTheme="minorHAnsi" w:hAnsiTheme="minorHAnsi" w:cs="Arial"/>
          <w:sz w:val="24"/>
          <w:szCs w:val="24"/>
          <w:lang w:eastAsia="en-ZA"/>
        </w:rPr>
      </w:pPr>
    </w:p>
    <w:p w14:paraId="667FF1F5"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Reject a non-responsive tender </w:t>
      </w:r>
      <w:proofErr w:type="gramStart"/>
      <w:r w:rsidRPr="00D54119">
        <w:rPr>
          <w:rFonts w:asciiTheme="minorHAnsi" w:hAnsiTheme="minorHAnsi" w:cs="Arial"/>
          <w:sz w:val="24"/>
          <w:szCs w:val="24"/>
          <w:lang w:eastAsia="en-ZA"/>
        </w:rPr>
        <w:t>offer, and</w:t>
      </w:r>
      <w:proofErr w:type="gramEnd"/>
      <w:r w:rsidRPr="00D54119">
        <w:rPr>
          <w:rFonts w:asciiTheme="minorHAnsi" w:hAnsiTheme="minorHAnsi" w:cs="Arial"/>
          <w:sz w:val="24"/>
          <w:szCs w:val="24"/>
          <w:lang w:eastAsia="en-ZA"/>
        </w:rPr>
        <w:t xml:space="preserve"> not allow it to be subsequently made responsive by correction or</w:t>
      </w:r>
      <w:r>
        <w:rPr>
          <w:rFonts w:asciiTheme="minorHAnsi" w:hAnsiTheme="minorHAnsi" w:cs="Arial"/>
          <w:sz w:val="24"/>
          <w:szCs w:val="24"/>
          <w:lang w:eastAsia="en-ZA"/>
        </w:rPr>
        <w:t xml:space="preserve"> withdrawal of the non-</w:t>
      </w:r>
      <w:r w:rsidRPr="00C0539F">
        <w:rPr>
          <w:rFonts w:asciiTheme="minorHAnsi" w:hAnsiTheme="minorHAnsi" w:cs="Arial"/>
          <w:sz w:val="24"/>
          <w:szCs w:val="24"/>
          <w:lang w:eastAsia="en-ZA"/>
        </w:rPr>
        <w:t>confirming</w:t>
      </w:r>
      <w:r w:rsidRPr="00D54119">
        <w:rPr>
          <w:rFonts w:asciiTheme="minorHAnsi" w:hAnsiTheme="minorHAnsi" w:cs="Arial"/>
          <w:sz w:val="24"/>
          <w:szCs w:val="24"/>
          <w:lang w:eastAsia="en-ZA"/>
        </w:rPr>
        <w:t xml:space="preserve"> deviation or reservation.</w:t>
      </w:r>
    </w:p>
    <w:p w14:paraId="55721EE4"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617F755"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F.3.9 </w:t>
      </w:r>
      <w:r w:rsidRPr="00D54119">
        <w:rPr>
          <w:rFonts w:asciiTheme="minorHAnsi" w:hAnsiTheme="minorHAnsi" w:cs="Arial"/>
          <w:b/>
          <w:bCs/>
          <w:sz w:val="24"/>
          <w:szCs w:val="24"/>
          <w:lang w:eastAsia="en-ZA"/>
        </w:rPr>
        <w:tab/>
        <w:t>Arithmetical errors</w:t>
      </w:r>
    </w:p>
    <w:p w14:paraId="30783DF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FECF3A9"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F.3.9.1</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Check responsive tender offers for arithmetical errors, correcting them in the following manner:</w:t>
      </w:r>
    </w:p>
    <w:p w14:paraId="104C5B3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5C53DEAA" w14:textId="77777777" w:rsidR="00045D62" w:rsidRDefault="00045D62">
      <w:pPr>
        <w:pStyle w:val="ListParagraph"/>
        <w:numPr>
          <w:ilvl w:val="0"/>
          <w:numId w:val="21"/>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Where there is a discrepancy between the amounts in figures and in words, the amount in words shall</w:t>
      </w:r>
      <w:r>
        <w:rPr>
          <w:rFonts w:cs="Arial"/>
          <w:sz w:val="24"/>
          <w:szCs w:val="24"/>
          <w:lang w:eastAsia="en-ZA"/>
        </w:rPr>
        <w:t xml:space="preserve"> </w:t>
      </w:r>
      <w:r w:rsidRPr="00D54119">
        <w:rPr>
          <w:rFonts w:cs="Arial"/>
          <w:sz w:val="24"/>
          <w:szCs w:val="24"/>
          <w:lang w:eastAsia="en-ZA"/>
        </w:rPr>
        <w:t>govern.</w:t>
      </w:r>
    </w:p>
    <w:p w14:paraId="1891F481" w14:textId="77777777" w:rsidR="00045D62" w:rsidRPr="005B7668" w:rsidRDefault="00045D62" w:rsidP="00045D62">
      <w:pPr>
        <w:autoSpaceDE w:val="0"/>
        <w:autoSpaceDN w:val="0"/>
        <w:adjustRightInd w:val="0"/>
        <w:spacing w:line="276" w:lineRule="auto"/>
        <w:rPr>
          <w:rFonts w:asciiTheme="minorHAnsi" w:hAnsiTheme="minorHAnsi" w:cs="Arial"/>
          <w:sz w:val="24"/>
          <w:szCs w:val="24"/>
          <w:lang w:eastAsia="en-ZA"/>
        </w:rPr>
      </w:pPr>
    </w:p>
    <w:p w14:paraId="325DBD0D" w14:textId="77777777" w:rsidR="00045D62" w:rsidRPr="00AA5962" w:rsidRDefault="00045D62">
      <w:pPr>
        <w:pStyle w:val="ListParagraph"/>
        <w:numPr>
          <w:ilvl w:val="0"/>
          <w:numId w:val="21"/>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 xml:space="preserve">If bill of quantities (or schedule of quantities or schedule of rates) apply and there is an error in the </w:t>
      </w:r>
      <w:proofErr w:type="gramStart"/>
      <w:r w:rsidRPr="00D54119">
        <w:rPr>
          <w:rFonts w:cs="Arial"/>
          <w:sz w:val="24"/>
          <w:szCs w:val="24"/>
          <w:lang w:eastAsia="en-ZA"/>
        </w:rPr>
        <w:t>line</w:t>
      </w:r>
      <w:r>
        <w:rPr>
          <w:rFonts w:cs="Arial"/>
          <w:sz w:val="24"/>
          <w:szCs w:val="24"/>
          <w:lang w:eastAsia="en-ZA"/>
        </w:rPr>
        <w:t xml:space="preserve"> </w:t>
      </w:r>
      <w:r w:rsidRPr="00D54119">
        <w:rPr>
          <w:rFonts w:cs="Arial"/>
          <w:sz w:val="24"/>
          <w:szCs w:val="24"/>
          <w:lang w:eastAsia="en-ZA"/>
        </w:rPr>
        <w:t>item</w:t>
      </w:r>
      <w:proofErr w:type="gramEnd"/>
      <w:r w:rsidRPr="00D54119">
        <w:rPr>
          <w:rFonts w:cs="Arial"/>
          <w:sz w:val="24"/>
          <w:szCs w:val="24"/>
          <w:lang w:eastAsia="en-ZA"/>
        </w:rPr>
        <w:t xml:space="preserve"> total resulting from the product of the unit rate and the quantity, the </w:t>
      </w:r>
      <w:proofErr w:type="gramStart"/>
      <w:r w:rsidRPr="00D54119">
        <w:rPr>
          <w:rFonts w:cs="Arial"/>
          <w:sz w:val="24"/>
          <w:szCs w:val="24"/>
          <w:lang w:eastAsia="en-ZA"/>
        </w:rPr>
        <w:t>line item</w:t>
      </w:r>
      <w:proofErr w:type="gramEnd"/>
      <w:r w:rsidRPr="00D54119">
        <w:rPr>
          <w:rFonts w:cs="Arial"/>
          <w:sz w:val="24"/>
          <w:szCs w:val="24"/>
          <w:lang w:eastAsia="en-ZA"/>
        </w:rPr>
        <w:t xml:space="preserve"> total shall govern and the</w:t>
      </w:r>
      <w:r>
        <w:rPr>
          <w:rFonts w:cs="Arial"/>
          <w:sz w:val="24"/>
          <w:szCs w:val="24"/>
          <w:lang w:eastAsia="en-ZA"/>
        </w:rPr>
        <w:t xml:space="preserve"> </w:t>
      </w:r>
      <w:r w:rsidRPr="00D54119">
        <w:rPr>
          <w:rFonts w:cs="Arial"/>
          <w:sz w:val="24"/>
          <w:szCs w:val="24"/>
          <w:lang w:eastAsia="en-ZA"/>
        </w:rPr>
        <w:t>rate shall be corrected. Where there is an obviously gross misplacement of the decimal point in the unit</w:t>
      </w:r>
      <w:r>
        <w:rPr>
          <w:rFonts w:cs="Arial"/>
          <w:sz w:val="24"/>
          <w:szCs w:val="24"/>
          <w:lang w:eastAsia="en-ZA"/>
        </w:rPr>
        <w:t xml:space="preserve"> </w:t>
      </w:r>
      <w:r w:rsidRPr="00D54119">
        <w:rPr>
          <w:rFonts w:cs="Arial"/>
          <w:sz w:val="24"/>
          <w:szCs w:val="24"/>
          <w:lang w:eastAsia="en-ZA"/>
        </w:rPr>
        <w:t xml:space="preserve">rate, the </w:t>
      </w:r>
      <w:proofErr w:type="gramStart"/>
      <w:r w:rsidRPr="00D54119">
        <w:rPr>
          <w:rFonts w:cs="Arial"/>
          <w:sz w:val="24"/>
          <w:szCs w:val="24"/>
          <w:lang w:eastAsia="en-ZA"/>
        </w:rPr>
        <w:t>line item</w:t>
      </w:r>
      <w:proofErr w:type="gramEnd"/>
      <w:r w:rsidRPr="00D54119">
        <w:rPr>
          <w:rFonts w:cs="Arial"/>
          <w:sz w:val="24"/>
          <w:szCs w:val="24"/>
          <w:lang w:eastAsia="en-ZA"/>
        </w:rPr>
        <w:t xml:space="preserve"> total as quoted shall govern, and the unit rate shall be corrected.</w:t>
      </w:r>
    </w:p>
    <w:p w14:paraId="512A5A70" w14:textId="77777777" w:rsidR="00045D62" w:rsidRPr="004B1243" w:rsidRDefault="00045D62" w:rsidP="00045D62">
      <w:pPr>
        <w:autoSpaceDE w:val="0"/>
        <w:autoSpaceDN w:val="0"/>
        <w:adjustRightInd w:val="0"/>
        <w:spacing w:line="276" w:lineRule="auto"/>
        <w:rPr>
          <w:rFonts w:asciiTheme="minorHAnsi" w:hAnsiTheme="minorHAnsi" w:cs="Arial"/>
          <w:sz w:val="24"/>
          <w:szCs w:val="24"/>
          <w:lang w:eastAsia="en-ZA"/>
        </w:rPr>
      </w:pPr>
    </w:p>
    <w:p w14:paraId="60DC55CC" w14:textId="77777777" w:rsidR="00045D62" w:rsidRPr="00D54119" w:rsidRDefault="00045D62">
      <w:pPr>
        <w:pStyle w:val="ListParagraph"/>
        <w:numPr>
          <w:ilvl w:val="0"/>
          <w:numId w:val="21"/>
        </w:numPr>
        <w:autoSpaceDE w:val="0"/>
        <w:autoSpaceDN w:val="0"/>
        <w:adjustRightInd w:val="0"/>
        <w:spacing w:after="0" w:line="276" w:lineRule="auto"/>
        <w:ind w:left="1560" w:hanging="426"/>
        <w:contextualSpacing w:val="0"/>
        <w:rPr>
          <w:rFonts w:cs="Arial"/>
          <w:sz w:val="24"/>
          <w:szCs w:val="24"/>
          <w:lang w:eastAsia="en-ZA"/>
        </w:rPr>
      </w:pPr>
      <w:r w:rsidRPr="00D54119">
        <w:rPr>
          <w:rFonts w:cs="Arial"/>
          <w:sz w:val="24"/>
          <w:szCs w:val="24"/>
          <w:lang w:eastAsia="en-ZA"/>
        </w:rPr>
        <w:t>Where there is an error in the total of the prices either as a result of other corrections required by this</w:t>
      </w:r>
      <w:r>
        <w:rPr>
          <w:rFonts w:cs="Arial"/>
          <w:sz w:val="24"/>
          <w:szCs w:val="24"/>
          <w:lang w:eastAsia="en-ZA"/>
        </w:rPr>
        <w:t xml:space="preserve"> </w:t>
      </w:r>
      <w:r w:rsidRPr="00D54119">
        <w:rPr>
          <w:rFonts w:cs="Arial"/>
          <w:sz w:val="24"/>
          <w:szCs w:val="24"/>
          <w:lang w:eastAsia="en-ZA"/>
        </w:rPr>
        <w:t>checking process or in the tenderer's addition of prices, the total of the prices shall govern and the</w:t>
      </w:r>
      <w:r>
        <w:rPr>
          <w:rFonts w:cs="Arial"/>
          <w:sz w:val="24"/>
          <w:szCs w:val="24"/>
          <w:lang w:eastAsia="en-ZA"/>
        </w:rPr>
        <w:t xml:space="preserve"> </w:t>
      </w:r>
      <w:r w:rsidRPr="00D54119">
        <w:rPr>
          <w:rFonts w:cs="Arial"/>
          <w:sz w:val="24"/>
          <w:szCs w:val="24"/>
          <w:lang w:eastAsia="en-ZA"/>
        </w:rPr>
        <w:t>tenderer will be asked to revise selected item prices (and their rates if a bills of quantities applies) to</w:t>
      </w:r>
      <w:r>
        <w:rPr>
          <w:rFonts w:cs="Arial"/>
          <w:sz w:val="24"/>
          <w:szCs w:val="24"/>
          <w:lang w:eastAsia="en-ZA"/>
        </w:rPr>
        <w:t xml:space="preserve"> </w:t>
      </w:r>
      <w:r w:rsidRPr="00D54119">
        <w:rPr>
          <w:rFonts w:cs="Arial"/>
          <w:sz w:val="24"/>
          <w:szCs w:val="24"/>
          <w:lang w:eastAsia="en-ZA"/>
        </w:rPr>
        <w:t>achieve the tendered total of the prices.</w:t>
      </w:r>
    </w:p>
    <w:p w14:paraId="7FD46E83" w14:textId="77777777" w:rsidR="00045D62" w:rsidRPr="00D54119" w:rsidRDefault="00045D62" w:rsidP="00045D62">
      <w:pPr>
        <w:autoSpaceDE w:val="0"/>
        <w:autoSpaceDN w:val="0"/>
        <w:adjustRightInd w:val="0"/>
        <w:spacing w:line="276" w:lineRule="auto"/>
        <w:ind w:left="567"/>
        <w:rPr>
          <w:rFonts w:asciiTheme="minorHAnsi" w:hAnsiTheme="minorHAnsi" w:cs="Arial"/>
          <w:sz w:val="24"/>
          <w:szCs w:val="24"/>
          <w:lang w:eastAsia="en-ZA"/>
        </w:rPr>
      </w:pPr>
    </w:p>
    <w:p w14:paraId="13A09E04" w14:textId="77777777" w:rsidR="00045D62"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F.3.9.2</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Consider the rejection of a tender offer if the tenderer does not correct or accept the correction of his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arithmetical errors in the manner described in F.3.9.1. Within 7 calendar days from the date of acceptance.</w:t>
      </w:r>
    </w:p>
    <w:p w14:paraId="13DAADD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474BAEE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F.3.10 </w:t>
      </w:r>
      <w:r w:rsidRPr="00D54119">
        <w:rPr>
          <w:rFonts w:asciiTheme="minorHAnsi" w:hAnsiTheme="minorHAnsi" w:cs="Arial"/>
          <w:b/>
          <w:bCs/>
          <w:sz w:val="24"/>
          <w:szCs w:val="24"/>
          <w:lang w:eastAsia="en-ZA"/>
        </w:rPr>
        <w:tab/>
        <w:t>Clarification of a tender offer</w:t>
      </w:r>
    </w:p>
    <w:p w14:paraId="3D829F2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7215C76"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Obtain clarification from a tenderer on any matter that could give rise to ambiguity in a contract arising from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w:t>
      </w:r>
    </w:p>
    <w:p w14:paraId="35E4EFE9"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1961EC5E"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3B8654C7"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6579444B" w14:textId="77777777" w:rsidR="00B753D7" w:rsidRPr="00D54119" w:rsidRDefault="00B753D7" w:rsidP="00045D62">
      <w:pPr>
        <w:autoSpaceDE w:val="0"/>
        <w:autoSpaceDN w:val="0"/>
        <w:adjustRightInd w:val="0"/>
        <w:spacing w:line="276" w:lineRule="auto"/>
        <w:rPr>
          <w:rFonts w:asciiTheme="minorHAnsi" w:hAnsiTheme="minorHAnsi" w:cs="Arial"/>
          <w:sz w:val="24"/>
          <w:szCs w:val="24"/>
          <w:lang w:eastAsia="en-ZA"/>
        </w:rPr>
      </w:pPr>
    </w:p>
    <w:p w14:paraId="2AD49DB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 </w:t>
      </w:r>
      <w:r w:rsidRPr="00D54119">
        <w:rPr>
          <w:rFonts w:asciiTheme="minorHAnsi" w:hAnsiTheme="minorHAnsi" w:cs="Arial"/>
          <w:b/>
          <w:bCs/>
          <w:sz w:val="24"/>
          <w:szCs w:val="24"/>
          <w:lang w:eastAsia="en-ZA"/>
        </w:rPr>
        <w:tab/>
        <w:t>Evaluation of tender offers</w:t>
      </w:r>
    </w:p>
    <w:p w14:paraId="39B2D6F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CEE5E2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F3.11.1 </w:t>
      </w:r>
      <w:r w:rsidRPr="00D54119">
        <w:rPr>
          <w:rFonts w:asciiTheme="minorHAnsi" w:hAnsiTheme="minorHAnsi" w:cs="Arial"/>
          <w:b/>
          <w:bCs/>
          <w:sz w:val="24"/>
          <w:szCs w:val="24"/>
          <w:lang w:eastAsia="en-ZA"/>
        </w:rPr>
        <w:tab/>
        <w:t>General</w:t>
      </w:r>
    </w:p>
    <w:p w14:paraId="7F9F11D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47CB290"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Appoint an evaluation panel of not less than three persons. Reduce each responsive tender offer to a</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comparative offer and evaluate it using the tender evaluation method that is indicated in the Tender Data and</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described below:</w:t>
      </w:r>
    </w:p>
    <w:p w14:paraId="0EDAF43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133"/>
      </w:tblGrid>
      <w:tr w:rsidR="00045D62" w:rsidRPr="00D54119" w14:paraId="08B6B574" w14:textId="77777777" w:rsidTr="00575310">
        <w:tc>
          <w:tcPr>
            <w:tcW w:w="1804" w:type="dxa"/>
          </w:tcPr>
          <w:p w14:paraId="00D69FE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1</w:t>
            </w:r>
          </w:p>
          <w:p w14:paraId="44C1C2FA"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tc>
        <w:tc>
          <w:tcPr>
            <w:tcW w:w="7660" w:type="dxa"/>
          </w:tcPr>
          <w:p w14:paraId="5861CB09"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1) Rank tender offers from the most favourable to the least favourable Method 1: </w:t>
            </w:r>
          </w:p>
          <w:p w14:paraId="3AB6F1E2"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comparative offer.</w:t>
            </w:r>
          </w:p>
          <w:p w14:paraId="176A4E3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6448132F"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2) Recommend highest ranked tenderer for the award of the contract, unless there </w:t>
            </w:r>
          </w:p>
          <w:p w14:paraId="3C14E58A"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are compelling and justifiable reasons not to do so.</w:t>
            </w:r>
          </w:p>
        </w:tc>
      </w:tr>
      <w:tr w:rsidR="00045D62" w:rsidRPr="00D54119" w14:paraId="798F441D" w14:textId="77777777" w:rsidTr="00575310">
        <w:tc>
          <w:tcPr>
            <w:tcW w:w="1804" w:type="dxa"/>
          </w:tcPr>
          <w:p w14:paraId="645BE035"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2:</w:t>
            </w:r>
          </w:p>
          <w:p w14:paraId="33B52C85"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4879A6EF"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and preferences</w:t>
            </w:r>
          </w:p>
        </w:tc>
        <w:tc>
          <w:tcPr>
            <w:tcW w:w="7660" w:type="dxa"/>
          </w:tcPr>
          <w:p w14:paraId="7E05F6A3"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1) Score functionality, rejecting all tender offers that fail to score the minimum number of points or for functionality stated in the Tender data.</w:t>
            </w:r>
          </w:p>
          <w:p w14:paraId="45D3C6E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Confirm that tenderers are eligible for the preferences claimed and if so, score tender evaluation points for preferencing.</w:t>
            </w:r>
          </w:p>
          <w:p w14:paraId="68832160"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Calculate total tender evaluation points.</w:t>
            </w:r>
          </w:p>
          <w:p w14:paraId="09A45152"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Rank tender offers from the highest number of tender evaluation points to the lowest.</w:t>
            </w:r>
          </w:p>
          <w:p w14:paraId="7FD06A69"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5) Recommend tenderer with the highest number of tender evaluation points for the award of the contract, unless there are compelling and justifiable reasons not to do so.</w:t>
            </w:r>
          </w:p>
        </w:tc>
      </w:tr>
      <w:tr w:rsidR="00045D62" w:rsidRPr="00D54119" w14:paraId="7CA05179" w14:textId="77777777" w:rsidTr="00575310">
        <w:tc>
          <w:tcPr>
            <w:tcW w:w="1804" w:type="dxa"/>
          </w:tcPr>
          <w:p w14:paraId="0835040D"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3:</w:t>
            </w:r>
          </w:p>
          <w:p w14:paraId="74E90F68"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2C00FAD3"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E87D34">
              <w:rPr>
                <w:rFonts w:asciiTheme="minorHAnsi" w:hAnsiTheme="minorHAnsi" w:cs="Arial"/>
                <w:sz w:val="24"/>
                <w:szCs w:val="24"/>
                <w:lang w:eastAsia="en-ZA"/>
              </w:rPr>
              <w:t>a</w:t>
            </w:r>
            <w:r w:rsidRPr="00D54119">
              <w:rPr>
                <w:rFonts w:asciiTheme="minorHAnsi" w:hAnsiTheme="minorHAnsi" w:cs="Arial"/>
                <w:sz w:val="24"/>
                <w:szCs w:val="24"/>
                <w:lang w:eastAsia="en-ZA"/>
              </w:rPr>
              <w:t>nd equality</w:t>
            </w:r>
          </w:p>
        </w:tc>
        <w:tc>
          <w:tcPr>
            <w:tcW w:w="7660" w:type="dxa"/>
          </w:tcPr>
          <w:p w14:paraId="3CA335D0"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1) Score functionality</w:t>
            </w:r>
            <w:r>
              <w:rPr>
                <w:rFonts w:asciiTheme="minorHAnsi" w:hAnsiTheme="minorHAnsi" w:cs="Arial"/>
                <w:sz w:val="24"/>
                <w:szCs w:val="24"/>
                <w:lang w:eastAsia="en-ZA"/>
              </w:rPr>
              <w:t xml:space="preserve"> or percentage</w:t>
            </w:r>
            <w:r w:rsidRPr="00D54119">
              <w:rPr>
                <w:rFonts w:asciiTheme="minorHAnsi" w:hAnsiTheme="minorHAnsi" w:cs="Arial"/>
                <w:sz w:val="24"/>
                <w:szCs w:val="24"/>
                <w:lang w:eastAsia="en-ZA"/>
              </w:rPr>
              <w:t>, rejecting all tender offers that fail to score the minimum number of points or for functionality stated in the Tender data.</w:t>
            </w:r>
          </w:p>
          <w:p w14:paraId="5C543923"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Score tender evaluation points for financial offer.</w:t>
            </w:r>
          </w:p>
          <w:p w14:paraId="2620E5FB"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Calculate total tender evaluation points.</w:t>
            </w:r>
          </w:p>
          <w:p w14:paraId="5723A819"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Rank tender offers from the highest number of tender evaluation points to the lowest.</w:t>
            </w:r>
          </w:p>
          <w:p w14:paraId="0DF49FBA"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5) Recommend tenderer with the highest number of tender evaluation points for the award of the contract, unless there are compelling and justifiable reasons not to do so.</w:t>
            </w:r>
          </w:p>
        </w:tc>
      </w:tr>
      <w:tr w:rsidR="00045D62" w:rsidRPr="00D54119" w14:paraId="62B36C75" w14:textId="77777777" w:rsidTr="00575310">
        <w:tc>
          <w:tcPr>
            <w:tcW w:w="1804" w:type="dxa"/>
          </w:tcPr>
          <w:p w14:paraId="2D6283E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4:</w:t>
            </w:r>
          </w:p>
          <w:p w14:paraId="376BBD0B"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 quality and preferences</w:t>
            </w:r>
          </w:p>
        </w:tc>
        <w:tc>
          <w:tcPr>
            <w:tcW w:w="7660" w:type="dxa"/>
          </w:tcPr>
          <w:p w14:paraId="3B400D56"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1) Score quality, rejecting all tender offers that fail to score the minimum number of points for quality stated in the Tender data.</w:t>
            </w:r>
          </w:p>
          <w:p w14:paraId="234C7AE1"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Score tender evaluation points for financial offer.</w:t>
            </w:r>
          </w:p>
          <w:p w14:paraId="4812CD06"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Confirm that tenderers are eligible for the preferences claimed, and if so, score tender evaluation points for preferencing.</w:t>
            </w:r>
          </w:p>
          <w:p w14:paraId="14503D5E"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Calculate total tender evaluation points.</w:t>
            </w:r>
          </w:p>
          <w:p w14:paraId="654EFEF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5) Rank tender offers from the highest number of tender evaluation points to the lowest.</w:t>
            </w:r>
          </w:p>
          <w:p w14:paraId="22990076"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6) Recommend tenderer with the highest number of tender evaluation points for the award of the contract, unless there are compelling and justifiable reasons not to do so.</w:t>
            </w:r>
          </w:p>
        </w:tc>
      </w:tr>
    </w:tbl>
    <w:p w14:paraId="1854AA2F"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Score financial offers, preferences and quality, as relevant, to two decimal places.</w:t>
      </w:r>
    </w:p>
    <w:p w14:paraId="5763FFD8"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25AEFFD"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F.3.11.2 </w:t>
      </w:r>
      <w:r w:rsidRPr="00D54119">
        <w:rPr>
          <w:rFonts w:asciiTheme="minorHAnsi" w:hAnsiTheme="minorHAnsi" w:cs="Arial"/>
          <w:b/>
          <w:bCs/>
          <w:sz w:val="24"/>
          <w:szCs w:val="24"/>
          <w:lang w:eastAsia="en-ZA"/>
        </w:rPr>
        <w:tab/>
        <w:t>Scoring Financial Offers</w:t>
      </w:r>
    </w:p>
    <w:p w14:paraId="65B593A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01EF3ABA" w14:textId="77777777" w:rsidR="00045D62" w:rsidRPr="00D54119" w:rsidRDefault="00045D62" w:rsidP="00045D62">
      <w:pPr>
        <w:autoSpaceDE w:val="0"/>
        <w:autoSpaceDN w:val="0"/>
        <w:adjustRightInd w:val="0"/>
        <w:spacing w:line="276" w:lineRule="auto"/>
        <w:ind w:left="1134" w:right="-283"/>
        <w:rPr>
          <w:rFonts w:asciiTheme="minorHAnsi" w:hAnsiTheme="minorHAnsi" w:cs="Arial"/>
          <w:sz w:val="24"/>
          <w:szCs w:val="24"/>
          <w:lang w:eastAsia="en-ZA"/>
        </w:rPr>
      </w:pPr>
      <w:r w:rsidRPr="00D54119">
        <w:rPr>
          <w:rFonts w:asciiTheme="minorHAnsi" w:hAnsiTheme="minorHAnsi" w:cs="Arial"/>
          <w:sz w:val="24"/>
          <w:szCs w:val="24"/>
          <w:lang w:eastAsia="en-ZA"/>
        </w:rPr>
        <w:t>Score the financial offers of remaining responsive tender offers using the formula: 2 Option 1.</w:t>
      </w:r>
    </w:p>
    <w:p w14:paraId="51ACB41B"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69865509"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NFO </w:t>
      </w:r>
      <w:r w:rsidRPr="00D54119">
        <w:rPr>
          <w:rFonts w:asciiTheme="minorHAnsi" w:hAnsiTheme="minorHAnsi" w:cs="Arial"/>
          <w:sz w:val="24"/>
          <w:szCs w:val="24"/>
          <w:lang w:eastAsia="en-ZA"/>
        </w:rPr>
        <w:tab/>
        <w:t>= W1 x A where:</w:t>
      </w:r>
    </w:p>
    <w:p w14:paraId="61793A52"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NFO</w:t>
      </w:r>
      <w:r w:rsidRPr="00D54119">
        <w:rPr>
          <w:rFonts w:asciiTheme="minorHAnsi" w:hAnsiTheme="minorHAnsi" w:cs="Arial"/>
          <w:sz w:val="24"/>
          <w:szCs w:val="24"/>
          <w:lang w:eastAsia="en-ZA"/>
        </w:rPr>
        <w:tab/>
        <w:t>= the number of tender evaluation points awarded for the financial offer.</w:t>
      </w:r>
    </w:p>
    <w:p w14:paraId="02BF45E4" w14:textId="77777777" w:rsidR="00045D62" w:rsidRPr="00D54119" w:rsidRDefault="00045D62" w:rsidP="00045D62">
      <w:pPr>
        <w:autoSpaceDE w:val="0"/>
        <w:autoSpaceDN w:val="0"/>
        <w:adjustRightInd w:val="0"/>
        <w:spacing w:line="276" w:lineRule="auto"/>
        <w:ind w:left="1140" w:hanging="1140"/>
        <w:rPr>
          <w:rFonts w:asciiTheme="minorHAnsi" w:hAnsiTheme="minorHAnsi" w:cs="Arial"/>
          <w:sz w:val="24"/>
          <w:szCs w:val="24"/>
          <w:lang w:eastAsia="en-ZA"/>
        </w:rPr>
      </w:pPr>
      <w:r w:rsidRPr="00D54119">
        <w:rPr>
          <w:rFonts w:asciiTheme="minorHAnsi" w:hAnsiTheme="minorHAnsi" w:cs="Arial"/>
          <w:sz w:val="24"/>
          <w:szCs w:val="24"/>
          <w:lang w:eastAsia="en-ZA"/>
        </w:rPr>
        <w:t xml:space="preserve">W1 </w:t>
      </w:r>
      <w:r w:rsidRPr="00D54119">
        <w:rPr>
          <w:rFonts w:asciiTheme="minorHAnsi" w:hAnsiTheme="minorHAnsi" w:cs="Arial"/>
          <w:sz w:val="24"/>
          <w:szCs w:val="24"/>
          <w:lang w:eastAsia="en-ZA"/>
        </w:rPr>
        <w:tab/>
        <w:t>= the maximum possible number of tender evaluation points awarded for the financial offer as stated in</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Data.</w:t>
      </w:r>
    </w:p>
    <w:p w14:paraId="7EE8F718"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 </w:t>
      </w:r>
      <w:r w:rsidRPr="00D54119">
        <w:rPr>
          <w:rFonts w:asciiTheme="minorHAnsi" w:hAnsiTheme="minorHAnsi" w:cs="Arial"/>
          <w:sz w:val="24"/>
          <w:szCs w:val="24"/>
          <w:lang w:eastAsia="en-ZA"/>
        </w:rPr>
        <w:tab/>
        <w:t xml:space="preserve">= a number calculated using either formulas 1 or </w:t>
      </w:r>
      <w:r>
        <w:rPr>
          <w:rFonts w:asciiTheme="minorHAnsi" w:hAnsiTheme="minorHAnsi" w:cs="Arial"/>
          <w:sz w:val="24"/>
          <w:szCs w:val="24"/>
          <w:lang w:eastAsia="en-ZA"/>
        </w:rPr>
        <w:t>2 below as stated in the Tender d</w:t>
      </w:r>
      <w:r w:rsidRPr="00D54119">
        <w:rPr>
          <w:rFonts w:asciiTheme="minorHAnsi" w:hAnsiTheme="minorHAnsi" w:cs="Arial"/>
          <w:sz w:val="24"/>
          <w:szCs w:val="24"/>
          <w:lang w:eastAsia="en-ZA"/>
        </w:rPr>
        <w:t>ata.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225"/>
        <w:gridCol w:w="1686"/>
        <w:gridCol w:w="1387"/>
      </w:tblGrid>
      <w:tr w:rsidR="00045D62" w:rsidRPr="00D54119" w14:paraId="411E74F0" w14:textId="77777777" w:rsidTr="00575310">
        <w:tc>
          <w:tcPr>
            <w:tcW w:w="1194" w:type="dxa"/>
          </w:tcPr>
          <w:p w14:paraId="4A5C478F" w14:textId="77777777" w:rsidR="00045D62" w:rsidRPr="00D54119" w:rsidRDefault="00045D62" w:rsidP="00575310">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Formula</w:t>
            </w:r>
          </w:p>
        </w:tc>
        <w:tc>
          <w:tcPr>
            <w:tcW w:w="4590" w:type="dxa"/>
          </w:tcPr>
          <w:p w14:paraId="513222D2" w14:textId="77777777" w:rsidR="00045D62" w:rsidRPr="00D54119" w:rsidRDefault="00045D62" w:rsidP="00575310">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Basis for comparison</w:t>
            </w:r>
          </w:p>
        </w:tc>
        <w:tc>
          <w:tcPr>
            <w:tcW w:w="1800" w:type="dxa"/>
          </w:tcPr>
          <w:p w14:paraId="0B6EC562" w14:textId="77777777" w:rsidR="00045D62" w:rsidRPr="00D54119" w:rsidRDefault="00045D62" w:rsidP="00575310">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Option 1</w:t>
            </w:r>
          </w:p>
        </w:tc>
        <w:tc>
          <w:tcPr>
            <w:tcW w:w="1454" w:type="dxa"/>
          </w:tcPr>
          <w:p w14:paraId="3396F414" w14:textId="77777777" w:rsidR="00045D62" w:rsidRPr="00D54119" w:rsidRDefault="00045D62" w:rsidP="00575310">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Option 2</w:t>
            </w:r>
          </w:p>
        </w:tc>
      </w:tr>
      <w:tr w:rsidR="00045D62" w:rsidRPr="00D54119" w14:paraId="68A45F1F" w14:textId="77777777" w:rsidTr="00575310">
        <w:trPr>
          <w:trHeight w:val="737"/>
        </w:trPr>
        <w:tc>
          <w:tcPr>
            <w:tcW w:w="1194" w:type="dxa"/>
            <w:vAlign w:val="center"/>
          </w:tcPr>
          <w:p w14:paraId="4878F494"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1</w:t>
            </w:r>
          </w:p>
        </w:tc>
        <w:tc>
          <w:tcPr>
            <w:tcW w:w="4590" w:type="dxa"/>
          </w:tcPr>
          <w:p w14:paraId="634B9FFD" w14:textId="77777777" w:rsidR="00045D62" w:rsidRPr="00D54119" w:rsidRDefault="00045D62" w:rsidP="00575310">
            <w:pPr>
              <w:autoSpaceDE w:val="0"/>
              <w:autoSpaceDN w:val="0"/>
              <w:adjustRightInd w:val="0"/>
              <w:spacing w:line="276" w:lineRule="auto"/>
              <w:rPr>
                <w:rFonts w:asciiTheme="minorHAnsi" w:hAnsiTheme="minorHAnsi" w:cs="Arial"/>
                <w:bCs/>
                <w:sz w:val="24"/>
                <w:szCs w:val="24"/>
                <w:lang w:eastAsia="en-ZA"/>
              </w:rPr>
            </w:pPr>
            <w:r w:rsidRPr="00D54119">
              <w:rPr>
                <w:rFonts w:asciiTheme="minorHAnsi" w:hAnsiTheme="minorHAnsi" w:cs="Arial"/>
                <w:sz w:val="24"/>
                <w:szCs w:val="24"/>
                <w:lang w:eastAsia="en-ZA"/>
              </w:rPr>
              <w:t>Highest price or discount</w:t>
            </w:r>
          </w:p>
        </w:tc>
        <w:tc>
          <w:tcPr>
            <w:tcW w:w="1800" w:type="dxa"/>
            <w:vAlign w:val="center"/>
          </w:tcPr>
          <w:p w14:paraId="67459F06" w14:textId="77777777" w:rsidR="00045D62" w:rsidRPr="00D54119" w:rsidRDefault="00045D62" w:rsidP="00575310">
            <w:pPr>
              <w:autoSpaceDE w:val="0"/>
              <w:autoSpaceDN w:val="0"/>
              <w:adjustRightInd w:val="0"/>
              <w:spacing w:line="276" w:lineRule="auto"/>
              <w:jc w:val="center"/>
              <w:rPr>
                <w:rFonts w:asciiTheme="minorHAnsi" w:hAnsiTheme="minorHAnsi" w:cs="Arial"/>
                <w:bCs/>
                <w:i/>
                <w:sz w:val="24"/>
                <w:szCs w:val="24"/>
                <w:u w:val="single"/>
                <w:lang w:eastAsia="en-ZA"/>
              </w:rPr>
            </w:pPr>
            <w:r w:rsidRPr="00D54119">
              <w:rPr>
                <w:rFonts w:asciiTheme="minorHAnsi" w:hAnsiTheme="minorHAnsi" w:cs="Arial"/>
                <w:bCs/>
                <w:sz w:val="24"/>
                <w:szCs w:val="24"/>
                <w:lang w:eastAsia="en-ZA"/>
              </w:rPr>
              <w:t xml:space="preserve">(1 + </w:t>
            </w:r>
            <w:r w:rsidRPr="00D54119">
              <w:rPr>
                <w:rFonts w:asciiTheme="minorHAnsi" w:hAnsiTheme="minorHAnsi" w:cs="Arial"/>
                <w:bCs/>
                <w:i/>
                <w:sz w:val="24"/>
                <w:szCs w:val="24"/>
                <w:u w:val="single"/>
                <w:lang w:eastAsia="en-ZA"/>
              </w:rPr>
              <w:t>(P – P</w:t>
            </w:r>
            <w:r w:rsidRPr="00D54119">
              <w:rPr>
                <w:rFonts w:asciiTheme="minorHAnsi" w:hAnsiTheme="minorHAnsi" w:cs="Arial"/>
                <w:bCs/>
                <w:i/>
                <w:sz w:val="24"/>
                <w:szCs w:val="24"/>
                <w:u w:val="single"/>
                <w:vertAlign w:val="subscript"/>
                <w:lang w:eastAsia="en-ZA"/>
              </w:rPr>
              <w:t>m</w:t>
            </w:r>
            <w:r w:rsidRPr="00D54119">
              <w:rPr>
                <w:rFonts w:asciiTheme="minorHAnsi" w:hAnsiTheme="minorHAnsi" w:cs="Arial"/>
                <w:bCs/>
                <w:i/>
                <w:sz w:val="24"/>
                <w:szCs w:val="24"/>
                <w:u w:val="single"/>
                <w:lang w:eastAsia="en-ZA"/>
              </w:rPr>
              <w:t>)</w:t>
            </w:r>
          </w:p>
          <w:p w14:paraId="74F29B84" w14:textId="77777777" w:rsidR="00045D62" w:rsidRPr="00D54119" w:rsidRDefault="00045D62" w:rsidP="00575310">
            <w:pPr>
              <w:autoSpaceDE w:val="0"/>
              <w:autoSpaceDN w:val="0"/>
              <w:adjustRightInd w:val="0"/>
              <w:spacing w:line="276" w:lineRule="auto"/>
              <w:jc w:val="center"/>
              <w:rPr>
                <w:rFonts w:asciiTheme="minorHAnsi" w:hAnsiTheme="minorHAnsi" w:cs="Arial"/>
                <w:bCs/>
                <w:i/>
                <w:sz w:val="24"/>
                <w:szCs w:val="24"/>
                <w:lang w:eastAsia="en-ZA"/>
              </w:rPr>
            </w:pPr>
            <w:r w:rsidRPr="00D54119">
              <w:rPr>
                <w:rFonts w:asciiTheme="minorHAnsi" w:hAnsiTheme="minorHAnsi" w:cs="Arial"/>
                <w:bCs/>
                <w:i/>
                <w:sz w:val="24"/>
                <w:szCs w:val="24"/>
                <w:lang w:eastAsia="en-ZA"/>
              </w:rPr>
              <w:t>P</w:t>
            </w:r>
            <w:r w:rsidRPr="00D54119">
              <w:rPr>
                <w:rFonts w:asciiTheme="minorHAnsi" w:hAnsiTheme="minorHAnsi" w:cs="Arial"/>
                <w:bCs/>
                <w:i/>
                <w:sz w:val="24"/>
                <w:szCs w:val="24"/>
                <w:vertAlign w:val="subscript"/>
                <w:lang w:eastAsia="en-ZA"/>
              </w:rPr>
              <w:t>m</w:t>
            </w:r>
          </w:p>
        </w:tc>
        <w:tc>
          <w:tcPr>
            <w:tcW w:w="1454" w:type="dxa"/>
            <w:vAlign w:val="center"/>
          </w:tcPr>
          <w:p w14:paraId="1A451E34"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P/P</w:t>
            </w:r>
            <w:r w:rsidRPr="00D54119">
              <w:rPr>
                <w:rFonts w:asciiTheme="minorHAnsi" w:hAnsiTheme="minorHAnsi" w:cs="Arial"/>
                <w:bCs/>
                <w:sz w:val="24"/>
                <w:szCs w:val="24"/>
                <w:vertAlign w:val="subscript"/>
                <w:lang w:eastAsia="en-ZA"/>
              </w:rPr>
              <w:t>m</w:t>
            </w:r>
          </w:p>
        </w:tc>
      </w:tr>
      <w:tr w:rsidR="00045D62" w:rsidRPr="00D54119" w14:paraId="37237E8C" w14:textId="77777777" w:rsidTr="00575310">
        <w:trPr>
          <w:trHeight w:val="737"/>
        </w:trPr>
        <w:tc>
          <w:tcPr>
            <w:tcW w:w="1194" w:type="dxa"/>
            <w:vAlign w:val="center"/>
          </w:tcPr>
          <w:p w14:paraId="04E204E1"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2</w:t>
            </w:r>
          </w:p>
        </w:tc>
        <w:tc>
          <w:tcPr>
            <w:tcW w:w="4590" w:type="dxa"/>
          </w:tcPr>
          <w:p w14:paraId="6DE1CC54" w14:textId="77777777" w:rsidR="00045D62" w:rsidRPr="00D54119" w:rsidRDefault="00045D62" w:rsidP="00575310">
            <w:pPr>
              <w:autoSpaceDE w:val="0"/>
              <w:autoSpaceDN w:val="0"/>
              <w:adjustRightInd w:val="0"/>
              <w:spacing w:line="276" w:lineRule="auto"/>
              <w:rPr>
                <w:rFonts w:asciiTheme="minorHAnsi" w:hAnsiTheme="minorHAnsi" w:cs="Arial"/>
                <w:bCs/>
                <w:sz w:val="24"/>
                <w:szCs w:val="24"/>
                <w:lang w:eastAsia="en-ZA"/>
              </w:rPr>
            </w:pPr>
            <w:r w:rsidRPr="00D54119">
              <w:rPr>
                <w:rFonts w:asciiTheme="minorHAnsi" w:hAnsiTheme="minorHAnsi" w:cs="Arial"/>
                <w:sz w:val="24"/>
                <w:szCs w:val="24"/>
                <w:lang w:eastAsia="en-ZA"/>
              </w:rPr>
              <w:t>Lowest price or percentage commission/fee</w:t>
            </w:r>
          </w:p>
        </w:tc>
        <w:tc>
          <w:tcPr>
            <w:tcW w:w="1800" w:type="dxa"/>
            <w:vAlign w:val="center"/>
          </w:tcPr>
          <w:p w14:paraId="0A68B33F" w14:textId="77777777" w:rsidR="00045D62" w:rsidRPr="00D54119" w:rsidRDefault="00045D62" w:rsidP="00575310">
            <w:pPr>
              <w:autoSpaceDE w:val="0"/>
              <w:autoSpaceDN w:val="0"/>
              <w:adjustRightInd w:val="0"/>
              <w:spacing w:line="276" w:lineRule="auto"/>
              <w:jc w:val="center"/>
              <w:rPr>
                <w:rFonts w:asciiTheme="minorHAnsi" w:hAnsiTheme="minorHAnsi" w:cs="Arial"/>
                <w:bCs/>
                <w:i/>
                <w:sz w:val="24"/>
                <w:szCs w:val="24"/>
                <w:u w:val="single"/>
                <w:lang w:eastAsia="en-ZA"/>
              </w:rPr>
            </w:pPr>
            <w:r w:rsidRPr="00D54119">
              <w:rPr>
                <w:rFonts w:asciiTheme="minorHAnsi" w:hAnsiTheme="minorHAnsi" w:cs="Arial"/>
                <w:bCs/>
                <w:sz w:val="24"/>
                <w:szCs w:val="24"/>
                <w:lang w:eastAsia="en-ZA"/>
              </w:rPr>
              <w:t xml:space="preserve">(1 - </w:t>
            </w:r>
            <w:r w:rsidRPr="00D54119">
              <w:rPr>
                <w:rFonts w:asciiTheme="minorHAnsi" w:hAnsiTheme="minorHAnsi" w:cs="Arial"/>
                <w:bCs/>
                <w:i/>
                <w:sz w:val="24"/>
                <w:szCs w:val="24"/>
                <w:u w:val="single"/>
                <w:lang w:eastAsia="en-ZA"/>
              </w:rPr>
              <w:t>(P – P</w:t>
            </w:r>
            <w:r w:rsidRPr="00D54119">
              <w:rPr>
                <w:rFonts w:asciiTheme="minorHAnsi" w:hAnsiTheme="minorHAnsi" w:cs="Arial"/>
                <w:bCs/>
                <w:i/>
                <w:sz w:val="24"/>
                <w:szCs w:val="24"/>
                <w:u w:val="single"/>
                <w:vertAlign w:val="subscript"/>
                <w:lang w:eastAsia="en-ZA"/>
              </w:rPr>
              <w:t>m</w:t>
            </w:r>
            <w:r w:rsidRPr="00D54119">
              <w:rPr>
                <w:rFonts w:asciiTheme="minorHAnsi" w:hAnsiTheme="minorHAnsi" w:cs="Arial"/>
                <w:bCs/>
                <w:i/>
                <w:sz w:val="24"/>
                <w:szCs w:val="24"/>
                <w:u w:val="single"/>
                <w:lang w:eastAsia="en-ZA"/>
              </w:rPr>
              <w:t>)</w:t>
            </w:r>
          </w:p>
          <w:p w14:paraId="6DB12DC2"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i/>
                <w:sz w:val="24"/>
                <w:szCs w:val="24"/>
                <w:lang w:eastAsia="en-ZA"/>
              </w:rPr>
              <w:t>P</w:t>
            </w:r>
            <w:r w:rsidRPr="00D54119">
              <w:rPr>
                <w:rFonts w:asciiTheme="minorHAnsi" w:hAnsiTheme="minorHAnsi" w:cs="Arial"/>
                <w:bCs/>
                <w:i/>
                <w:sz w:val="24"/>
                <w:szCs w:val="24"/>
                <w:vertAlign w:val="subscript"/>
                <w:lang w:eastAsia="en-ZA"/>
              </w:rPr>
              <w:t>m</w:t>
            </w:r>
          </w:p>
        </w:tc>
        <w:tc>
          <w:tcPr>
            <w:tcW w:w="1454" w:type="dxa"/>
            <w:vAlign w:val="center"/>
          </w:tcPr>
          <w:p w14:paraId="41355C52"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P</w:t>
            </w:r>
            <w:r w:rsidRPr="00D54119">
              <w:rPr>
                <w:rFonts w:asciiTheme="minorHAnsi" w:hAnsiTheme="minorHAnsi" w:cs="Arial"/>
                <w:bCs/>
                <w:sz w:val="24"/>
                <w:szCs w:val="24"/>
                <w:vertAlign w:val="subscript"/>
                <w:lang w:eastAsia="en-ZA"/>
              </w:rPr>
              <w:t>m</w:t>
            </w:r>
            <w:r w:rsidRPr="00D54119">
              <w:rPr>
                <w:rFonts w:asciiTheme="minorHAnsi" w:hAnsiTheme="minorHAnsi" w:cs="Arial"/>
                <w:bCs/>
                <w:sz w:val="24"/>
                <w:szCs w:val="24"/>
                <w:lang w:eastAsia="en-ZA"/>
              </w:rPr>
              <w:t>/P</w:t>
            </w:r>
          </w:p>
        </w:tc>
      </w:tr>
    </w:tbl>
    <w:p w14:paraId="7852E271" w14:textId="77777777" w:rsidR="00045D62" w:rsidRDefault="00045D62" w:rsidP="00045D62">
      <w:pPr>
        <w:autoSpaceDE w:val="0"/>
        <w:autoSpaceDN w:val="0"/>
        <w:adjustRightInd w:val="0"/>
        <w:spacing w:line="276" w:lineRule="auto"/>
        <w:ind w:firstLine="1134"/>
        <w:rPr>
          <w:rFonts w:asciiTheme="minorHAnsi" w:hAnsiTheme="minorHAnsi" w:cs="Arial"/>
          <w:sz w:val="24"/>
          <w:szCs w:val="24"/>
          <w:lang w:eastAsia="en-ZA"/>
        </w:rPr>
      </w:pPr>
    </w:p>
    <w:p w14:paraId="67BA82A5" w14:textId="46F9CDA4" w:rsidR="00045D62" w:rsidRDefault="00045D62" w:rsidP="00045D62">
      <w:pPr>
        <w:autoSpaceDE w:val="0"/>
        <w:autoSpaceDN w:val="0"/>
        <w:adjustRightInd w:val="0"/>
        <w:spacing w:line="276" w:lineRule="auto"/>
        <w:ind w:firstLine="1134"/>
        <w:rPr>
          <w:rFonts w:asciiTheme="minorHAnsi" w:hAnsiTheme="minorHAnsi" w:cs="Arial"/>
          <w:sz w:val="24"/>
          <w:szCs w:val="24"/>
          <w:lang w:eastAsia="en-ZA"/>
        </w:rPr>
      </w:pPr>
      <w:proofErr w:type="gramStart"/>
      <w:r w:rsidRPr="00D54119">
        <w:rPr>
          <w:rFonts w:asciiTheme="minorHAnsi" w:hAnsiTheme="minorHAnsi" w:cs="Arial"/>
          <w:sz w:val="24"/>
          <w:szCs w:val="24"/>
          <w:lang w:eastAsia="en-ZA"/>
        </w:rPr>
        <w:t>Where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t>
      </w:r>
      <w:proofErr w:type="gramEnd"/>
    </w:p>
    <w:p w14:paraId="7932E036" w14:textId="77777777" w:rsidR="00045D62" w:rsidRPr="00D54119" w:rsidRDefault="00045D62" w:rsidP="00045D62">
      <w:pPr>
        <w:autoSpaceDE w:val="0"/>
        <w:autoSpaceDN w:val="0"/>
        <w:adjustRightInd w:val="0"/>
        <w:spacing w:line="276" w:lineRule="auto"/>
        <w:ind w:firstLine="1134"/>
        <w:rPr>
          <w:rFonts w:asciiTheme="minorHAnsi" w:hAnsiTheme="minorHAnsi" w:cs="Arial"/>
          <w:i/>
          <w:iCs/>
          <w:sz w:val="24"/>
          <w:szCs w:val="24"/>
          <w:lang w:eastAsia="en-ZA"/>
        </w:rPr>
      </w:pPr>
    </w:p>
    <w:p w14:paraId="2FD06384"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Pm </w:t>
      </w:r>
      <w:r w:rsidRPr="00D54119">
        <w:rPr>
          <w:rFonts w:asciiTheme="minorHAnsi" w:hAnsiTheme="minorHAnsi" w:cs="Arial"/>
          <w:sz w:val="24"/>
          <w:szCs w:val="24"/>
          <w:lang w:eastAsia="en-ZA"/>
        </w:rPr>
        <w:tab/>
        <w:t xml:space="preserve">= </w:t>
      </w:r>
      <w:r w:rsidRPr="00D54119">
        <w:rPr>
          <w:rFonts w:asciiTheme="minorHAnsi" w:hAnsiTheme="minorHAnsi" w:cs="Arial"/>
          <w:sz w:val="24"/>
          <w:szCs w:val="24"/>
          <w:lang w:eastAsia="en-ZA"/>
        </w:rPr>
        <w:tab/>
        <w:t>the comparative offer of the most favourable tender offer.</w:t>
      </w:r>
    </w:p>
    <w:p w14:paraId="68868802"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P </w:t>
      </w:r>
      <w:r w:rsidRPr="00D54119">
        <w:rPr>
          <w:rFonts w:asciiTheme="minorHAnsi" w:hAnsiTheme="minorHAnsi" w:cs="Arial"/>
          <w:sz w:val="24"/>
          <w:szCs w:val="24"/>
          <w:lang w:eastAsia="en-ZA"/>
        </w:rPr>
        <w:tab/>
        <w:t xml:space="preserve">= </w:t>
      </w:r>
      <w:r w:rsidRPr="00D54119">
        <w:rPr>
          <w:rFonts w:asciiTheme="minorHAnsi" w:hAnsiTheme="minorHAnsi" w:cs="Arial"/>
          <w:sz w:val="24"/>
          <w:szCs w:val="24"/>
          <w:lang w:eastAsia="en-ZA"/>
        </w:rPr>
        <w:tab/>
        <w:t>the comparative offer of tender offer under consideration.</w:t>
      </w:r>
    </w:p>
    <w:p w14:paraId="0C1C9264"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F28BBC1"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F.3.11.3 </w:t>
      </w:r>
      <w:r w:rsidRPr="00D54119">
        <w:rPr>
          <w:rFonts w:asciiTheme="minorHAnsi" w:hAnsiTheme="minorHAnsi" w:cs="Arial"/>
          <w:b/>
          <w:bCs/>
          <w:sz w:val="24"/>
          <w:szCs w:val="24"/>
          <w:lang w:eastAsia="en-ZA"/>
        </w:rPr>
        <w:tab/>
        <w:t>Scoring quality (functionality)</w:t>
      </w:r>
    </w:p>
    <w:p w14:paraId="18B7A226"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57D446C6"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Score quality in each of the categories in accordance with the Tender Data and calculate total score for quality.</w:t>
      </w:r>
    </w:p>
    <w:p w14:paraId="05ABF1E6"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p>
    <w:p w14:paraId="7B0E5E53" w14:textId="77777777" w:rsidR="00B753D7" w:rsidRDefault="00B753D7" w:rsidP="00045D62">
      <w:pPr>
        <w:autoSpaceDE w:val="0"/>
        <w:autoSpaceDN w:val="0"/>
        <w:adjustRightInd w:val="0"/>
        <w:spacing w:line="276" w:lineRule="auto"/>
        <w:ind w:left="1134"/>
        <w:rPr>
          <w:rFonts w:asciiTheme="minorHAnsi" w:hAnsiTheme="minorHAnsi" w:cs="Arial"/>
          <w:sz w:val="24"/>
          <w:szCs w:val="24"/>
          <w:lang w:eastAsia="en-ZA"/>
        </w:rPr>
      </w:pPr>
    </w:p>
    <w:p w14:paraId="16DC64D7" w14:textId="77777777" w:rsidR="00B753D7" w:rsidRDefault="00B753D7" w:rsidP="00045D62">
      <w:pPr>
        <w:autoSpaceDE w:val="0"/>
        <w:autoSpaceDN w:val="0"/>
        <w:adjustRightInd w:val="0"/>
        <w:spacing w:line="276" w:lineRule="auto"/>
        <w:ind w:left="1134"/>
        <w:rPr>
          <w:rFonts w:asciiTheme="minorHAnsi" w:hAnsiTheme="minorHAnsi" w:cs="Arial"/>
          <w:sz w:val="24"/>
          <w:szCs w:val="24"/>
          <w:lang w:eastAsia="en-ZA"/>
        </w:rPr>
      </w:pPr>
    </w:p>
    <w:p w14:paraId="6D7C6309" w14:textId="77777777" w:rsidR="00B753D7" w:rsidRPr="00D54119" w:rsidRDefault="00B753D7" w:rsidP="00045D62">
      <w:pPr>
        <w:autoSpaceDE w:val="0"/>
        <w:autoSpaceDN w:val="0"/>
        <w:adjustRightInd w:val="0"/>
        <w:spacing w:line="276" w:lineRule="auto"/>
        <w:ind w:left="1134"/>
        <w:rPr>
          <w:rFonts w:asciiTheme="minorHAnsi" w:hAnsiTheme="minorHAnsi" w:cs="Arial"/>
          <w:sz w:val="24"/>
          <w:szCs w:val="24"/>
          <w:lang w:eastAsia="en-ZA"/>
        </w:rPr>
      </w:pPr>
    </w:p>
    <w:p w14:paraId="306BC179"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F.3.12 </w:t>
      </w:r>
      <w:r w:rsidRPr="00D54119">
        <w:rPr>
          <w:rFonts w:asciiTheme="minorHAnsi" w:hAnsiTheme="minorHAnsi" w:cs="Arial"/>
          <w:b/>
          <w:bCs/>
          <w:sz w:val="24"/>
          <w:szCs w:val="24"/>
          <w:lang w:eastAsia="en-ZA"/>
        </w:rPr>
        <w:tab/>
        <w:t>Insurance provided by the employer</w:t>
      </w:r>
    </w:p>
    <w:p w14:paraId="30EA0C4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DE61162"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requested by the proposed successful tenderer, submit for the tenderer's information the policies and/or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certificates of insurance which the conditions of contract identified in the contract data, require the employer </w:t>
      </w:r>
      <w:r w:rsidRPr="00E87D34">
        <w:rPr>
          <w:rFonts w:asciiTheme="minorHAnsi" w:hAnsiTheme="minorHAnsi" w:cs="Arial"/>
          <w:sz w:val="24"/>
          <w:szCs w:val="24"/>
          <w:lang w:eastAsia="en-ZA"/>
        </w:rPr>
        <w:t>to provide.</w:t>
      </w:r>
    </w:p>
    <w:p w14:paraId="1E358D4F"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077AC5BA"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F.3.13 </w:t>
      </w:r>
      <w:r w:rsidRPr="00D54119">
        <w:rPr>
          <w:rFonts w:asciiTheme="minorHAnsi" w:hAnsiTheme="minorHAnsi" w:cs="Arial"/>
          <w:b/>
          <w:bCs/>
          <w:sz w:val="24"/>
          <w:szCs w:val="24"/>
          <w:lang w:eastAsia="en-ZA"/>
        </w:rPr>
        <w:tab/>
        <w:t>Acceptance of tender offer</w:t>
      </w:r>
    </w:p>
    <w:p w14:paraId="0C0022A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C3D147C"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F.3.13.1</w:t>
      </w:r>
      <w:r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Accept tender offer only if the tenderer complies with the legal requirements stated in the Tender Data.</w:t>
      </w:r>
    </w:p>
    <w:p w14:paraId="4E47DA5F"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35915C22" w14:textId="77777777" w:rsidR="00045D62" w:rsidRPr="00D54119" w:rsidRDefault="00045D62" w:rsidP="00045D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F.3.13.2</w:t>
      </w:r>
      <w:r w:rsidRPr="00D54119">
        <w:rPr>
          <w:rFonts w:asciiTheme="minorHAnsi" w:hAnsiTheme="minorHAnsi" w:cs="Arial"/>
          <w:b/>
          <w:bCs/>
          <w:sz w:val="24"/>
          <w:szCs w:val="24"/>
          <w:lang w:eastAsia="en-ZA"/>
        </w:rPr>
        <w:tab/>
      </w:r>
      <w:r w:rsidRPr="00E85240">
        <w:rPr>
          <w:rFonts w:asciiTheme="minorHAnsi" w:hAnsiTheme="minorHAnsi" w:cs="Arial"/>
          <w:sz w:val="24"/>
          <w:szCs w:val="24"/>
          <w:lang w:eastAsia="en-ZA"/>
        </w:rPr>
        <w:t>Notify the successful tenderer of the employer's acceptance of his tender offer by completing and</w:t>
      </w:r>
      <w:r>
        <w:rPr>
          <w:rFonts w:asciiTheme="minorHAnsi" w:hAnsiTheme="minorHAnsi" w:cs="Arial"/>
          <w:sz w:val="24"/>
          <w:szCs w:val="24"/>
          <w:lang w:eastAsia="en-ZA"/>
        </w:rPr>
        <w:t xml:space="preserve"> </w:t>
      </w:r>
      <w:r w:rsidRPr="00E85240">
        <w:rPr>
          <w:rFonts w:asciiTheme="minorHAnsi" w:hAnsiTheme="minorHAnsi" w:cs="Arial"/>
          <w:sz w:val="24"/>
          <w:szCs w:val="24"/>
          <w:lang w:eastAsia="en-ZA"/>
        </w:rPr>
        <w:t>returning one copy of the form of offer and acceptance before the expiry of the validity period stated in the tender</w:t>
      </w:r>
      <w:r>
        <w:rPr>
          <w:rFonts w:asciiTheme="minorHAnsi" w:hAnsiTheme="minorHAnsi" w:cs="Arial"/>
          <w:sz w:val="24"/>
          <w:szCs w:val="24"/>
          <w:lang w:eastAsia="en-ZA"/>
        </w:rPr>
        <w:t xml:space="preserve"> </w:t>
      </w:r>
      <w:proofErr w:type="gramStart"/>
      <w:r w:rsidRPr="00E85240">
        <w:rPr>
          <w:rFonts w:asciiTheme="minorHAnsi" w:hAnsiTheme="minorHAnsi" w:cs="Arial"/>
          <w:sz w:val="24"/>
          <w:szCs w:val="24"/>
          <w:lang w:eastAsia="en-ZA"/>
        </w:rPr>
        <w:t>data, or</w:t>
      </w:r>
      <w:proofErr w:type="gramEnd"/>
      <w:r w:rsidRPr="00E85240">
        <w:rPr>
          <w:rFonts w:asciiTheme="minorHAnsi" w:hAnsiTheme="minorHAnsi" w:cs="Arial"/>
          <w:sz w:val="24"/>
          <w:szCs w:val="24"/>
          <w:lang w:eastAsia="en-ZA"/>
        </w:rPr>
        <w:t xml:space="preserve"> agreed additional period. Providing the form of offer and acceptance does not contain any qualifying</w:t>
      </w:r>
      <w:r>
        <w:rPr>
          <w:rFonts w:asciiTheme="minorHAnsi" w:hAnsiTheme="minorHAnsi" w:cs="Arial"/>
          <w:sz w:val="24"/>
          <w:szCs w:val="24"/>
          <w:lang w:eastAsia="en-ZA"/>
        </w:rPr>
        <w:t xml:space="preserve"> </w:t>
      </w:r>
      <w:r w:rsidRPr="00E85240">
        <w:rPr>
          <w:rFonts w:asciiTheme="minorHAnsi" w:hAnsiTheme="minorHAnsi" w:cs="Arial"/>
          <w:sz w:val="24"/>
          <w:szCs w:val="24"/>
          <w:lang w:eastAsia="en-ZA"/>
        </w:rPr>
        <w:t>statements, it will constitute the formation of a contract between the employer and the successful tenderer as</w:t>
      </w:r>
      <w:r>
        <w:rPr>
          <w:rFonts w:asciiTheme="minorHAnsi" w:hAnsiTheme="minorHAnsi" w:cs="Arial"/>
          <w:sz w:val="24"/>
          <w:szCs w:val="24"/>
          <w:lang w:eastAsia="en-ZA"/>
        </w:rPr>
        <w:t xml:space="preserve"> </w:t>
      </w:r>
      <w:r w:rsidRPr="00E85240">
        <w:rPr>
          <w:rFonts w:asciiTheme="minorHAnsi" w:hAnsiTheme="minorHAnsi" w:cs="Arial"/>
          <w:sz w:val="24"/>
          <w:szCs w:val="24"/>
          <w:lang w:eastAsia="en-ZA"/>
        </w:rPr>
        <w:t>described in the form of offer and acceptance.</w:t>
      </w:r>
    </w:p>
    <w:p w14:paraId="2488543A"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D1400AD"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F.3.14 </w:t>
      </w:r>
      <w:r w:rsidRPr="00D54119">
        <w:rPr>
          <w:rFonts w:asciiTheme="minorHAnsi" w:hAnsiTheme="minorHAnsi" w:cs="Arial"/>
          <w:b/>
          <w:bCs/>
          <w:sz w:val="24"/>
          <w:szCs w:val="24"/>
          <w:lang w:eastAsia="en-ZA"/>
        </w:rPr>
        <w:tab/>
        <w:t>Notice to unsuccessful tenderers</w:t>
      </w:r>
    </w:p>
    <w:p w14:paraId="236AAAE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4E2AAF97"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After the successful tenderer has acknowledged the employer’s notice of acceptance, notify other tenderers that</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their tender offers have not been accepted within 14 calendar days from the date of appointment.</w:t>
      </w:r>
    </w:p>
    <w:p w14:paraId="569F07A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DF461D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F.3.15. </w:t>
      </w:r>
      <w:r w:rsidRPr="00D54119">
        <w:rPr>
          <w:rFonts w:asciiTheme="minorHAnsi" w:hAnsiTheme="minorHAnsi" w:cs="Arial"/>
          <w:b/>
          <w:bCs/>
          <w:sz w:val="24"/>
          <w:szCs w:val="24"/>
          <w:lang w:eastAsia="en-ZA"/>
        </w:rPr>
        <w:tab/>
        <w:t>Prepare contract documents</w:t>
      </w:r>
    </w:p>
    <w:p w14:paraId="1359367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608C2FA7"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necessary, revise documents that shall form part of the contract and that were issued by the employer as part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documents to take account of:</w:t>
      </w:r>
    </w:p>
    <w:p w14:paraId="7D0CF620"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754B2F5E" w14:textId="77777777" w:rsidR="00045D62" w:rsidRPr="00D54119" w:rsidRDefault="00045D62" w:rsidP="00045D62">
      <w:pPr>
        <w:tabs>
          <w:tab w:val="left" w:pos="1985"/>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a) </w:t>
      </w:r>
      <w:r w:rsidRPr="00D54119">
        <w:rPr>
          <w:rFonts w:asciiTheme="minorHAnsi" w:hAnsiTheme="minorHAnsi" w:cs="Arial"/>
          <w:sz w:val="24"/>
          <w:szCs w:val="24"/>
          <w:lang w:eastAsia="en-ZA"/>
        </w:rPr>
        <w:tab/>
        <w:t>Addenda issued during the tender period,</w:t>
      </w:r>
    </w:p>
    <w:p w14:paraId="60653231" w14:textId="77777777" w:rsidR="00045D62" w:rsidRPr="00D54119" w:rsidRDefault="00045D62" w:rsidP="00045D62">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b)</w:t>
      </w:r>
      <w:r w:rsidRPr="00D54119">
        <w:rPr>
          <w:rFonts w:asciiTheme="minorHAnsi" w:hAnsiTheme="minorHAnsi" w:cs="Arial"/>
          <w:sz w:val="24"/>
          <w:szCs w:val="24"/>
          <w:lang w:eastAsia="en-ZA"/>
        </w:rPr>
        <w:tab/>
        <w:t>Inclusion of some of the returnable documents,</w:t>
      </w:r>
    </w:p>
    <w:p w14:paraId="2543642F" w14:textId="77777777" w:rsidR="00045D62" w:rsidRPr="00D54119" w:rsidRDefault="00045D62" w:rsidP="00045D62">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c) </w:t>
      </w:r>
      <w:r w:rsidRPr="00D54119">
        <w:rPr>
          <w:rFonts w:asciiTheme="minorHAnsi" w:hAnsiTheme="minorHAnsi" w:cs="Arial"/>
          <w:sz w:val="24"/>
          <w:szCs w:val="24"/>
          <w:lang w:eastAsia="en-ZA"/>
        </w:rPr>
        <w:tab/>
      </w:r>
      <w:proofErr w:type="gramStart"/>
      <w:r w:rsidRPr="00D54119">
        <w:rPr>
          <w:rFonts w:asciiTheme="minorHAnsi" w:hAnsiTheme="minorHAnsi" w:cs="Arial"/>
          <w:sz w:val="24"/>
          <w:szCs w:val="24"/>
          <w:lang w:eastAsia="en-ZA"/>
        </w:rPr>
        <w:t>Other</w:t>
      </w:r>
      <w:proofErr w:type="gramEnd"/>
      <w:r w:rsidRPr="00D54119">
        <w:rPr>
          <w:rFonts w:asciiTheme="minorHAnsi" w:hAnsiTheme="minorHAnsi" w:cs="Arial"/>
          <w:sz w:val="24"/>
          <w:szCs w:val="24"/>
          <w:lang w:eastAsia="en-ZA"/>
        </w:rPr>
        <w:t xml:space="preserve"> revisions agreed between the employer and the successful tenderer, and</w:t>
      </w:r>
    </w:p>
    <w:p w14:paraId="25672582" w14:textId="77777777" w:rsidR="00045D62" w:rsidRPr="00D54119" w:rsidRDefault="00045D62" w:rsidP="00045D62">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d) </w:t>
      </w:r>
      <w:r w:rsidRPr="00D54119">
        <w:rPr>
          <w:rFonts w:asciiTheme="minorHAnsi" w:hAnsiTheme="minorHAnsi" w:cs="Arial"/>
          <w:sz w:val="24"/>
          <w:szCs w:val="24"/>
          <w:lang w:eastAsia="en-ZA"/>
        </w:rPr>
        <w:tab/>
        <w:t>The schedule of deviations attached to the form of offer and acceptance, if any.</w:t>
      </w:r>
    </w:p>
    <w:p w14:paraId="0116BC2E"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371E5CCB" w14:textId="77777777" w:rsidR="00B753D7" w:rsidRPr="00D54119" w:rsidRDefault="00B753D7" w:rsidP="00045D62">
      <w:pPr>
        <w:autoSpaceDE w:val="0"/>
        <w:autoSpaceDN w:val="0"/>
        <w:adjustRightInd w:val="0"/>
        <w:spacing w:line="276" w:lineRule="auto"/>
        <w:rPr>
          <w:rFonts w:asciiTheme="minorHAnsi" w:hAnsiTheme="minorHAnsi" w:cs="Arial"/>
          <w:sz w:val="24"/>
          <w:szCs w:val="24"/>
          <w:lang w:eastAsia="en-ZA"/>
        </w:rPr>
      </w:pPr>
    </w:p>
    <w:p w14:paraId="603DDCEB"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F.3.16 </w:t>
      </w:r>
      <w:r w:rsidRPr="00D54119">
        <w:rPr>
          <w:rFonts w:asciiTheme="minorHAnsi" w:hAnsiTheme="minorHAnsi" w:cs="Arial"/>
          <w:b/>
          <w:bCs/>
          <w:sz w:val="24"/>
          <w:szCs w:val="24"/>
          <w:lang w:eastAsia="en-ZA"/>
        </w:rPr>
        <w:tab/>
        <w:t>Issue final contract</w:t>
      </w:r>
    </w:p>
    <w:p w14:paraId="405103A8"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F0612A1"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Prepare and issue the final draft of contract documents to the successful tenderer for acceptance as soon as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possible after the date of the employer's signing of the form of offer and acceptance (including the schedule of</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deviations, if any). Only those documents that the conditions of tender require the tenderer to submit, after</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acceptance by the employer, shall be included.</w:t>
      </w:r>
    </w:p>
    <w:p w14:paraId="27059916"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1CCE985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F.3.17 </w:t>
      </w:r>
      <w:r w:rsidRPr="00D54119">
        <w:rPr>
          <w:rFonts w:asciiTheme="minorHAnsi" w:hAnsiTheme="minorHAnsi" w:cs="Arial"/>
          <w:b/>
          <w:bCs/>
          <w:sz w:val="24"/>
          <w:szCs w:val="24"/>
          <w:lang w:eastAsia="en-ZA"/>
        </w:rPr>
        <w:tab/>
        <w:t>Complete adjudicator's contract</w:t>
      </w:r>
    </w:p>
    <w:p w14:paraId="3CB80A8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B793967" w14:textId="77777777" w:rsidR="00045D62"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Unless alternative arrangements have been agreed or otherwise provided for in the contract, arrange for both</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parties to complete formalities for appointing the selected adjudicator at the same time as the main contract is</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signed.</w:t>
      </w:r>
    </w:p>
    <w:p w14:paraId="749C2C7C" w14:textId="77777777" w:rsidR="00045D62" w:rsidRPr="00D54119" w:rsidRDefault="00045D62" w:rsidP="00045D62">
      <w:pPr>
        <w:autoSpaceDE w:val="0"/>
        <w:autoSpaceDN w:val="0"/>
        <w:adjustRightInd w:val="0"/>
        <w:spacing w:line="276" w:lineRule="auto"/>
        <w:rPr>
          <w:rFonts w:asciiTheme="minorHAnsi" w:hAnsiTheme="minorHAnsi" w:cs="Arial"/>
          <w:sz w:val="24"/>
          <w:szCs w:val="24"/>
          <w:lang w:eastAsia="en-ZA"/>
        </w:rPr>
      </w:pPr>
    </w:p>
    <w:p w14:paraId="26638BDB"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F.3.18 </w:t>
      </w:r>
      <w:r w:rsidRPr="00D54119">
        <w:rPr>
          <w:rFonts w:asciiTheme="minorHAnsi" w:hAnsiTheme="minorHAnsi" w:cs="Arial"/>
          <w:b/>
          <w:bCs/>
          <w:sz w:val="24"/>
          <w:szCs w:val="24"/>
          <w:lang w:eastAsia="en-ZA"/>
        </w:rPr>
        <w:tab/>
        <w:t>Provide copies of the contracts</w:t>
      </w:r>
    </w:p>
    <w:p w14:paraId="53F91F4F"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1732EFDF" w14:textId="77777777" w:rsidR="00045D62" w:rsidRPr="00D54119" w:rsidRDefault="00045D62" w:rsidP="00045D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to the successful tenderer the number of copies stated in the Tender Data of the signed copy of the</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 as soon as possible after completion and signing of the form of offer and acceptance.</w:t>
      </w:r>
    </w:p>
    <w:p w14:paraId="1828ED25"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751E6194"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2992735D"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72606F5A"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789CD537"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2F4989C2"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50914C63"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4C0E87E1"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0CA70276"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31EB2666"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33AC9332"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7E97B482" w14:textId="77777777" w:rsidR="00045D62" w:rsidRDefault="00045D62" w:rsidP="00045D62">
      <w:pPr>
        <w:autoSpaceDE w:val="0"/>
        <w:autoSpaceDN w:val="0"/>
        <w:adjustRightInd w:val="0"/>
        <w:spacing w:line="276" w:lineRule="auto"/>
        <w:rPr>
          <w:rFonts w:asciiTheme="minorHAnsi" w:hAnsiTheme="minorHAnsi" w:cs="Arial"/>
          <w:sz w:val="24"/>
          <w:szCs w:val="24"/>
          <w:lang w:eastAsia="en-ZA"/>
        </w:rPr>
      </w:pPr>
    </w:p>
    <w:p w14:paraId="3AE9F885"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564F748B"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702FD367"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7AFC6979"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5424CD05"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269F7F73" w14:textId="77777777" w:rsidR="00B753D7" w:rsidRDefault="00B753D7" w:rsidP="00045D62">
      <w:pPr>
        <w:autoSpaceDE w:val="0"/>
        <w:autoSpaceDN w:val="0"/>
        <w:adjustRightInd w:val="0"/>
        <w:spacing w:line="276" w:lineRule="auto"/>
        <w:rPr>
          <w:rFonts w:asciiTheme="minorHAnsi" w:hAnsiTheme="minorHAnsi" w:cs="Arial"/>
          <w:sz w:val="24"/>
          <w:szCs w:val="24"/>
          <w:lang w:eastAsia="en-ZA"/>
        </w:rPr>
      </w:pPr>
    </w:p>
    <w:p w14:paraId="3F92C990" w14:textId="77777777" w:rsidR="00B753D7" w:rsidRPr="00D54119" w:rsidRDefault="00B753D7" w:rsidP="00045D62">
      <w:pPr>
        <w:autoSpaceDE w:val="0"/>
        <w:autoSpaceDN w:val="0"/>
        <w:adjustRightInd w:val="0"/>
        <w:spacing w:line="276" w:lineRule="auto"/>
        <w:rPr>
          <w:rFonts w:asciiTheme="minorHAnsi" w:hAnsiTheme="minorHAnsi" w:cs="Arial"/>
          <w:sz w:val="24"/>
          <w:szCs w:val="24"/>
          <w:lang w:eastAsia="en-ZA"/>
        </w:rPr>
      </w:pPr>
    </w:p>
    <w:p w14:paraId="1CF4ED25" w14:textId="77777777" w:rsidR="00045D62" w:rsidRPr="00D54119" w:rsidRDefault="00045D62" w:rsidP="00045D62">
      <w:pPr>
        <w:spacing w:line="276" w:lineRule="auto"/>
        <w:ind w:left="3402"/>
        <w:rPr>
          <w:rFonts w:asciiTheme="minorHAnsi" w:hAnsiTheme="minorHAnsi" w:cs="Arial"/>
          <w:b/>
          <w:bCs/>
          <w:sz w:val="24"/>
          <w:szCs w:val="24"/>
          <w:lang w:eastAsia="en-ZA"/>
        </w:rPr>
      </w:pPr>
      <w:r>
        <w:rPr>
          <w:rFonts w:asciiTheme="minorHAnsi" w:hAnsiTheme="minorHAnsi" w:cs="Arial"/>
          <w:b/>
          <w:bCs/>
          <w:sz w:val="24"/>
          <w:szCs w:val="24"/>
          <w:lang w:eastAsia="en-ZA"/>
        </w:rPr>
        <w:t xml:space="preserve">                </w:t>
      </w:r>
      <w:r w:rsidRPr="00D54119">
        <w:rPr>
          <w:rFonts w:asciiTheme="minorHAnsi" w:hAnsiTheme="minorHAnsi" w:cs="Arial"/>
          <w:b/>
          <w:bCs/>
          <w:sz w:val="24"/>
          <w:szCs w:val="24"/>
          <w:lang w:eastAsia="en-ZA"/>
        </w:rPr>
        <w:t>Annex G</w:t>
      </w:r>
    </w:p>
    <w:p w14:paraId="7B3A591D" w14:textId="77777777" w:rsidR="00045D62" w:rsidRPr="00D54119" w:rsidRDefault="00045D62" w:rsidP="00045D62">
      <w:pPr>
        <w:autoSpaceDE w:val="0"/>
        <w:autoSpaceDN w:val="0"/>
        <w:adjustRightInd w:val="0"/>
        <w:spacing w:line="276" w:lineRule="auto"/>
        <w:jc w:val="center"/>
        <w:rPr>
          <w:rFonts w:asciiTheme="minorHAnsi" w:hAnsiTheme="minorHAnsi" w:cs="Arial"/>
          <w:sz w:val="24"/>
          <w:szCs w:val="24"/>
          <w:lang w:eastAsia="en-ZA"/>
        </w:rPr>
      </w:pPr>
      <w:r w:rsidRPr="00D54119">
        <w:rPr>
          <w:rFonts w:asciiTheme="minorHAnsi" w:hAnsiTheme="minorHAnsi" w:cs="Arial"/>
          <w:sz w:val="24"/>
          <w:szCs w:val="24"/>
          <w:lang w:eastAsia="en-ZA"/>
        </w:rPr>
        <w:t>(Normative)</w:t>
      </w:r>
    </w:p>
    <w:p w14:paraId="0879A1FA" w14:textId="77777777" w:rsidR="00045D62" w:rsidRPr="00D54119" w:rsidRDefault="00045D62" w:rsidP="00045D62">
      <w:pPr>
        <w:autoSpaceDE w:val="0"/>
        <w:autoSpaceDN w:val="0"/>
        <w:adjustRightInd w:val="0"/>
        <w:spacing w:line="276" w:lineRule="auto"/>
        <w:jc w:val="center"/>
        <w:rPr>
          <w:rFonts w:asciiTheme="minorHAnsi" w:hAnsiTheme="minorHAnsi" w:cs="Arial"/>
          <w:sz w:val="24"/>
          <w:szCs w:val="24"/>
          <w:lang w:eastAsia="en-ZA"/>
        </w:rPr>
      </w:pPr>
    </w:p>
    <w:p w14:paraId="3D47B1C9" w14:textId="77777777" w:rsidR="00045D62" w:rsidRPr="00D54119" w:rsidRDefault="00045D62" w:rsidP="00045D62">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Alpha-</w:t>
      </w:r>
      <w:proofErr w:type="spellStart"/>
      <w:r w:rsidRPr="00D54119">
        <w:rPr>
          <w:rFonts w:asciiTheme="minorHAnsi" w:hAnsiTheme="minorHAnsi" w:cs="Arial"/>
          <w:b/>
          <w:bCs/>
          <w:sz w:val="24"/>
          <w:szCs w:val="24"/>
          <w:lang w:eastAsia="en-ZA"/>
        </w:rPr>
        <w:t>numerics</w:t>
      </w:r>
      <w:proofErr w:type="spellEnd"/>
      <w:r w:rsidRPr="00D54119">
        <w:rPr>
          <w:rFonts w:asciiTheme="minorHAnsi" w:hAnsiTheme="minorHAnsi" w:cs="Arial"/>
          <w:b/>
          <w:bCs/>
          <w:sz w:val="24"/>
          <w:szCs w:val="24"/>
          <w:lang w:eastAsia="en-ZA"/>
        </w:rPr>
        <w:t xml:space="preserve"> associated with the Contractor Grading Designations</w:t>
      </w:r>
    </w:p>
    <w:p w14:paraId="027C4E2E"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p w14:paraId="75CFEC3C"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Table G1: </w:t>
      </w:r>
      <w:r w:rsidRPr="00D54119">
        <w:rPr>
          <w:rFonts w:asciiTheme="minorHAnsi" w:hAnsiTheme="minorHAnsi" w:cs="Arial"/>
          <w:b/>
          <w:bCs/>
          <w:sz w:val="24"/>
          <w:szCs w:val="24"/>
          <w:lang w:eastAsia="en-ZA"/>
        </w:rPr>
        <w:tab/>
        <w:t>Contractor grading designations and associated parameters</w:t>
      </w:r>
    </w:p>
    <w:p w14:paraId="44A6BC79"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277"/>
        <w:gridCol w:w="1822"/>
        <w:gridCol w:w="1862"/>
      </w:tblGrid>
      <w:tr w:rsidR="00045D62" w:rsidRPr="00D54119" w14:paraId="16FFE492" w14:textId="77777777" w:rsidTr="00575310">
        <w:tc>
          <w:tcPr>
            <w:tcW w:w="3260" w:type="dxa"/>
            <w:vMerge w:val="restart"/>
          </w:tcPr>
          <w:p w14:paraId="4B99567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Contractor Grading Designations</w:t>
            </w:r>
          </w:p>
        </w:tc>
        <w:tc>
          <w:tcPr>
            <w:tcW w:w="2127" w:type="dxa"/>
            <w:vMerge w:val="restart"/>
          </w:tcPr>
          <w:p w14:paraId="5497956F"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roofErr w:type="spellStart"/>
            <w:r w:rsidRPr="00D54119">
              <w:rPr>
                <w:rFonts w:asciiTheme="minorHAnsi" w:hAnsiTheme="minorHAnsi" w:cs="Arial"/>
                <w:b/>
                <w:bCs/>
                <w:sz w:val="24"/>
                <w:szCs w:val="24"/>
                <w:lang w:eastAsia="en-ZA"/>
              </w:rPr>
              <w:t>TenderValueRange</w:t>
            </w:r>
            <w:proofErr w:type="spellEnd"/>
            <w:r w:rsidRPr="00D54119">
              <w:rPr>
                <w:rFonts w:asciiTheme="minorHAnsi" w:hAnsiTheme="minorHAnsi" w:cs="Arial"/>
                <w:b/>
                <w:bCs/>
                <w:sz w:val="24"/>
                <w:szCs w:val="24"/>
                <w:lang w:eastAsia="en-ZA"/>
              </w:rPr>
              <w:t xml:space="preserve"> designation </w:t>
            </w:r>
          </w:p>
          <w:p w14:paraId="564C9A9D"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4394" w:type="dxa"/>
            <w:gridSpan w:val="2"/>
          </w:tcPr>
          <w:p w14:paraId="53D46A53"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Range of Tender Values</w:t>
            </w:r>
          </w:p>
        </w:tc>
      </w:tr>
      <w:tr w:rsidR="00045D62" w:rsidRPr="00D54119" w14:paraId="57EA7A5B" w14:textId="77777777" w:rsidTr="00575310">
        <w:tc>
          <w:tcPr>
            <w:tcW w:w="3260" w:type="dxa"/>
            <w:vMerge/>
          </w:tcPr>
          <w:p w14:paraId="71F07686"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2127" w:type="dxa"/>
            <w:vMerge/>
          </w:tcPr>
          <w:p w14:paraId="30FFE971"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2126" w:type="dxa"/>
          </w:tcPr>
          <w:p w14:paraId="64AB6A24"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Greater than</w:t>
            </w:r>
          </w:p>
        </w:tc>
        <w:tc>
          <w:tcPr>
            <w:tcW w:w="2268" w:type="dxa"/>
          </w:tcPr>
          <w:p w14:paraId="1F13DBF8"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Less than or equal to</w:t>
            </w:r>
          </w:p>
        </w:tc>
      </w:tr>
      <w:tr w:rsidR="00045D62" w:rsidRPr="00D54119" w14:paraId="4FD9C6F4" w14:textId="77777777" w:rsidTr="00575310">
        <w:tc>
          <w:tcPr>
            <w:tcW w:w="3260" w:type="dxa"/>
          </w:tcPr>
          <w:p w14:paraId="5964D6EA"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1 (class of construction works)</w:t>
            </w:r>
          </w:p>
        </w:tc>
        <w:tc>
          <w:tcPr>
            <w:tcW w:w="2127" w:type="dxa"/>
          </w:tcPr>
          <w:p w14:paraId="0C95B164"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1</w:t>
            </w:r>
          </w:p>
        </w:tc>
        <w:tc>
          <w:tcPr>
            <w:tcW w:w="2126" w:type="dxa"/>
          </w:tcPr>
          <w:p w14:paraId="65C30FC2"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R 0</w:t>
            </w:r>
          </w:p>
        </w:tc>
        <w:tc>
          <w:tcPr>
            <w:tcW w:w="2268" w:type="dxa"/>
          </w:tcPr>
          <w:p w14:paraId="07407BC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50</w:t>
            </w:r>
            <w:r w:rsidRPr="00D54119">
              <w:rPr>
                <w:rFonts w:asciiTheme="minorHAnsi" w:hAnsiTheme="minorHAnsi" w:cs="Arial"/>
                <w:sz w:val="24"/>
                <w:szCs w:val="24"/>
                <w:lang w:eastAsia="en-ZA"/>
              </w:rPr>
              <w:t>0 000</w:t>
            </w:r>
          </w:p>
        </w:tc>
      </w:tr>
      <w:tr w:rsidR="00045D62" w:rsidRPr="00D54119" w14:paraId="727061FF" w14:textId="77777777" w:rsidTr="00575310">
        <w:tc>
          <w:tcPr>
            <w:tcW w:w="3260" w:type="dxa"/>
          </w:tcPr>
          <w:p w14:paraId="70B25EEC"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2 (class of construction works)</w:t>
            </w:r>
          </w:p>
        </w:tc>
        <w:tc>
          <w:tcPr>
            <w:tcW w:w="2127" w:type="dxa"/>
          </w:tcPr>
          <w:p w14:paraId="05F06D3D"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2</w:t>
            </w:r>
          </w:p>
        </w:tc>
        <w:tc>
          <w:tcPr>
            <w:tcW w:w="2126" w:type="dxa"/>
          </w:tcPr>
          <w:p w14:paraId="739B670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50</w:t>
            </w:r>
            <w:r w:rsidRPr="00D54119">
              <w:rPr>
                <w:rFonts w:asciiTheme="minorHAnsi" w:hAnsiTheme="minorHAnsi" w:cs="Arial"/>
                <w:sz w:val="24"/>
                <w:szCs w:val="24"/>
                <w:lang w:eastAsia="en-ZA"/>
              </w:rPr>
              <w:t>0 000</w:t>
            </w:r>
          </w:p>
        </w:tc>
        <w:tc>
          <w:tcPr>
            <w:tcW w:w="2268" w:type="dxa"/>
          </w:tcPr>
          <w:p w14:paraId="2BCCFF71"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1 00</w:t>
            </w:r>
            <w:r w:rsidRPr="00D54119">
              <w:rPr>
                <w:rFonts w:asciiTheme="minorHAnsi" w:hAnsiTheme="minorHAnsi" w:cs="Arial"/>
                <w:sz w:val="24"/>
                <w:szCs w:val="24"/>
                <w:lang w:eastAsia="en-ZA"/>
              </w:rPr>
              <w:t>0 000</w:t>
            </w:r>
          </w:p>
        </w:tc>
      </w:tr>
      <w:tr w:rsidR="00045D62" w:rsidRPr="00D54119" w14:paraId="498167D6" w14:textId="77777777" w:rsidTr="00575310">
        <w:tc>
          <w:tcPr>
            <w:tcW w:w="3260" w:type="dxa"/>
          </w:tcPr>
          <w:p w14:paraId="5C6C6C92" w14:textId="77777777" w:rsidR="00045D62" w:rsidRPr="0087329F" w:rsidRDefault="00045D62" w:rsidP="00575310">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3 (class of construction works)</w:t>
            </w:r>
          </w:p>
        </w:tc>
        <w:tc>
          <w:tcPr>
            <w:tcW w:w="2127" w:type="dxa"/>
          </w:tcPr>
          <w:p w14:paraId="468DFD79" w14:textId="77777777" w:rsidR="00045D62" w:rsidRPr="0087329F"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87329F">
              <w:rPr>
                <w:rFonts w:asciiTheme="minorHAnsi" w:hAnsiTheme="minorHAnsi" w:cs="Arial"/>
                <w:bCs/>
                <w:sz w:val="24"/>
                <w:szCs w:val="24"/>
                <w:lang w:eastAsia="en-ZA"/>
              </w:rPr>
              <w:t>3</w:t>
            </w:r>
          </w:p>
        </w:tc>
        <w:tc>
          <w:tcPr>
            <w:tcW w:w="2126" w:type="dxa"/>
          </w:tcPr>
          <w:p w14:paraId="5041DC07" w14:textId="77777777" w:rsidR="00045D62" w:rsidRPr="0087329F" w:rsidRDefault="00045D62" w:rsidP="00575310">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 xml:space="preserve">R </w:t>
            </w:r>
            <w:r>
              <w:rPr>
                <w:rFonts w:asciiTheme="minorHAnsi" w:hAnsiTheme="minorHAnsi" w:cs="Arial"/>
                <w:sz w:val="24"/>
                <w:szCs w:val="24"/>
                <w:lang w:eastAsia="en-ZA"/>
              </w:rPr>
              <w:t>1 00</w:t>
            </w:r>
            <w:r w:rsidRPr="0087329F">
              <w:rPr>
                <w:rFonts w:asciiTheme="minorHAnsi" w:hAnsiTheme="minorHAnsi" w:cs="Arial"/>
                <w:sz w:val="24"/>
                <w:szCs w:val="24"/>
                <w:lang w:eastAsia="en-ZA"/>
              </w:rPr>
              <w:t>0 000</w:t>
            </w:r>
          </w:p>
        </w:tc>
        <w:tc>
          <w:tcPr>
            <w:tcW w:w="2268" w:type="dxa"/>
          </w:tcPr>
          <w:p w14:paraId="09A2E6EA" w14:textId="77777777" w:rsidR="00045D62" w:rsidRPr="0087329F" w:rsidRDefault="00045D62" w:rsidP="00575310">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 xml:space="preserve">R </w:t>
            </w:r>
            <w:r>
              <w:rPr>
                <w:rFonts w:asciiTheme="minorHAnsi" w:hAnsiTheme="minorHAnsi" w:cs="Arial"/>
                <w:sz w:val="24"/>
                <w:szCs w:val="24"/>
                <w:lang w:eastAsia="en-ZA"/>
              </w:rPr>
              <w:t>3</w:t>
            </w:r>
            <w:r w:rsidRPr="0087329F">
              <w:rPr>
                <w:rFonts w:asciiTheme="minorHAnsi" w:hAnsiTheme="minorHAnsi" w:cs="Arial"/>
                <w:sz w:val="24"/>
                <w:szCs w:val="24"/>
                <w:lang w:eastAsia="en-ZA"/>
              </w:rPr>
              <w:t xml:space="preserve"> 000 000</w:t>
            </w:r>
          </w:p>
        </w:tc>
      </w:tr>
      <w:tr w:rsidR="00045D62" w:rsidRPr="00D54119" w14:paraId="08C8DE24" w14:textId="77777777" w:rsidTr="00575310">
        <w:tc>
          <w:tcPr>
            <w:tcW w:w="3260" w:type="dxa"/>
          </w:tcPr>
          <w:p w14:paraId="04796BDD"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4 (class of construction works)</w:t>
            </w:r>
          </w:p>
        </w:tc>
        <w:tc>
          <w:tcPr>
            <w:tcW w:w="2127" w:type="dxa"/>
          </w:tcPr>
          <w:p w14:paraId="412BBF13"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4</w:t>
            </w:r>
          </w:p>
        </w:tc>
        <w:tc>
          <w:tcPr>
            <w:tcW w:w="2126" w:type="dxa"/>
          </w:tcPr>
          <w:p w14:paraId="464E01CF"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3</w:t>
            </w:r>
            <w:r w:rsidRPr="00D54119">
              <w:rPr>
                <w:rFonts w:asciiTheme="minorHAnsi" w:hAnsiTheme="minorHAnsi" w:cs="Arial"/>
                <w:sz w:val="24"/>
                <w:szCs w:val="24"/>
                <w:lang w:eastAsia="en-ZA"/>
              </w:rPr>
              <w:t xml:space="preserve"> 000 000</w:t>
            </w:r>
          </w:p>
        </w:tc>
        <w:tc>
          <w:tcPr>
            <w:tcW w:w="2268" w:type="dxa"/>
          </w:tcPr>
          <w:p w14:paraId="39A84E19"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6</w:t>
            </w:r>
            <w:r w:rsidRPr="00D54119">
              <w:rPr>
                <w:rFonts w:asciiTheme="minorHAnsi" w:hAnsiTheme="minorHAnsi" w:cs="Arial"/>
                <w:sz w:val="24"/>
                <w:szCs w:val="24"/>
                <w:lang w:eastAsia="en-ZA"/>
              </w:rPr>
              <w:t xml:space="preserve"> 000 000</w:t>
            </w:r>
          </w:p>
        </w:tc>
      </w:tr>
      <w:tr w:rsidR="00045D62" w:rsidRPr="00D54119" w14:paraId="05C3EA73" w14:textId="77777777" w:rsidTr="00575310">
        <w:tc>
          <w:tcPr>
            <w:tcW w:w="3260" w:type="dxa"/>
          </w:tcPr>
          <w:p w14:paraId="1CFEC261"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5 (class of construction works)</w:t>
            </w:r>
          </w:p>
        </w:tc>
        <w:tc>
          <w:tcPr>
            <w:tcW w:w="2127" w:type="dxa"/>
          </w:tcPr>
          <w:p w14:paraId="7473B8A9"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5</w:t>
            </w:r>
          </w:p>
        </w:tc>
        <w:tc>
          <w:tcPr>
            <w:tcW w:w="2126" w:type="dxa"/>
          </w:tcPr>
          <w:p w14:paraId="168018C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6</w:t>
            </w:r>
            <w:r w:rsidRPr="00D54119">
              <w:rPr>
                <w:rFonts w:asciiTheme="minorHAnsi" w:hAnsiTheme="minorHAnsi" w:cs="Arial"/>
                <w:sz w:val="24"/>
                <w:szCs w:val="24"/>
                <w:lang w:eastAsia="en-ZA"/>
              </w:rPr>
              <w:t xml:space="preserve"> 000 000</w:t>
            </w:r>
          </w:p>
        </w:tc>
        <w:tc>
          <w:tcPr>
            <w:tcW w:w="2268" w:type="dxa"/>
          </w:tcPr>
          <w:p w14:paraId="4B43DEB7"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10 0</w:t>
            </w:r>
            <w:r w:rsidRPr="00D54119">
              <w:rPr>
                <w:rFonts w:asciiTheme="minorHAnsi" w:hAnsiTheme="minorHAnsi" w:cs="Arial"/>
                <w:sz w:val="24"/>
                <w:szCs w:val="24"/>
                <w:lang w:eastAsia="en-ZA"/>
              </w:rPr>
              <w:t>00 000</w:t>
            </w:r>
          </w:p>
        </w:tc>
      </w:tr>
      <w:tr w:rsidR="00045D62" w:rsidRPr="00D54119" w14:paraId="75096C41" w14:textId="77777777" w:rsidTr="00575310">
        <w:tc>
          <w:tcPr>
            <w:tcW w:w="3260" w:type="dxa"/>
          </w:tcPr>
          <w:p w14:paraId="4805FAB2"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6 (class of construction works)</w:t>
            </w:r>
          </w:p>
        </w:tc>
        <w:tc>
          <w:tcPr>
            <w:tcW w:w="2127" w:type="dxa"/>
          </w:tcPr>
          <w:p w14:paraId="286F4BFE"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6</w:t>
            </w:r>
          </w:p>
        </w:tc>
        <w:tc>
          <w:tcPr>
            <w:tcW w:w="2126" w:type="dxa"/>
          </w:tcPr>
          <w:p w14:paraId="50C31422"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10 0</w:t>
            </w:r>
            <w:r w:rsidRPr="00D54119">
              <w:rPr>
                <w:rFonts w:asciiTheme="minorHAnsi" w:hAnsiTheme="minorHAnsi" w:cs="Arial"/>
                <w:sz w:val="24"/>
                <w:szCs w:val="24"/>
                <w:lang w:eastAsia="en-ZA"/>
              </w:rPr>
              <w:t>00 000</w:t>
            </w:r>
          </w:p>
        </w:tc>
        <w:tc>
          <w:tcPr>
            <w:tcW w:w="2268" w:type="dxa"/>
          </w:tcPr>
          <w:p w14:paraId="66E8336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20</w:t>
            </w:r>
            <w:r w:rsidRPr="00D54119">
              <w:rPr>
                <w:rFonts w:asciiTheme="minorHAnsi" w:hAnsiTheme="minorHAnsi" w:cs="Arial"/>
                <w:sz w:val="24"/>
                <w:szCs w:val="24"/>
                <w:lang w:eastAsia="en-ZA"/>
              </w:rPr>
              <w:t xml:space="preserve"> 000 000</w:t>
            </w:r>
          </w:p>
        </w:tc>
      </w:tr>
      <w:tr w:rsidR="00045D62" w:rsidRPr="00D54119" w14:paraId="4DFD5D51" w14:textId="77777777" w:rsidTr="00575310">
        <w:tc>
          <w:tcPr>
            <w:tcW w:w="3260" w:type="dxa"/>
          </w:tcPr>
          <w:p w14:paraId="058AF865"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7 (class of construction works)</w:t>
            </w:r>
          </w:p>
        </w:tc>
        <w:tc>
          <w:tcPr>
            <w:tcW w:w="2127" w:type="dxa"/>
          </w:tcPr>
          <w:p w14:paraId="3F67FB0E"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7</w:t>
            </w:r>
          </w:p>
        </w:tc>
        <w:tc>
          <w:tcPr>
            <w:tcW w:w="2126" w:type="dxa"/>
          </w:tcPr>
          <w:p w14:paraId="1317230D"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20</w:t>
            </w:r>
            <w:r w:rsidRPr="00D54119">
              <w:rPr>
                <w:rFonts w:asciiTheme="minorHAnsi" w:hAnsiTheme="minorHAnsi" w:cs="Arial"/>
                <w:sz w:val="24"/>
                <w:szCs w:val="24"/>
                <w:lang w:eastAsia="en-ZA"/>
              </w:rPr>
              <w:t xml:space="preserve"> 000 000</w:t>
            </w:r>
          </w:p>
        </w:tc>
        <w:tc>
          <w:tcPr>
            <w:tcW w:w="2268" w:type="dxa"/>
          </w:tcPr>
          <w:p w14:paraId="79A870D4"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6</w:t>
            </w:r>
            <w:r w:rsidRPr="00D54119">
              <w:rPr>
                <w:rFonts w:asciiTheme="minorHAnsi" w:hAnsiTheme="minorHAnsi" w:cs="Arial"/>
                <w:sz w:val="24"/>
                <w:szCs w:val="24"/>
                <w:lang w:eastAsia="en-ZA"/>
              </w:rPr>
              <w:t>0 000 000</w:t>
            </w:r>
          </w:p>
        </w:tc>
      </w:tr>
      <w:tr w:rsidR="00045D62" w:rsidRPr="00D54119" w14:paraId="5FB93AB1" w14:textId="77777777" w:rsidTr="00575310">
        <w:trPr>
          <w:trHeight w:val="70"/>
        </w:trPr>
        <w:tc>
          <w:tcPr>
            <w:tcW w:w="3260" w:type="dxa"/>
          </w:tcPr>
          <w:p w14:paraId="0BF1C046"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8 (class of construction works)</w:t>
            </w:r>
          </w:p>
        </w:tc>
        <w:tc>
          <w:tcPr>
            <w:tcW w:w="2127" w:type="dxa"/>
          </w:tcPr>
          <w:p w14:paraId="5469FAB8"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8</w:t>
            </w:r>
          </w:p>
        </w:tc>
        <w:tc>
          <w:tcPr>
            <w:tcW w:w="2126" w:type="dxa"/>
          </w:tcPr>
          <w:p w14:paraId="00C45504"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6</w:t>
            </w:r>
            <w:r w:rsidRPr="00D54119">
              <w:rPr>
                <w:rFonts w:asciiTheme="minorHAnsi" w:hAnsiTheme="minorHAnsi" w:cs="Arial"/>
                <w:sz w:val="24"/>
                <w:szCs w:val="24"/>
                <w:lang w:eastAsia="en-ZA"/>
              </w:rPr>
              <w:t>0 000 000</w:t>
            </w:r>
          </w:p>
        </w:tc>
        <w:tc>
          <w:tcPr>
            <w:tcW w:w="2268" w:type="dxa"/>
          </w:tcPr>
          <w:p w14:paraId="06FE2AB6"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20</w:t>
            </w:r>
            <w:r w:rsidRPr="00D54119">
              <w:rPr>
                <w:rFonts w:asciiTheme="minorHAnsi" w:hAnsiTheme="minorHAnsi" w:cs="Arial"/>
                <w:sz w:val="24"/>
                <w:szCs w:val="24"/>
                <w:lang w:eastAsia="en-ZA"/>
              </w:rPr>
              <w:t>0 000 000</w:t>
            </w:r>
          </w:p>
        </w:tc>
      </w:tr>
      <w:tr w:rsidR="00045D62" w:rsidRPr="00D54119" w14:paraId="6FEB98E2" w14:textId="77777777" w:rsidTr="00575310">
        <w:tc>
          <w:tcPr>
            <w:tcW w:w="3260" w:type="dxa"/>
          </w:tcPr>
          <w:p w14:paraId="600D94F1"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9 (class of construction works)</w:t>
            </w:r>
          </w:p>
        </w:tc>
        <w:tc>
          <w:tcPr>
            <w:tcW w:w="2127" w:type="dxa"/>
          </w:tcPr>
          <w:p w14:paraId="0417D4A5" w14:textId="77777777" w:rsidR="00045D62" w:rsidRPr="00D54119" w:rsidRDefault="00045D62" w:rsidP="00575310">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9</w:t>
            </w:r>
          </w:p>
        </w:tc>
        <w:tc>
          <w:tcPr>
            <w:tcW w:w="2126" w:type="dxa"/>
          </w:tcPr>
          <w:p w14:paraId="2145716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Pr>
                <w:rFonts w:asciiTheme="minorHAnsi" w:hAnsiTheme="minorHAnsi" w:cs="Arial"/>
                <w:sz w:val="24"/>
                <w:szCs w:val="24"/>
                <w:lang w:eastAsia="en-ZA"/>
              </w:rPr>
              <w:t>20</w:t>
            </w:r>
            <w:r w:rsidRPr="00D54119">
              <w:rPr>
                <w:rFonts w:asciiTheme="minorHAnsi" w:hAnsiTheme="minorHAnsi" w:cs="Arial"/>
                <w:sz w:val="24"/>
                <w:szCs w:val="24"/>
                <w:lang w:eastAsia="en-ZA"/>
              </w:rPr>
              <w:t>0 000 000</w:t>
            </w:r>
          </w:p>
        </w:tc>
        <w:tc>
          <w:tcPr>
            <w:tcW w:w="2268" w:type="dxa"/>
          </w:tcPr>
          <w:p w14:paraId="001CE78C"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No limit</w:t>
            </w:r>
          </w:p>
        </w:tc>
      </w:tr>
    </w:tbl>
    <w:p w14:paraId="3C550AB1"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25880271"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47FFD46A"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4D6C15A4"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44BA0222"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5FBA801D"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586156C9"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48A383A4"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03B44645"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18DBF6AB"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200F5A14"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20B0995F" w14:textId="77777777" w:rsidR="00AE4D41" w:rsidRDefault="00AE4D41" w:rsidP="00045D62">
      <w:pPr>
        <w:autoSpaceDE w:val="0"/>
        <w:autoSpaceDN w:val="0"/>
        <w:adjustRightInd w:val="0"/>
        <w:spacing w:line="276" w:lineRule="auto"/>
        <w:rPr>
          <w:rFonts w:asciiTheme="minorHAnsi" w:hAnsiTheme="minorHAnsi" w:cs="Arial"/>
          <w:b/>
          <w:bCs/>
          <w:sz w:val="24"/>
          <w:szCs w:val="24"/>
          <w:lang w:eastAsia="en-ZA"/>
        </w:rPr>
      </w:pPr>
    </w:p>
    <w:p w14:paraId="297108C9" w14:textId="77777777" w:rsidR="00AE4D41" w:rsidRDefault="00AE4D41" w:rsidP="00045D62">
      <w:pPr>
        <w:autoSpaceDE w:val="0"/>
        <w:autoSpaceDN w:val="0"/>
        <w:adjustRightInd w:val="0"/>
        <w:spacing w:line="276" w:lineRule="auto"/>
        <w:rPr>
          <w:rFonts w:asciiTheme="minorHAnsi" w:hAnsiTheme="minorHAnsi" w:cs="Arial"/>
          <w:b/>
          <w:bCs/>
          <w:sz w:val="24"/>
          <w:szCs w:val="24"/>
          <w:lang w:eastAsia="en-ZA"/>
        </w:rPr>
      </w:pPr>
    </w:p>
    <w:p w14:paraId="4DE2795F" w14:textId="77777777" w:rsidR="00AE4D41" w:rsidRDefault="00AE4D41" w:rsidP="00045D62">
      <w:pPr>
        <w:autoSpaceDE w:val="0"/>
        <w:autoSpaceDN w:val="0"/>
        <w:adjustRightInd w:val="0"/>
        <w:spacing w:line="276" w:lineRule="auto"/>
        <w:rPr>
          <w:rFonts w:asciiTheme="minorHAnsi" w:hAnsiTheme="minorHAnsi" w:cs="Arial"/>
          <w:b/>
          <w:bCs/>
          <w:sz w:val="24"/>
          <w:szCs w:val="24"/>
          <w:lang w:eastAsia="en-ZA"/>
        </w:rPr>
      </w:pPr>
    </w:p>
    <w:p w14:paraId="6D8ECA42"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6DD2703B" w14:textId="77777777" w:rsidR="00045D62" w:rsidRDefault="00045D62" w:rsidP="00045D62">
      <w:pPr>
        <w:autoSpaceDE w:val="0"/>
        <w:autoSpaceDN w:val="0"/>
        <w:adjustRightInd w:val="0"/>
        <w:spacing w:line="276" w:lineRule="auto"/>
        <w:rPr>
          <w:rFonts w:asciiTheme="minorHAnsi" w:hAnsiTheme="minorHAnsi" w:cs="Arial"/>
          <w:b/>
          <w:bCs/>
          <w:sz w:val="24"/>
          <w:szCs w:val="24"/>
          <w:lang w:eastAsia="en-ZA"/>
        </w:rPr>
      </w:pPr>
    </w:p>
    <w:p w14:paraId="3D2876B4"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Table G2: </w:t>
      </w:r>
      <w:r w:rsidRPr="00D54119">
        <w:rPr>
          <w:rFonts w:asciiTheme="minorHAnsi" w:hAnsiTheme="minorHAnsi" w:cs="Arial"/>
          <w:b/>
          <w:bCs/>
          <w:sz w:val="24"/>
          <w:szCs w:val="24"/>
          <w:lang w:eastAsia="en-ZA"/>
        </w:rPr>
        <w:tab/>
        <w:t>Classes of construction work</w:t>
      </w:r>
    </w:p>
    <w:p w14:paraId="545EA730" w14:textId="77777777" w:rsidR="00045D62" w:rsidRPr="00D54119" w:rsidRDefault="00045D62" w:rsidP="00045D62">
      <w:pPr>
        <w:autoSpaceDE w:val="0"/>
        <w:autoSpaceDN w:val="0"/>
        <w:adjustRightInd w:val="0"/>
        <w:spacing w:line="276" w:lineRule="auto"/>
        <w:rPr>
          <w:rFonts w:asciiTheme="minorHAnsi" w:hAnsiTheme="minorHAnsi" w:cs="Arial"/>
          <w:b/>
          <w:bCs/>
          <w:sz w:val="24"/>
          <w:szCs w:val="24"/>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528"/>
        <w:gridCol w:w="5624"/>
      </w:tblGrid>
      <w:tr w:rsidR="00045D62" w:rsidRPr="00D54119" w14:paraId="6FA1016B" w14:textId="77777777" w:rsidTr="00575310">
        <w:tc>
          <w:tcPr>
            <w:tcW w:w="1951" w:type="dxa"/>
          </w:tcPr>
          <w:p w14:paraId="4E40C76F"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Description</w:t>
            </w:r>
          </w:p>
        </w:tc>
        <w:tc>
          <w:tcPr>
            <w:tcW w:w="1418" w:type="dxa"/>
          </w:tcPr>
          <w:p w14:paraId="262FD5DA"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Designation</w:t>
            </w:r>
          </w:p>
        </w:tc>
        <w:tc>
          <w:tcPr>
            <w:tcW w:w="6520" w:type="dxa"/>
          </w:tcPr>
          <w:p w14:paraId="142BCE96"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Definition</w:t>
            </w:r>
          </w:p>
        </w:tc>
      </w:tr>
      <w:tr w:rsidR="00045D62" w:rsidRPr="00D54119" w14:paraId="6504B99E" w14:textId="77777777" w:rsidTr="00575310">
        <w:tc>
          <w:tcPr>
            <w:tcW w:w="1951" w:type="dxa"/>
          </w:tcPr>
          <w:p w14:paraId="0EC0572A"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Civil engineering works</w:t>
            </w:r>
          </w:p>
        </w:tc>
        <w:tc>
          <w:tcPr>
            <w:tcW w:w="1418" w:type="dxa"/>
          </w:tcPr>
          <w:p w14:paraId="03DCB250"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CE</w:t>
            </w:r>
          </w:p>
        </w:tc>
        <w:tc>
          <w:tcPr>
            <w:tcW w:w="6520" w:type="dxa"/>
          </w:tcPr>
          <w:p w14:paraId="44B1688D"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the materials such as steel, concrete, earth and rock and their application in the construction, operation, maintenance and management of hydraulic, structural,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environmental and systems aspects of infrastructure works and services.</w:t>
            </w:r>
          </w:p>
        </w:tc>
      </w:tr>
      <w:tr w:rsidR="00045D62" w:rsidRPr="00D54119" w14:paraId="16F7C437" w14:textId="77777777" w:rsidTr="00575310">
        <w:tc>
          <w:tcPr>
            <w:tcW w:w="1951" w:type="dxa"/>
          </w:tcPr>
          <w:p w14:paraId="0151DEC9"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Electrical</w:t>
            </w:r>
          </w:p>
          <w:p w14:paraId="3CDC6637"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engineering</w:t>
            </w:r>
          </w:p>
          <w:p w14:paraId="6E4A115D"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2A8909BC"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664728F7"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EE</w:t>
            </w:r>
          </w:p>
        </w:tc>
        <w:tc>
          <w:tcPr>
            <w:tcW w:w="6520" w:type="dxa"/>
          </w:tcPr>
          <w:p w14:paraId="52FB8A5C"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installation, testing, operation and maintenance of equipment, plant and systems within the electrical, electronic, communication and electrical systems areas.</w:t>
            </w:r>
          </w:p>
        </w:tc>
      </w:tr>
      <w:tr w:rsidR="00045D62" w:rsidRPr="00D54119" w14:paraId="4A84CA64" w14:textId="77777777" w:rsidTr="00575310">
        <w:tc>
          <w:tcPr>
            <w:tcW w:w="1951" w:type="dxa"/>
          </w:tcPr>
          <w:p w14:paraId="3A2F2ED3"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General building</w:t>
            </w:r>
          </w:p>
          <w:p w14:paraId="3F241B03"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672D0B11"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460E883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GB</w:t>
            </w:r>
          </w:p>
        </w:tc>
        <w:tc>
          <w:tcPr>
            <w:tcW w:w="6520" w:type="dxa"/>
          </w:tcPr>
          <w:p w14:paraId="368D1F58"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w:t>
            </w:r>
          </w:p>
          <w:p w14:paraId="5EF839A0"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 are primarily concerned with the provision of permanent shelter for its occupants or contents; or</w:t>
            </w:r>
          </w:p>
          <w:p w14:paraId="73C793FA"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b) </w:t>
            </w:r>
            <w:r>
              <w:rPr>
                <w:rFonts w:asciiTheme="minorHAnsi" w:hAnsiTheme="minorHAnsi" w:cs="Arial"/>
                <w:sz w:val="24"/>
                <w:szCs w:val="24"/>
                <w:lang w:eastAsia="en-ZA"/>
              </w:rPr>
              <w:t>c</w:t>
            </w:r>
            <w:r w:rsidRPr="00D54119">
              <w:rPr>
                <w:rFonts w:asciiTheme="minorHAnsi" w:hAnsiTheme="minorHAnsi" w:cs="Arial"/>
                <w:sz w:val="24"/>
                <w:szCs w:val="24"/>
                <w:lang w:eastAsia="en-ZA"/>
              </w:rPr>
              <w:t>annot be categorised in terms of the definitions provided for civil</w:t>
            </w:r>
            <w:r>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engineering works, electrical engineering works, mechanical engineering works, or specialist works.</w:t>
            </w:r>
          </w:p>
        </w:tc>
      </w:tr>
      <w:tr w:rsidR="00045D62" w:rsidRPr="00D54119" w14:paraId="21E0FE63" w14:textId="77777777" w:rsidTr="00575310">
        <w:tc>
          <w:tcPr>
            <w:tcW w:w="1951" w:type="dxa"/>
          </w:tcPr>
          <w:p w14:paraId="63553FCF"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Mechanical</w:t>
            </w:r>
          </w:p>
          <w:p w14:paraId="587DCE1A"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engineering</w:t>
            </w:r>
          </w:p>
          <w:p w14:paraId="6D58967B"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7A91E11E"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49764697"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ME</w:t>
            </w:r>
          </w:p>
        </w:tc>
        <w:tc>
          <w:tcPr>
            <w:tcW w:w="6520" w:type="dxa"/>
          </w:tcPr>
          <w:p w14:paraId="597EF116"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the installation, testing, operation and maintenance of machines, machine and thermodynamic processes and manufacturing, materials handling plants and systems.</w:t>
            </w:r>
          </w:p>
          <w:p w14:paraId="75F3B7D9"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r>
      <w:tr w:rsidR="00045D62" w:rsidRPr="00D54119" w14:paraId="134B1143" w14:textId="77777777" w:rsidTr="00575310">
        <w:trPr>
          <w:trHeight w:val="3830"/>
        </w:trPr>
        <w:tc>
          <w:tcPr>
            <w:tcW w:w="1951" w:type="dxa"/>
          </w:tcPr>
          <w:p w14:paraId="4F8BEDDC"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Specialist works</w:t>
            </w:r>
          </w:p>
          <w:p w14:paraId="4630FF37" w14:textId="77777777" w:rsidR="00045D62" w:rsidRPr="00D54119" w:rsidRDefault="00045D62" w:rsidP="00575310">
            <w:pPr>
              <w:autoSpaceDE w:val="0"/>
              <w:autoSpaceDN w:val="0"/>
              <w:adjustRightInd w:val="0"/>
              <w:spacing w:line="276" w:lineRule="auto"/>
              <w:rPr>
                <w:rFonts w:asciiTheme="minorHAnsi" w:hAnsiTheme="minorHAnsi" w:cs="Arial"/>
                <w:b/>
                <w:bCs/>
                <w:sz w:val="24"/>
                <w:szCs w:val="24"/>
                <w:lang w:eastAsia="en-ZA"/>
              </w:rPr>
            </w:pPr>
          </w:p>
        </w:tc>
        <w:tc>
          <w:tcPr>
            <w:tcW w:w="7938" w:type="dxa"/>
            <w:gridSpan w:val="2"/>
          </w:tcPr>
          <w:p w14:paraId="60BBC934"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SA </w:t>
            </w:r>
            <w:r w:rsidRPr="00D54119">
              <w:rPr>
                <w:rFonts w:asciiTheme="minorHAnsi" w:hAnsiTheme="minorHAnsi" w:cs="Arial"/>
                <w:sz w:val="24"/>
                <w:szCs w:val="24"/>
                <w:lang w:eastAsia="en-ZA"/>
              </w:rPr>
              <w:t>Alarms, security and access control systems</w:t>
            </w:r>
          </w:p>
          <w:p w14:paraId="1F22C322"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SB </w:t>
            </w:r>
            <w:r w:rsidRPr="00D54119">
              <w:rPr>
                <w:rFonts w:asciiTheme="minorHAnsi" w:hAnsiTheme="minorHAnsi" w:cs="Arial"/>
                <w:sz w:val="24"/>
                <w:szCs w:val="24"/>
                <w:lang w:eastAsia="en-ZA"/>
              </w:rPr>
              <w:t>Asphalt works (supply and lay)</w:t>
            </w:r>
          </w:p>
          <w:p w14:paraId="13A4B0C4"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SC </w:t>
            </w:r>
            <w:r w:rsidRPr="00D54119">
              <w:rPr>
                <w:rFonts w:asciiTheme="minorHAnsi" w:hAnsiTheme="minorHAnsi" w:cs="Arial"/>
                <w:sz w:val="24"/>
                <w:szCs w:val="24"/>
                <w:lang w:eastAsia="en-ZA"/>
              </w:rPr>
              <w:t>Building excavations, shaft sinking and lateral earth support</w:t>
            </w:r>
          </w:p>
          <w:p w14:paraId="301E18A2"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SD </w:t>
            </w:r>
            <w:r w:rsidRPr="00D54119">
              <w:rPr>
                <w:rFonts w:asciiTheme="minorHAnsi" w:hAnsiTheme="minorHAnsi" w:cs="Arial"/>
                <w:sz w:val="24"/>
                <w:szCs w:val="24"/>
                <w:lang w:eastAsia="en-ZA"/>
              </w:rPr>
              <w:t>Corrosion protection (cathodic, anodic and electrolytic)</w:t>
            </w:r>
          </w:p>
          <w:p w14:paraId="0DA3D8FE"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SE </w:t>
            </w:r>
            <w:r w:rsidRPr="00D54119">
              <w:rPr>
                <w:rFonts w:asciiTheme="minorHAnsi" w:hAnsiTheme="minorHAnsi" w:cs="Arial"/>
                <w:sz w:val="24"/>
                <w:szCs w:val="24"/>
                <w:lang w:eastAsia="en-ZA"/>
              </w:rPr>
              <w:t>Demolition and blasting</w:t>
            </w:r>
          </w:p>
          <w:p w14:paraId="61C84F74"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SF </w:t>
            </w:r>
            <w:r w:rsidRPr="00D54119">
              <w:rPr>
                <w:rFonts w:asciiTheme="minorHAnsi" w:hAnsiTheme="minorHAnsi" w:cs="Arial"/>
                <w:sz w:val="24"/>
                <w:szCs w:val="24"/>
                <w:lang w:eastAsia="en-ZA"/>
              </w:rPr>
              <w:t>Fire prevention and protection systems</w:t>
            </w:r>
          </w:p>
          <w:p w14:paraId="5C9D0468"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SG </w:t>
            </w:r>
            <w:r w:rsidRPr="00D54119">
              <w:rPr>
                <w:rFonts w:asciiTheme="minorHAnsi" w:hAnsiTheme="minorHAnsi" w:cs="Arial"/>
                <w:sz w:val="24"/>
                <w:szCs w:val="24"/>
                <w:lang w:eastAsia="en-ZA"/>
              </w:rPr>
              <w:t>Glazing, curtain walls and shop fronts</w:t>
            </w:r>
          </w:p>
          <w:p w14:paraId="0EBEFFDF"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SH </w:t>
            </w:r>
            <w:r w:rsidRPr="00D54119">
              <w:rPr>
                <w:rFonts w:asciiTheme="minorHAnsi" w:hAnsiTheme="minorHAnsi" w:cs="Arial"/>
                <w:sz w:val="24"/>
                <w:szCs w:val="24"/>
                <w:lang w:eastAsia="en-ZA"/>
              </w:rPr>
              <w:t>Landscaping, irrigation and horticultural works</w:t>
            </w:r>
          </w:p>
          <w:p w14:paraId="506ACBAD"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SI </w:t>
            </w:r>
            <w:r w:rsidRPr="00D54119">
              <w:rPr>
                <w:rFonts w:asciiTheme="minorHAnsi" w:hAnsiTheme="minorHAnsi" w:cs="Arial"/>
                <w:sz w:val="24"/>
                <w:szCs w:val="24"/>
                <w:lang w:eastAsia="en-ZA"/>
              </w:rPr>
              <w:t>Lifts, escalators and travellators (installation, commissioning and maintenance)</w:t>
            </w:r>
          </w:p>
          <w:p w14:paraId="2C14987F"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SJ </w:t>
            </w:r>
            <w:r w:rsidRPr="00D54119">
              <w:rPr>
                <w:rFonts w:asciiTheme="minorHAnsi" w:hAnsiTheme="minorHAnsi" w:cs="Arial"/>
                <w:sz w:val="24"/>
                <w:szCs w:val="24"/>
                <w:lang w:eastAsia="en-ZA"/>
              </w:rPr>
              <w:t>Piling and specialized foundations for buildings and structures</w:t>
            </w:r>
          </w:p>
          <w:p w14:paraId="2D2B0226"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SK </w:t>
            </w:r>
            <w:r w:rsidRPr="00D54119">
              <w:rPr>
                <w:rFonts w:asciiTheme="minorHAnsi" w:hAnsiTheme="minorHAnsi" w:cs="Arial"/>
                <w:sz w:val="24"/>
                <w:szCs w:val="24"/>
                <w:lang w:eastAsia="en-ZA"/>
              </w:rPr>
              <w:t>Road markings and signage</w:t>
            </w:r>
          </w:p>
          <w:p w14:paraId="65FE469E"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SL </w:t>
            </w:r>
            <w:r w:rsidRPr="00D54119">
              <w:rPr>
                <w:rFonts w:asciiTheme="minorHAnsi" w:hAnsiTheme="minorHAnsi" w:cs="Arial"/>
                <w:sz w:val="24"/>
                <w:szCs w:val="24"/>
                <w:lang w:eastAsia="en-ZA"/>
              </w:rPr>
              <w:t>Structural steelwork fabrication and erection</w:t>
            </w:r>
          </w:p>
          <w:p w14:paraId="66E7FAEE"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SM </w:t>
            </w:r>
            <w:r w:rsidRPr="00D54119">
              <w:rPr>
                <w:rFonts w:asciiTheme="minorHAnsi" w:hAnsiTheme="minorHAnsi" w:cs="Arial"/>
                <w:sz w:val="24"/>
                <w:szCs w:val="24"/>
                <w:lang w:eastAsia="en-ZA"/>
              </w:rPr>
              <w:t>Timber buildings and structures</w:t>
            </w:r>
          </w:p>
          <w:p w14:paraId="6C926D00"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SN </w:t>
            </w:r>
            <w:r w:rsidRPr="00D54119">
              <w:rPr>
                <w:rFonts w:asciiTheme="minorHAnsi" w:hAnsiTheme="minorHAnsi" w:cs="Arial"/>
                <w:sz w:val="24"/>
                <w:szCs w:val="24"/>
                <w:lang w:eastAsia="en-ZA"/>
              </w:rPr>
              <w:t>Waterproofing of basements, roofs and walls using specialist systems.</w:t>
            </w:r>
          </w:p>
          <w:p w14:paraId="486C9275"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proofErr w:type="gramStart"/>
            <w:r w:rsidRPr="00D54119">
              <w:rPr>
                <w:rFonts w:asciiTheme="minorHAnsi" w:hAnsiTheme="minorHAnsi" w:cs="Arial"/>
                <w:b/>
                <w:bCs/>
                <w:sz w:val="24"/>
                <w:szCs w:val="24"/>
                <w:lang w:eastAsia="en-ZA"/>
              </w:rPr>
              <w:t>SO</w:t>
            </w:r>
            <w:proofErr w:type="gramEnd"/>
            <w:r w:rsidRPr="00D54119">
              <w:rPr>
                <w:rFonts w:asciiTheme="minorHAnsi" w:hAnsiTheme="minorHAnsi" w:cs="Arial"/>
                <w:b/>
                <w:bCs/>
                <w:sz w:val="24"/>
                <w:szCs w:val="24"/>
                <w:lang w:eastAsia="en-ZA"/>
              </w:rPr>
              <w:t xml:space="preserve"> </w:t>
            </w:r>
            <w:r w:rsidRPr="00D54119">
              <w:rPr>
                <w:rFonts w:asciiTheme="minorHAnsi" w:hAnsiTheme="minorHAnsi" w:cs="Arial"/>
                <w:sz w:val="24"/>
                <w:szCs w:val="24"/>
                <w:lang w:eastAsia="en-ZA"/>
              </w:rPr>
              <w:t>Water supply and drainage for buildings (wet services, plumbing)</w:t>
            </w:r>
          </w:p>
          <w:p w14:paraId="083B7D48"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SP </w:t>
            </w:r>
            <w:r w:rsidRPr="00D54119">
              <w:rPr>
                <w:rFonts w:asciiTheme="minorHAnsi" w:hAnsiTheme="minorHAnsi" w:cs="Arial"/>
                <w:sz w:val="24"/>
                <w:szCs w:val="24"/>
                <w:lang w:eastAsia="en-ZA"/>
              </w:rPr>
              <w:t>Building of Homes as contemplated in the Housing Consumer Protection</w:t>
            </w:r>
          </w:p>
          <w:p w14:paraId="6D41E069" w14:textId="77777777" w:rsidR="00045D62" w:rsidRPr="00D54119" w:rsidRDefault="00045D62" w:rsidP="00575310">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Measures Act (Act No 95 of 1998)</w:t>
            </w:r>
          </w:p>
        </w:tc>
      </w:tr>
    </w:tbl>
    <w:p w14:paraId="41E1E738" w14:textId="77777777" w:rsidR="00045D62" w:rsidRPr="0083603F" w:rsidRDefault="00045D62" w:rsidP="00045D62">
      <w:pPr>
        <w:tabs>
          <w:tab w:val="left" w:pos="6097"/>
        </w:tabs>
        <w:rPr>
          <w:rFonts w:asciiTheme="minorHAnsi" w:hAnsiTheme="minorHAnsi" w:cs="Arial"/>
          <w:sz w:val="24"/>
          <w:szCs w:val="24"/>
          <w:lang w:eastAsia="en-ZA"/>
        </w:rPr>
      </w:pPr>
    </w:p>
    <w:p w14:paraId="19BEEF98" w14:textId="77777777" w:rsidR="008803B9" w:rsidRPr="004E6CB5" w:rsidRDefault="008803B9" w:rsidP="008803B9">
      <w:pPr>
        <w:tabs>
          <w:tab w:val="left" w:pos="6171"/>
        </w:tabs>
        <w:rPr>
          <w:rFonts w:ascii="Calibri" w:hAnsi="Calibri"/>
          <w:sz w:val="24"/>
          <w:szCs w:val="24"/>
        </w:rPr>
      </w:pPr>
    </w:p>
    <w:p w14:paraId="06E5F9EA" w14:textId="77777777" w:rsidR="008803B9" w:rsidRDefault="008803B9" w:rsidP="008803B9"/>
    <w:p w14:paraId="66AC3B00" w14:textId="77777777" w:rsidR="00C270AE" w:rsidRDefault="00C270AE" w:rsidP="008803B9"/>
    <w:p w14:paraId="2284EE7C" w14:textId="77777777" w:rsidR="00C270AE" w:rsidRDefault="00C270AE" w:rsidP="008803B9"/>
    <w:p w14:paraId="6A656ACC" w14:textId="77777777" w:rsidR="00C270AE" w:rsidRDefault="00C270AE" w:rsidP="008803B9"/>
    <w:p w14:paraId="6EC066A6" w14:textId="77777777" w:rsidR="00C270AE" w:rsidRDefault="00C270AE" w:rsidP="008803B9"/>
    <w:p w14:paraId="2ECEE203" w14:textId="77777777" w:rsidR="00C270AE" w:rsidRDefault="00C270AE" w:rsidP="008803B9"/>
    <w:p w14:paraId="034EAD5F" w14:textId="77777777" w:rsidR="00C270AE" w:rsidRDefault="00C270AE" w:rsidP="008803B9"/>
    <w:p w14:paraId="3314592F" w14:textId="77777777" w:rsidR="00C270AE" w:rsidRDefault="00C270AE" w:rsidP="008803B9"/>
    <w:p w14:paraId="6A38F6F9" w14:textId="77777777" w:rsidR="00C270AE" w:rsidRDefault="00C270AE" w:rsidP="008803B9"/>
    <w:p w14:paraId="728D5C19" w14:textId="77777777" w:rsidR="00C270AE" w:rsidRDefault="00C270AE" w:rsidP="008803B9"/>
    <w:p w14:paraId="5D902B5A" w14:textId="77777777" w:rsidR="00C270AE" w:rsidRDefault="00C270AE" w:rsidP="008803B9"/>
    <w:p w14:paraId="5A8F1619" w14:textId="77777777" w:rsidR="00C270AE" w:rsidRDefault="00C270AE" w:rsidP="008803B9"/>
    <w:p w14:paraId="12FDF821" w14:textId="77777777" w:rsidR="00C270AE" w:rsidRDefault="00C270AE" w:rsidP="008803B9"/>
    <w:p w14:paraId="7EF8A1BF" w14:textId="77777777" w:rsidR="00C270AE" w:rsidRDefault="00C270AE" w:rsidP="008803B9"/>
    <w:p w14:paraId="04DBAB05" w14:textId="77777777" w:rsidR="00C270AE" w:rsidRDefault="00C270AE" w:rsidP="008803B9"/>
    <w:p w14:paraId="038B18FA" w14:textId="77777777" w:rsidR="00C270AE" w:rsidRDefault="00C270AE" w:rsidP="008803B9"/>
    <w:p w14:paraId="521BF105" w14:textId="77777777" w:rsidR="00C270AE" w:rsidRDefault="00C270AE" w:rsidP="008803B9"/>
    <w:p w14:paraId="5ACF5688" w14:textId="77777777" w:rsidR="00C270AE" w:rsidRDefault="00C270AE" w:rsidP="008803B9"/>
    <w:p w14:paraId="6F136D78" w14:textId="77777777" w:rsidR="00C270AE" w:rsidRDefault="00C270AE" w:rsidP="008803B9"/>
    <w:p w14:paraId="6D2941B8" w14:textId="77777777" w:rsidR="00C270AE" w:rsidRDefault="00C270AE" w:rsidP="008803B9"/>
    <w:p w14:paraId="26024513" w14:textId="77777777" w:rsidR="00C270AE" w:rsidRDefault="00C270AE" w:rsidP="008803B9"/>
    <w:p w14:paraId="405BEBBA" w14:textId="77777777" w:rsidR="00C270AE" w:rsidRDefault="00C270AE" w:rsidP="008803B9"/>
    <w:p w14:paraId="3D75AC6A" w14:textId="77777777" w:rsidR="00C270AE" w:rsidRDefault="00C270AE" w:rsidP="008803B9"/>
    <w:p w14:paraId="2AC1C350" w14:textId="77777777" w:rsidR="00C270AE" w:rsidRDefault="00C270AE" w:rsidP="008803B9"/>
    <w:p w14:paraId="404E2773" w14:textId="77777777" w:rsidR="00C270AE" w:rsidRDefault="00C270AE" w:rsidP="00C270AE">
      <w:pPr>
        <w:spacing w:line="276" w:lineRule="auto"/>
      </w:pPr>
    </w:p>
    <w:p w14:paraId="5DD3C40C" w14:textId="77777777" w:rsidR="00C270AE" w:rsidRDefault="00C270AE" w:rsidP="00C270AE">
      <w:pPr>
        <w:spacing w:line="276" w:lineRule="auto"/>
        <w:rPr>
          <w:rFonts w:ascii="Calibri" w:hAnsi="Calibri" w:cs="Arial"/>
          <w:b/>
          <w:sz w:val="24"/>
          <w:szCs w:val="24"/>
        </w:rPr>
      </w:pPr>
    </w:p>
    <w:p w14:paraId="69E19B26" w14:textId="77777777" w:rsidR="00422699" w:rsidRDefault="00422699" w:rsidP="00C270AE">
      <w:pPr>
        <w:spacing w:line="276" w:lineRule="auto"/>
        <w:rPr>
          <w:rFonts w:ascii="Calibri" w:hAnsi="Calibri" w:cs="Arial"/>
          <w:b/>
          <w:sz w:val="24"/>
          <w:szCs w:val="24"/>
        </w:rPr>
      </w:pPr>
    </w:p>
    <w:p w14:paraId="0A7FC1D0" w14:textId="77777777" w:rsidR="00422699" w:rsidRDefault="00422699" w:rsidP="00C270AE">
      <w:pPr>
        <w:spacing w:line="276" w:lineRule="auto"/>
        <w:rPr>
          <w:rFonts w:ascii="Calibri" w:hAnsi="Calibri" w:cs="Arial"/>
          <w:b/>
          <w:sz w:val="24"/>
          <w:szCs w:val="24"/>
        </w:rPr>
      </w:pPr>
    </w:p>
    <w:p w14:paraId="0B45C46C" w14:textId="77777777" w:rsidR="00422699" w:rsidRDefault="00422699" w:rsidP="00C270AE">
      <w:pPr>
        <w:spacing w:line="276" w:lineRule="auto"/>
        <w:rPr>
          <w:rFonts w:ascii="Calibri" w:hAnsi="Calibri" w:cs="Arial"/>
          <w:b/>
          <w:sz w:val="24"/>
          <w:szCs w:val="24"/>
        </w:rPr>
      </w:pPr>
    </w:p>
    <w:p w14:paraId="5514BCA4" w14:textId="77777777" w:rsidR="00422699" w:rsidRDefault="00422699" w:rsidP="00C270AE">
      <w:pPr>
        <w:spacing w:line="276" w:lineRule="auto"/>
        <w:rPr>
          <w:rFonts w:ascii="Calibri" w:hAnsi="Calibri" w:cs="Arial"/>
          <w:b/>
          <w:sz w:val="24"/>
          <w:szCs w:val="24"/>
        </w:rPr>
      </w:pPr>
    </w:p>
    <w:p w14:paraId="69E24268" w14:textId="77777777" w:rsidR="00422699" w:rsidRDefault="00422699" w:rsidP="00C270AE">
      <w:pPr>
        <w:spacing w:line="276" w:lineRule="auto"/>
        <w:rPr>
          <w:rFonts w:ascii="Calibri" w:hAnsi="Calibri" w:cs="Arial"/>
          <w:b/>
          <w:sz w:val="24"/>
          <w:szCs w:val="24"/>
        </w:rPr>
      </w:pPr>
    </w:p>
    <w:p w14:paraId="1B2FC975" w14:textId="77777777" w:rsidR="00422699" w:rsidRDefault="00422699" w:rsidP="00C270AE">
      <w:pPr>
        <w:spacing w:line="276" w:lineRule="auto"/>
        <w:rPr>
          <w:rFonts w:ascii="Calibri" w:hAnsi="Calibri" w:cs="Arial"/>
          <w:b/>
          <w:sz w:val="24"/>
          <w:szCs w:val="24"/>
        </w:rPr>
      </w:pPr>
    </w:p>
    <w:p w14:paraId="0C46676A" w14:textId="77777777" w:rsidR="00422699" w:rsidRDefault="00422699" w:rsidP="00C270AE">
      <w:pPr>
        <w:spacing w:line="276" w:lineRule="auto"/>
        <w:rPr>
          <w:rFonts w:ascii="Calibri" w:hAnsi="Calibri" w:cs="Arial"/>
          <w:b/>
          <w:sz w:val="24"/>
          <w:szCs w:val="24"/>
        </w:rPr>
      </w:pPr>
    </w:p>
    <w:p w14:paraId="2A4F2659" w14:textId="77777777" w:rsidR="00422699" w:rsidRDefault="00422699" w:rsidP="00C270AE">
      <w:pPr>
        <w:spacing w:line="276" w:lineRule="auto"/>
        <w:rPr>
          <w:rFonts w:ascii="Calibri" w:hAnsi="Calibri" w:cs="Arial"/>
          <w:b/>
          <w:sz w:val="24"/>
          <w:szCs w:val="24"/>
        </w:rPr>
      </w:pPr>
    </w:p>
    <w:p w14:paraId="55D027D7" w14:textId="77777777" w:rsidR="00422699" w:rsidRDefault="00422699" w:rsidP="00C270AE">
      <w:pPr>
        <w:spacing w:line="276" w:lineRule="auto"/>
        <w:rPr>
          <w:rFonts w:ascii="Calibri" w:hAnsi="Calibri" w:cs="Arial"/>
          <w:b/>
          <w:sz w:val="24"/>
          <w:szCs w:val="24"/>
        </w:rPr>
      </w:pPr>
    </w:p>
    <w:p w14:paraId="114C3B3A"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3488C862" w14:textId="77777777" w:rsidR="00C270AE" w:rsidRPr="00062B39" w:rsidRDefault="00C270AE" w:rsidP="00C270AE">
      <w:pPr>
        <w:spacing w:line="276" w:lineRule="auto"/>
        <w:jc w:val="center"/>
        <w:rPr>
          <w:rFonts w:ascii="Calibri" w:hAnsi="Calibri" w:cs="Arial"/>
          <w:b/>
          <w:sz w:val="24"/>
          <w:szCs w:val="24"/>
        </w:rPr>
      </w:pPr>
    </w:p>
    <w:p w14:paraId="7E7C26CC" w14:textId="0B83887F"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7BE96015" w14:textId="77777777" w:rsidR="00C270AE" w:rsidRDefault="00C270AE" w:rsidP="00C270AE">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43180F1F" w14:textId="77777777" w:rsidR="00C270AE" w:rsidRPr="00E07905" w:rsidRDefault="00C270AE" w:rsidP="00C270AE">
      <w:pPr>
        <w:spacing w:line="276" w:lineRule="auto"/>
        <w:rPr>
          <w:rFonts w:ascii="Calibri" w:hAnsi="Calibri" w:cs="Arial"/>
          <w:sz w:val="24"/>
          <w:szCs w:val="24"/>
        </w:rPr>
      </w:pPr>
    </w:p>
    <w:p w14:paraId="0D08FE18" w14:textId="77777777" w:rsidR="00C270AE" w:rsidRPr="00E07905" w:rsidRDefault="00C270AE" w:rsidP="00C270AE">
      <w:pPr>
        <w:spacing w:line="276" w:lineRule="auto"/>
        <w:rPr>
          <w:rFonts w:ascii="Calibri" w:hAnsi="Calibri" w:cs="Arial"/>
          <w:sz w:val="24"/>
          <w:szCs w:val="24"/>
        </w:rPr>
      </w:pPr>
    </w:p>
    <w:p w14:paraId="2D088C6D" w14:textId="77777777" w:rsidR="00C270AE" w:rsidRPr="00E07905" w:rsidRDefault="00C270AE" w:rsidP="00C270AE">
      <w:pPr>
        <w:spacing w:line="276" w:lineRule="auto"/>
        <w:rPr>
          <w:rFonts w:ascii="Calibri" w:hAnsi="Calibri" w:cs="Arial"/>
          <w:sz w:val="24"/>
          <w:szCs w:val="24"/>
        </w:rPr>
      </w:pPr>
    </w:p>
    <w:p w14:paraId="3C0003CB" w14:textId="77777777" w:rsidR="00C270AE" w:rsidRPr="00E07905" w:rsidRDefault="00C270AE" w:rsidP="00C270AE">
      <w:pPr>
        <w:spacing w:line="276" w:lineRule="auto"/>
        <w:rPr>
          <w:rFonts w:ascii="Calibri" w:hAnsi="Calibri" w:cs="Arial"/>
          <w:sz w:val="24"/>
          <w:szCs w:val="24"/>
        </w:rPr>
      </w:pPr>
    </w:p>
    <w:p w14:paraId="679E668C" w14:textId="77777777" w:rsidR="00C270AE" w:rsidRPr="00E07905" w:rsidRDefault="00C270AE" w:rsidP="00C270AE">
      <w:pPr>
        <w:spacing w:line="276" w:lineRule="auto"/>
        <w:rPr>
          <w:rFonts w:ascii="Calibri" w:hAnsi="Calibri" w:cs="Arial"/>
          <w:sz w:val="24"/>
          <w:szCs w:val="24"/>
        </w:rPr>
      </w:pPr>
      <w:r w:rsidRPr="00E07905">
        <w:rPr>
          <w:rFonts w:ascii="Calibri" w:hAnsi="Calibri" w:cs="Arial"/>
          <w:sz w:val="24"/>
          <w:szCs w:val="24"/>
        </w:rPr>
        <w:t xml:space="preserve">___________________________________________________________________________ </w:t>
      </w:r>
    </w:p>
    <w:p w14:paraId="42D106F7" w14:textId="77777777" w:rsidR="00C270AE" w:rsidRPr="00E07905" w:rsidRDefault="00C270AE" w:rsidP="00C270AE">
      <w:pPr>
        <w:spacing w:line="276" w:lineRule="auto"/>
        <w:rPr>
          <w:rFonts w:ascii="Calibri" w:hAnsi="Calibri" w:cs="Arial"/>
          <w:sz w:val="24"/>
          <w:szCs w:val="24"/>
        </w:rPr>
      </w:pPr>
    </w:p>
    <w:p w14:paraId="6805001A" w14:textId="77777777" w:rsidR="00C270AE" w:rsidRPr="00E07905" w:rsidRDefault="00C270AE" w:rsidP="00C270AE">
      <w:pPr>
        <w:spacing w:line="276" w:lineRule="auto"/>
        <w:rPr>
          <w:rFonts w:ascii="Calibri" w:hAnsi="Calibri" w:cs="Arial"/>
          <w:sz w:val="24"/>
          <w:szCs w:val="24"/>
        </w:rPr>
      </w:pPr>
    </w:p>
    <w:p w14:paraId="22E1E580" w14:textId="77777777" w:rsidR="00C270AE" w:rsidRPr="00E07905" w:rsidRDefault="00C270AE" w:rsidP="00C270AE">
      <w:pPr>
        <w:spacing w:line="276" w:lineRule="auto"/>
        <w:jc w:val="center"/>
        <w:rPr>
          <w:rFonts w:ascii="Calibri" w:hAnsi="Calibri" w:cs="Arial"/>
          <w:sz w:val="24"/>
          <w:szCs w:val="24"/>
        </w:rPr>
      </w:pPr>
      <w:r w:rsidRPr="00E07905">
        <w:rPr>
          <w:rFonts w:ascii="Calibri" w:hAnsi="Calibri" w:cs="Arial"/>
          <w:b/>
          <w:sz w:val="24"/>
          <w:szCs w:val="24"/>
        </w:rPr>
        <w:t>Part T2: Returnable Documents</w:t>
      </w:r>
    </w:p>
    <w:p w14:paraId="4F2E233C" w14:textId="77777777" w:rsidR="00C270AE" w:rsidRPr="00E07905" w:rsidRDefault="00C270AE" w:rsidP="00C270AE">
      <w:pPr>
        <w:pBdr>
          <w:bottom w:val="single" w:sz="12" w:space="1" w:color="auto"/>
        </w:pBdr>
        <w:spacing w:line="276" w:lineRule="auto"/>
        <w:jc w:val="center"/>
        <w:rPr>
          <w:rFonts w:ascii="Calibri" w:hAnsi="Calibri" w:cs="Arial"/>
          <w:sz w:val="24"/>
          <w:szCs w:val="24"/>
        </w:rPr>
      </w:pPr>
    </w:p>
    <w:p w14:paraId="380A966E" w14:textId="77777777" w:rsidR="00C270AE" w:rsidRPr="00E07905" w:rsidRDefault="00C270AE" w:rsidP="00C270AE">
      <w:pPr>
        <w:spacing w:line="276" w:lineRule="auto"/>
        <w:jc w:val="center"/>
        <w:rPr>
          <w:rFonts w:ascii="Calibri" w:hAnsi="Calibri" w:cs="Arial"/>
          <w:sz w:val="24"/>
          <w:szCs w:val="24"/>
        </w:rPr>
      </w:pPr>
    </w:p>
    <w:p w14:paraId="0939C771" w14:textId="77777777" w:rsidR="00C270AE" w:rsidRPr="00E07905" w:rsidRDefault="00C270AE" w:rsidP="00C270AE">
      <w:pPr>
        <w:spacing w:line="276" w:lineRule="auto"/>
        <w:rPr>
          <w:rFonts w:ascii="Calibri" w:hAnsi="Calibri" w:cs="Arial"/>
          <w:sz w:val="24"/>
          <w:szCs w:val="24"/>
        </w:rPr>
      </w:pPr>
    </w:p>
    <w:tbl>
      <w:tblPr>
        <w:tblW w:w="0" w:type="auto"/>
        <w:tblLook w:val="04A0" w:firstRow="1" w:lastRow="0" w:firstColumn="1" w:lastColumn="0" w:noHBand="0" w:noVBand="1"/>
      </w:tblPr>
      <w:tblGrid>
        <w:gridCol w:w="1222"/>
        <w:gridCol w:w="6689"/>
        <w:gridCol w:w="1115"/>
      </w:tblGrid>
      <w:tr w:rsidR="00C270AE" w:rsidRPr="00E07905" w14:paraId="3F36E42D" w14:textId="77777777" w:rsidTr="00575310">
        <w:tc>
          <w:tcPr>
            <w:tcW w:w="1242" w:type="dxa"/>
          </w:tcPr>
          <w:p w14:paraId="08A4E67D" w14:textId="77777777" w:rsidR="00C270AE" w:rsidRPr="00E07905" w:rsidRDefault="00C270AE" w:rsidP="00575310">
            <w:pPr>
              <w:spacing w:line="276" w:lineRule="auto"/>
              <w:rPr>
                <w:rFonts w:ascii="Calibri" w:hAnsi="Calibri" w:cs="Arial"/>
                <w:b/>
                <w:sz w:val="24"/>
                <w:szCs w:val="24"/>
              </w:rPr>
            </w:pPr>
            <w:r w:rsidRPr="00E07905">
              <w:rPr>
                <w:rFonts w:ascii="Calibri" w:hAnsi="Calibri" w:cs="Arial"/>
                <w:b/>
                <w:sz w:val="24"/>
                <w:szCs w:val="24"/>
              </w:rPr>
              <w:t>Contents</w:t>
            </w:r>
          </w:p>
        </w:tc>
        <w:tc>
          <w:tcPr>
            <w:tcW w:w="7655" w:type="dxa"/>
          </w:tcPr>
          <w:p w14:paraId="392AF1DF" w14:textId="77777777" w:rsidR="00C270AE" w:rsidRPr="00E07905" w:rsidRDefault="00C270AE" w:rsidP="00575310">
            <w:pPr>
              <w:spacing w:line="276" w:lineRule="auto"/>
              <w:rPr>
                <w:rFonts w:ascii="Calibri" w:hAnsi="Calibri" w:cs="Arial"/>
                <w:b/>
                <w:sz w:val="24"/>
                <w:szCs w:val="24"/>
              </w:rPr>
            </w:pPr>
          </w:p>
        </w:tc>
        <w:tc>
          <w:tcPr>
            <w:tcW w:w="1276" w:type="dxa"/>
          </w:tcPr>
          <w:p w14:paraId="3F8DD526" w14:textId="77777777" w:rsidR="00C270AE" w:rsidRPr="00E07905" w:rsidRDefault="00C270AE" w:rsidP="00575310">
            <w:pPr>
              <w:spacing w:line="276" w:lineRule="auto"/>
              <w:jc w:val="center"/>
              <w:rPr>
                <w:rFonts w:ascii="Calibri" w:hAnsi="Calibri" w:cs="Arial"/>
                <w:b/>
                <w:sz w:val="24"/>
                <w:szCs w:val="24"/>
              </w:rPr>
            </w:pPr>
          </w:p>
        </w:tc>
      </w:tr>
      <w:tr w:rsidR="00C270AE" w:rsidRPr="00E07905" w14:paraId="4782D3B5" w14:textId="77777777" w:rsidTr="00575310">
        <w:tc>
          <w:tcPr>
            <w:tcW w:w="1242" w:type="dxa"/>
          </w:tcPr>
          <w:p w14:paraId="37DC763A" w14:textId="77777777" w:rsidR="00C270AE" w:rsidRPr="00E07905" w:rsidRDefault="00C270AE" w:rsidP="00575310">
            <w:pPr>
              <w:spacing w:line="276" w:lineRule="auto"/>
              <w:rPr>
                <w:rFonts w:ascii="Calibri" w:hAnsi="Calibri" w:cs="Arial"/>
                <w:b/>
                <w:sz w:val="24"/>
                <w:szCs w:val="24"/>
              </w:rPr>
            </w:pPr>
            <w:r w:rsidRPr="00E07905">
              <w:rPr>
                <w:rFonts w:ascii="Calibri" w:hAnsi="Calibri" w:cs="Arial"/>
                <w:b/>
                <w:sz w:val="24"/>
                <w:szCs w:val="24"/>
              </w:rPr>
              <w:t>T2.1</w:t>
            </w:r>
          </w:p>
        </w:tc>
        <w:tc>
          <w:tcPr>
            <w:tcW w:w="7655" w:type="dxa"/>
          </w:tcPr>
          <w:p w14:paraId="1FB06DC8" w14:textId="77777777" w:rsidR="00C270AE" w:rsidRPr="00E07905" w:rsidRDefault="00C270AE" w:rsidP="00575310">
            <w:pPr>
              <w:spacing w:line="276" w:lineRule="auto"/>
              <w:rPr>
                <w:rFonts w:ascii="Calibri" w:hAnsi="Calibri" w:cs="Arial"/>
                <w:b/>
                <w:sz w:val="24"/>
                <w:szCs w:val="24"/>
              </w:rPr>
            </w:pPr>
            <w:r w:rsidRPr="00E07905">
              <w:rPr>
                <w:rFonts w:ascii="Calibri" w:hAnsi="Calibri" w:cs="Arial"/>
                <w:b/>
                <w:sz w:val="24"/>
                <w:szCs w:val="24"/>
              </w:rPr>
              <w:t>List of Returnable Documents</w:t>
            </w:r>
          </w:p>
        </w:tc>
        <w:tc>
          <w:tcPr>
            <w:tcW w:w="1276" w:type="dxa"/>
          </w:tcPr>
          <w:p w14:paraId="4E705BE9" w14:textId="77777777" w:rsidR="00C270AE" w:rsidRPr="00E07905" w:rsidRDefault="00C270AE" w:rsidP="00575310">
            <w:pPr>
              <w:spacing w:line="276" w:lineRule="auto"/>
              <w:jc w:val="center"/>
              <w:rPr>
                <w:rFonts w:ascii="Calibri" w:hAnsi="Calibri" w:cs="Arial"/>
                <w:b/>
                <w:sz w:val="24"/>
                <w:szCs w:val="24"/>
              </w:rPr>
            </w:pPr>
          </w:p>
        </w:tc>
      </w:tr>
      <w:tr w:rsidR="00C270AE" w:rsidRPr="00E07905" w14:paraId="069C6C8B" w14:textId="77777777" w:rsidTr="00575310">
        <w:tc>
          <w:tcPr>
            <w:tcW w:w="1242" w:type="dxa"/>
          </w:tcPr>
          <w:p w14:paraId="0100AD56" w14:textId="77777777" w:rsidR="00C270AE" w:rsidRPr="00E07905" w:rsidRDefault="00C270AE" w:rsidP="00575310">
            <w:pPr>
              <w:spacing w:line="276" w:lineRule="auto"/>
              <w:rPr>
                <w:rFonts w:ascii="Calibri" w:hAnsi="Calibri" w:cs="Arial"/>
                <w:b/>
                <w:sz w:val="24"/>
                <w:szCs w:val="24"/>
              </w:rPr>
            </w:pPr>
            <w:r w:rsidRPr="00E07905">
              <w:rPr>
                <w:rFonts w:ascii="Calibri" w:hAnsi="Calibri" w:cs="Arial"/>
                <w:b/>
                <w:sz w:val="24"/>
                <w:szCs w:val="24"/>
              </w:rPr>
              <w:t>T2.2</w:t>
            </w:r>
          </w:p>
        </w:tc>
        <w:tc>
          <w:tcPr>
            <w:tcW w:w="7655" w:type="dxa"/>
          </w:tcPr>
          <w:p w14:paraId="120662E9" w14:textId="77777777" w:rsidR="00C270AE" w:rsidRPr="00E07905" w:rsidRDefault="00C270AE" w:rsidP="00575310">
            <w:pPr>
              <w:spacing w:line="276" w:lineRule="auto"/>
              <w:rPr>
                <w:rFonts w:ascii="Calibri" w:hAnsi="Calibri" w:cs="Arial"/>
                <w:b/>
                <w:sz w:val="24"/>
                <w:szCs w:val="24"/>
              </w:rPr>
            </w:pPr>
            <w:r w:rsidRPr="00E07905">
              <w:rPr>
                <w:rFonts w:ascii="Calibri" w:hAnsi="Calibri" w:cs="Arial"/>
                <w:b/>
                <w:sz w:val="24"/>
                <w:szCs w:val="24"/>
              </w:rPr>
              <w:t>Returnable Schedules</w:t>
            </w:r>
          </w:p>
        </w:tc>
        <w:tc>
          <w:tcPr>
            <w:tcW w:w="1276" w:type="dxa"/>
          </w:tcPr>
          <w:p w14:paraId="1A0D2DA2" w14:textId="77777777" w:rsidR="00C270AE" w:rsidRPr="00E07905" w:rsidRDefault="00C270AE" w:rsidP="00575310">
            <w:pPr>
              <w:spacing w:line="276" w:lineRule="auto"/>
              <w:jc w:val="center"/>
              <w:rPr>
                <w:rFonts w:ascii="Calibri" w:hAnsi="Calibri" w:cs="Arial"/>
                <w:b/>
                <w:sz w:val="24"/>
                <w:szCs w:val="24"/>
              </w:rPr>
            </w:pPr>
          </w:p>
        </w:tc>
      </w:tr>
    </w:tbl>
    <w:p w14:paraId="39FCD3AC" w14:textId="77777777" w:rsidR="00C270AE" w:rsidRPr="00E07905" w:rsidRDefault="00C270AE" w:rsidP="00C270AE">
      <w:pPr>
        <w:spacing w:line="276" w:lineRule="auto"/>
        <w:rPr>
          <w:rFonts w:ascii="Calibri" w:hAnsi="Calibri" w:cs="Arial"/>
          <w:b/>
          <w:sz w:val="24"/>
          <w:szCs w:val="24"/>
        </w:rPr>
      </w:pPr>
    </w:p>
    <w:p w14:paraId="33512E09" w14:textId="77777777" w:rsidR="00C270AE" w:rsidRPr="00E07905" w:rsidRDefault="00C270AE" w:rsidP="00C270AE">
      <w:pPr>
        <w:spacing w:line="276" w:lineRule="auto"/>
        <w:rPr>
          <w:rFonts w:ascii="Calibri" w:hAnsi="Calibri" w:cs="Arial"/>
          <w:b/>
          <w:sz w:val="24"/>
          <w:szCs w:val="24"/>
        </w:rPr>
      </w:pPr>
    </w:p>
    <w:p w14:paraId="4C5FE86F" w14:textId="77777777" w:rsidR="00C270AE" w:rsidRPr="00E07905" w:rsidRDefault="00C270AE" w:rsidP="00C270AE">
      <w:pPr>
        <w:spacing w:line="276" w:lineRule="auto"/>
        <w:rPr>
          <w:rFonts w:ascii="Calibri" w:hAnsi="Calibri" w:cs="Arial"/>
          <w:b/>
          <w:sz w:val="24"/>
          <w:szCs w:val="24"/>
        </w:rPr>
      </w:pPr>
    </w:p>
    <w:p w14:paraId="1664CA03" w14:textId="77777777" w:rsidR="00C270AE" w:rsidRPr="00E07905" w:rsidRDefault="00C270AE" w:rsidP="00C270AE">
      <w:pPr>
        <w:spacing w:line="276" w:lineRule="auto"/>
        <w:rPr>
          <w:rFonts w:ascii="Calibri" w:hAnsi="Calibri" w:cs="Arial"/>
          <w:b/>
          <w:sz w:val="24"/>
          <w:szCs w:val="24"/>
        </w:rPr>
      </w:pPr>
    </w:p>
    <w:p w14:paraId="33A686D8" w14:textId="77777777" w:rsidR="00C270AE" w:rsidRPr="00E07905" w:rsidRDefault="00C270AE" w:rsidP="00C270AE">
      <w:pPr>
        <w:spacing w:line="276" w:lineRule="auto"/>
        <w:rPr>
          <w:rFonts w:ascii="Calibri" w:hAnsi="Calibri" w:cs="Arial"/>
          <w:b/>
          <w:sz w:val="24"/>
          <w:szCs w:val="24"/>
        </w:rPr>
      </w:pPr>
    </w:p>
    <w:p w14:paraId="168FD753" w14:textId="77777777" w:rsidR="00C270AE" w:rsidRPr="00E07905" w:rsidRDefault="00C270AE" w:rsidP="00C270AE">
      <w:pPr>
        <w:spacing w:line="276" w:lineRule="auto"/>
        <w:rPr>
          <w:rFonts w:ascii="Calibri" w:hAnsi="Calibri" w:cs="Arial"/>
          <w:b/>
          <w:sz w:val="24"/>
          <w:szCs w:val="24"/>
        </w:rPr>
      </w:pPr>
    </w:p>
    <w:p w14:paraId="2744503D" w14:textId="77777777" w:rsidR="00C270AE" w:rsidRPr="00E07905" w:rsidRDefault="00C270AE" w:rsidP="00C270AE">
      <w:pPr>
        <w:spacing w:line="276" w:lineRule="auto"/>
        <w:rPr>
          <w:rFonts w:ascii="Calibri" w:hAnsi="Calibri" w:cs="Arial"/>
          <w:b/>
          <w:sz w:val="24"/>
          <w:szCs w:val="24"/>
        </w:rPr>
      </w:pPr>
    </w:p>
    <w:p w14:paraId="02C6F9C6" w14:textId="77777777" w:rsidR="00C270AE" w:rsidRPr="00E07905" w:rsidRDefault="00C270AE" w:rsidP="00C270AE">
      <w:pPr>
        <w:spacing w:line="276" w:lineRule="auto"/>
        <w:rPr>
          <w:rFonts w:ascii="Calibri" w:hAnsi="Calibri" w:cs="Arial"/>
          <w:b/>
          <w:sz w:val="24"/>
          <w:szCs w:val="24"/>
        </w:rPr>
      </w:pPr>
    </w:p>
    <w:p w14:paraId="2668CA97" w14:textId="77777777" w:rsidR="00C270AE" w:rsidRPr="00E07905" w:rsidRDefault="00C270AE" w:rsidP="00C270AE">
      <w:pPr>
        <w:spacing w:line="276" w:lineRule="auto"/>
        <w:rPr>
          <w:rFonts w:ascii="Calibri" w:hAnsi="Calibri" w:cs="Arial"/>
          <w:b/>
          <w:sz w:val="24"/>
          <w:szCs w:val="24"/>
        </w:rPr>
      </w:pPr>
    </w:p>
    <w:p w14:paraId="1D30DC66" w14:textId="77777777" w:rsidR="00C270AE" w:rsidRPr="00E07905" w:rsidRDefault="00C270AE" w:rsidP="00C270AE">
      <w:pPr>
        <w:spacing w:line="276" w:lineRule="auto"/>
        <w:rPr>
          <w:rFonts w:ascii="Calibri" w:hAnsi="Calibri" w:cs="Arial"/>
          <w:b/>
          <w:sz w:val="24"/>
          <w:szCs w:val="24"/>
        </w:rPr>
      </w:pPr>
    </w:p>
    <w:p w14:paraId="768401DA" w14:textId="77777777" w:rsidR="00C270AE" w:rsidRPr="00E07905" w:rsidRDefault="00C270AE" w:rsidP="00C270AE">
      <w:pPr>
        <w:spacing w:line="276" w:lineRule="auto"/>
        <w:rPr>
          <w:rFonts w:ascii="Calibri" w:hAnsi="Calibri" w:cs="Arial"/>
          <w:b/>
          <w:sz w:val="24"/>
          <w:szCs w:val="24"/>
        </w:rPr>
      </w:pPr>
    </w:p>
    <w:p w14:paraId="41480F5E" w14:textId="77777777" w:rsidR="00C270AE" w:rsidRPr="00E07905" w:rsidRDefault="00C270AE" w:rsidP="00C270AE">
      <w:pPr>
        <w:spacing w:line="276" w:lineRule="auto"/>
        <w:rPr>
          <w:rFonts w:ascii="Calibri" w:hAnsi="Calibri" w:cs="Arial"/>
          <w:b/>
          <w:sz w:val="24"/>
          <w:szCs w:val="24"/>
        </w:rPr>
      </w:pPr>
    </w:p>
    <w:p w14:paraId="048256B4" w14:textId="77777777" w:rsidR="00C270AE" w:rsidRPr="00E07905" w:rsidRDefault="00C270AE" w:rsidP="00C270AE">
      <w:pPr>
        <w:spacing w:line="276" w:lineRule="auto"/>
        <w:rPr>
          <w:rFonts w:ascii="Calibri" w:hAnsi="Calibri" w:cs="Arial"/>
          <w:b/>
          <w:sz w:val="24"/>
          <w:szCs w:val="24"/>
        </w:rPr>
      </w:pPr>
    </w:p>
    <w:p w14:paraId="1744EACB" w14:textId="77777777" w:rsidR="00C270AE" w:rsidRPr="00E07905" w:rsidRDefault="00C270AE" w:rsidP="00C270AE">
      <w:pPr>
        <w:spacing w:line="276" w:lineRule="auto"/>
        <w:rPr>
          <w:rFonts w:ascii="Calibri" w:hAnsi="Calibri" w:cs="Arial"/>
          <w:b/>
          <w:sz w:val="24"/>
          <w:szCs w:val="24"/>
        </w:rPr>
      </w:pPr>
    </w:p>
    <w:p w14:paraId="49F03873" w14:textId="77777777" w:rsidR="00C270AE" w:rsidRPr="00E07905" w:rsidRDefault="00C270AE" w:rsidP="00C270AE">
      <w:pPr>
        <w:spacing w:line="276" w:lineRule="auto"/>
        <w:rPr>
          <w:rFonts w:ascii="Calibri" w:hAnsi="Calibri" w:cs="Arial"/>
          <w:b/>
          <w:sz w:val="24"/>
          <w:szCs w:val="24"/>
        </w:rPr>
      </w:pPr>
    </w:p>
    <w:p w14:paraId="1FB2714A" w14:textId="77777777" w:rsidR="00C270AE" w:rsidRPr="00E07905" w:rsidRDefault="00C270AE" w:rsidP="00C270AE">
      <w:pPr>
        <w:spacing w:line="276" w:lineRule="auto"/>
        <w:rPr>
          <w:rFonts w:ascii="Calibri" w:hAnsi="Calibri" w:cs="Arial"/>
          <w:b/>
          <w:sz w:val="24"/>
          <w:szCs w:val="24"/>
        </w:rPr>
      </w:pPr>
    </w:p>
    <w:p w14:paraId="1BB0F1BC" w14:textId="77777777" w:rsidR="00C270AE" w:rsidRPr="00E07905" w:rsidRDefault="00C270AE" w:rsidP="00C270AE">
      <w:pPr>
        <w:spacing w:line="276" w:lineRule="auto"/>
        <w:rPr>
          <w:rFonts w:ascii="Calibri" w:hAnsi="Calibri" w:cs="Arial"/>
          <w:b/>
          <w:sz w:val="24"/>
          <w:szCs w:val="24"/>
        </w:rPr>
      </w:pPr>
    </w:p>
    <w:p w14:paraId="6E368892" w14:textId="77777777" w:rsidR="00C270AE" w:rsidRPr="00E07905" w:rsidRDefault="00C270AE" w:rsidP="00C270AE">
      <w:pPr>
        <w:spacing w:line="276" w:lineRule="auto"/>
        <w:rPr>
          <w:rFonts w:ascii="Calibri" w:hAnsi="Calibri" w:cs="Arial"/>
          <w:b/>
          <w:sz w:val="24"/>
          <w:szCs w:val="24"/>
        </w:rPr>
      </w:pPr>
    </w:p>
    <w:p w14:paraId="3D22299F" w14:textId="77777777" w:rsidR="00C270AE" w:rsidRPr="00E07905" w:rsidRDefault="00C270AE" w:rsidP="00C270AE">
      <w:pPr>
        <w:spacing w:line="276" w:lineRule="auto"/>
        <w:rPr>
          <w:rFonts w:ascii="Calibri" w:hAnsi="Calibri" w:cs="Arial"/>
          <w:b/>
          <w:sz w:val="24"/>
          <w:szCs w:val="24"/>
        </w:rPr>
      </w:pPr>
    </w:p>
    <w:p w14:paraId="62A397D8" w14:textId="77777777" w:rsidR="00C270AE" w:rsidRPr="00E07905" w:rsidRDefault="00C270AE" w:rsidP="00C270AE">
      <w:pPr>
        <w:spacing w:line="276" w:lineRule="auto"/>
        <w:rPr>
          <w:rFonts w:ascii="Calibri" w:hAnsi="Calibri" w:cs="Arial"/>
          <w:b/>
          <w:sz w:val="24"/>
          <w:szCs w:val="24"/>
        </w:rPr>
      </w:pPr>
    </w:p>
    <w:p w14:paraId="5815D841" w14:textId="77777777" w:rsidR="00C270AE" w:rsidRDefault="00C270AE" w:rsidP="00C270AE">
      <w:pPr>
        <w:spacing w:line="276" w:lineRule="auto"/>
        <w:rPr>
          <w:rFonts w:ascii="Calibri" w:hAnsi="Calibri" w:cs="Arial"/>
          <w:b/>
          <w:sz w:val="24"/>
          <w:szCs w:val="24"/>
        </w:rPr>
      </w:pPr>
    </w:p>
    <w:p w14:paraId="5E92DF34" w14:textId="77777777" w:rsidR="00C270AE" w:rsidRPr="00E07905" w:rsidRDefault="00C270AE" w:rsidP="00C270AE">
      <w:pPr>
        <w:spacing w:line="276" w:lineRule="auto"/>
        <w:rPr>
          <w:rFonts w:ascii="Calibri" w:hAnsi="Calibri" w:cs="Arial"/>
          <w:b/>
          <w:sz w:val="24"/>
          <w:szCs w:val="24"/>
        </w:rPr>
      </w:pPr>
    </w:p>
    <w:p w14:paraId="59161107" w14:textId="77777777" w:rsidR="00C270AE" w:rsidRPr="00E07905" w:rsidRDefault="00C270AE" w:rsidP="00C270AE">
      <w:pPr>
        <w:spacing w:line="276" w:lineRule="auto"/>
        <w:rPr>
          <w:rFonts w:ascii="Calibri" w:hAnsi="Calibri" w:cs="Arial"/>
          <w:b/>
          <w:sz w:val="24"/>
          <w:szCs w:val="24"/>
        </w:rPr>
      </w:pPr>
    </w:p>
    <w:p w14:paraId="3E981B1A" w14:textId="77777777" w:rsidR="00C270AE" w:rsidRPr="00E07905"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    </w:t>
      </w:r>
      <w:r w:rsidRPr="00E07905">
        <w:rPr>
          <w:rFonts w:ascii="Calibri" w:hAnsi="Calibri" w:cs="Arial"/>
          <w:b/>
          <w:sz w:val="24"/>
          <w:szCs w:val="24"/>
        </w:rPr>
        <w:t>NTABANKULU LOCAL MUNICIPALITY</w:t>
      </w:r>
    </w:p>
    <w:p w14:paraId="6C547AF3" w14:textId="77777777" w:rsidR="00C270AE" w:rsidRPr="00062B39" w:rsidRDefault="00C270AE" w:rsidP="00C270AE">
      <w:pPr>
        <w:spacing w:line="276" w:lineRule="auto"/>
        <w:jc w:val="center"/>
        <w:rPr>
          <w:rFonts w:ascii="Calibri" w:hAnsi="Calibri" w:cs="Arial"/>
          <w:b/>
          <w:sz w:val="24"/>
          <w:szCs w:val="24"/>
        </w:rPr>
      </w:pPr>
    </w:p>
    <w:p w14:paraId="7FFDB98E" w14:textId="4715A6FC" w:rsidR="00C270AE" w:rsidRPr="00062B39" w:rsidRDefault="00C270AE" w:rsidP="00C270AE">
      <w:pPr>
        <w:spacing w:line="276" w:lineRule="auto"/>
        <w:ind w:left="2268" w:firstLine="1134"/>
        <w:rPr>
          <w:rFonts w:ascii="Calibri" w:hAnsi="Calibri" w:cs="Arial"/>
          <w:b/>
          <w:sz w:val="24"/>
          <w:szCs w:val="24"/>
        </w:rPr>
      </w:pPr>
      <w:r w:rsidRPr="00062B39">
        <w:rPr>
          <w:rFonts w:ascii="Calibri" w:hAnsi="Calibri" w:cs="Arial"/>
          <w:b/>
          <w:sz w:val="24"/>
          <w:szCs w:val="24"/>
        </w:rPr>
        <w:t xml:space="preserve">BID NO: </w:t>
      </w:r>
      <w:r w:rsidR="00874807">
        <w:rPr>
          <w:rFonts w:ascii="Calibri" w:hAnsi="Calibri" w:cs="Arial"/>
          <w:b/>
          <w:sz w:val="24"/>
          <w:szCs w:val="24"/>
        </w:rPr>
        <w:t>NLM/MIG/CRCH/2025/2026</w:t>
      </w:r>
    </w:p>
    <w:p w14:paraId="43C47166" w14:textId="77777777" w:rsidR="00C270AE" w:rsidRDefault="00C270AE" w:rsidP="00C270AE">
      <w:pPr>
        <w:spacing w:line="276" w:lineRule="auto"/>
        <w:ind w:left="2268"/>
        <w:rPr>
          <w:rFonts w:ascii="Calibri" w:hAnsi="Calibri" w:cs="Calibri"/>
          <w:b/>
          <w:sz w:val="24"/>
          <w:szCs w:val="24"/>
        </w:rPr>
      </w:pPr>
      <w:r>
        <w:rPr>
          <w:rFonts w:ascii="Calibri" w:hAnsi="Calibri" w:cs="Calibri"/>
          <w:b/>
          <w:sz w:val="24"/>
          <w:szCs w:val="24"/>
        </w:rPr>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w:t>
      </w:r>
      <w:r w:rsidRPr="00AC779F">
        <w:rPr>
          <w:rFonts w:ascii="Calibri" w:hAnsi="Calibri" w:cs="Calibri"/>
          <w:b/>
          <w:sz w:val="24"/>
          <w:szCs w:val="24"/>
        </w:rPr>
        <w:t xml:space="preserve"> </w:t>
      </w:r>
    </w:p>
    <w:p w14:paraId="623F36C9" w14:textId="77777777" w:rsidR="00C270AE" w:rsidRPr="00E07905" w:rsidRDefault="00C270AE" w:rsidP="00C270AE">
      <w:pPr>
        <w:spacing w:line="276" w:lineRule="auto"/>
        <w:rPr>
          <w:rFonts w:ascii="Calibri" w:hAnsi="Calibri" w:cs="Arial"/>
          <w:b/>
          <w:sz w:val="24"/>
          <w:szCs w:val="24"/>
        </w:rPr>
      </w:pPr>
      <w:r>
        <w:rPr>
          <w:rFonts w:ascii="Calibri" w:hAnsi="Calibri" w:cs="Arial"/>
          <w:b/>
          <w:sz w:val="24"/>
          <w:szCs w:val="24"/>
        </w:rPr>
        <w:t xml:space="preserve"> </w:t>
      </w:r>
    </w:p>
    <w:p w14:paraId="2E25A9F7"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T2.1 List of Returnable Documents</w:t>
      </w:r>
    </w:p>
    <w:p w14:paraId="75F6469D"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51736BD"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Valid SARS Tax compliance pin </w:t>
      </w:r>
    </w:p>
    <w:p w14:paraId="769BE625" w14:textId="77777777" w:rsidR="009B2E86" w:rsidRPr="009B2E86" w:rsidRDefault="009B2E86">
      <w:pPr>
        <w:numPr>
          <w:ilvl w:val="0"/>
          <w:numId w:val="23"/>
        </w:numPr>
        <w:spacing w:after="200" w:line="276" w:lineRule="auto"/>
        <w:contextualSpacing/>
        <w:jc w:val="both"/>
        <w:rPr>
          <w:rFonts w:ascii="Calibri" w:hAnsi="Calibri" w:cs="Calibri"/>
          <w:b/>
          <w:bCs/>
          <w:sz w:val="24"/>
          <w:szCs w:val="24"/>
          <w:lang w:val="en-US"/>
        </w:rPr>
      </w:pPr>
      <w:r w:rsidRPr="009B2E86">
        <w:rPr>
          <w:rFonts w:ascii="Calibri" w:hAnsi="Calibri" w:cs="Calibri"/>
          <w:sz w:val="24"/>
          <w:szCs w:val="24"/>
          <w:lang w:val="en-US"/>
        </w:rPr>
        <w:t xml:space="preserve">MBD 3.1, 4, 5 </w:t>
      </w:r>
      <w:r w:rsidRPr="009B2E86">
        <w:rPr>
          <w:rFonts w:ascii="Calibri" w:hAnsi="Calibri" w:cs="Calibri"/>
          <w:b/>
          <w:bCs/>
          <w:sz w:val="24"/>
          <w:szCs w:val="24"/>
          <w:lang w:val="en-US"/>
        </w:rPr>
        <w:t>(bids above 10 million),</w:t>
      </w:r>
      <w:r w:rsidRPr="009B2E86">
        <w:rPr>
          <w:rFonts w:ascii="Calibri" w:hAnsi="Calibri" w:cs="Calibri"/>
          <w:sz w:val="24"/>
          <w:szCs w:val="24"/>
          <w:lang w:val="en-US"/>
        </w:rPr>
        <w:t xml:space="preserve"> 6.1, 8 &amp; 9 (</w:t>
      </w:r>
      <w:r w:rsidRPr="009B2E86">
        <w:rPr>
          <w:rFonts w:ascii="Calibri" w:hAnsi="Calibri" w:cs="Calibri"/>
          <w:b/>
          <w:bCs/>
          <w:sz w:val="24"/>
          <w:szCs w:val="24"/>
          <w:lang w:val="en-US"/>
        </w:rPr>
        <w:t>Signed after the date of the Advert)</w:t>
      </w:r>
    </w:p>
    <w:p w14:paraId="55D91273"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Tenderers must provide past three (3) Years Audited Annual Financial statements signed by registered and accredited accountant. (bids above 10 million)</w:t>
      </w:r>
    </w:p>
    <w:p w14:paraId="03A5AD1C"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Proof of company registration.</w:t>
      </w:r>
    </w:p>
    <w:p w14:paraId="05EEAACC"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Original Certified ID copies for the entity owner/s </w:t>
      </w:r>
    </w:p>
    <w:p w14:paraId="301AFA40"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Valid proof of registration with the CIDB for the required CIDB grading designation.</w:t>
      </w:r>
    </w:p>
    <w:p w14:paraId="15FF2E30" w14:textId="77777777" w:rsidR="009B2E86" w:rsidRPr="009B2E86" w:rsidRDefault="009B2E86">
      <w:pPr>
        <w:numPr>
          <w:ilvl w:val="0"/>
          <w:numId w:val="23"/>
        </w:numPr>
        <w:spacing w:after="200" w:line="276" w:lineRule="auto"/>
        <w:contextualSpacing/>
        <w:jc w:val="both"/>
        <w:rPr>
          <w:rFonts w:ascii="Calibri" w:hAnsi="Calibri" w:cs="Calibri"/>
          <w:b/>
          <w:bCs/>
          <w:sz w:val="24"/>
          <w:szCs w:val="24"/>
          <w:lang w:val="en-US"/>
        </w:rPr>
      </w:pPr>
      <w:r w:rsidRPr="009B2E86">
        <w:rPr>
          <w:rFonts w:ascii="Calibri" w:hAnsi="Calibri" w:cs="Calibri"/>
          <w:sz w:val="24"/>
          <w:szCs w:val="24"/>
          <w:lang w:val="en-US"/>
        </w:rPr>
        <w:t xml:space="preserve">A trust, consortium or joint venture must submit a consolidated CIDB grading as calculated through the CIDB joint venture grading calculator </w:t>
      </w:r>
      <w:r w:rsidRPr="009B2E86">
        <w:rPr>
          <w:rFonts w:ascii="Calibri" w:hAnsi="Calibri" w:cs="Calibri"/>
          <w:b/>
          <w:bCs/>
          <w:sz w:val="24"/>
          <w:szCs w:val="24"/>
          <w:lang w:val="en-US"/>
        </w:rPr>
        <w:t>(Separate CIDB grading must also be attached for each company).</w:t>
      </w:r>
    </w:p>
    <w:p w14:paraId="799B9F1B"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Project team with their full CV’s.</w:t>
      </w:r>
    </w:p>
    <w:p w14:paraId="6233CD70" w14:textId="77777777" w:rsidR="009B2E86" w:rsidRPr="009B2E86" w:rsidRDefault="009B2E86">
      <w:pPr>
        <w:numPr>
          <w:ilvl w:val="0"/>
          <w:numId w:val="24"/>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An approved formal guarantee and a letter of intent from the proposed guarantor.</w:t>
      </w:r>
    </w:p>
    <w:p w14:paraId="785D1AA0"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Letter of good standing from the Department of </w:t>
      </w:r>
      <w:proofErr w:type="spellStart"/>
      <w:r w:rsidRPr="009B2E86">
        <w:rPr>
          <w:rFonts w:ascii="Calibri" w:hAnsi="Calibri" w:cs="Calibri"/>
          <w:sz w:val="24"/>
          <w:szCs w:val="24"/>
          <w:lang w:val="en-US"/>
        </w:rPr>
        <w:t>Labour</w:t>
      </w:r>
      <w:proofErr w:type="spellEnd"/>
      <w:r w:rsidRPr="009B2E86">
        <w:rPr>
          <w:rFonts w:ascii="Calibri" w:hAnsi="Calibri" w:cs="Calibri"/>
          <w:sz w:val="24"/>
          <w:szCs w:val="24"/>
          <w:lang w:val="en-US"/>
        </w:rPr>
        <w:t xml:space="preserve"> in terms of Compensation for Occupational Injuries and Diseases Act 130 of 1993 (As amended).</w:t>
      </w:r>
    </w:p>
    <w:p w14:paraId="26D35D45"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Occupational health and safety </w:t>
      </w:r>
      <w:proofErr w:type="gramStart"/>
      <w:r w:rsidRPr="009B2E86">
        <w:rPr>
          <w:rFonts w:ascii="Calibri" w:hAnsi="Calibri" w:cs="Calibri"/>
          <w:sz w:val="24"/>
          <w:szCs w:val="24"/>
          <w:lang w:val="en-US"/>
        </w:rPr>
        <w:t>plan</w:t>
      </w:r>
      <w:proofErr w:type="gramEnd"/>
      <w:r w:rsidRPr="009B2E86">
        <w:rPr>
          <w:rFonts w:ascii="Calibri" w:hAnsi="Calibri" w:cs="Calibri"/>
          <w:sz w:val="24"/>
          <w:szCs w:val="24"/>
          <w:lang w:val="en-US"/>
        </w:rPr>
        <w:t xml:space="preserve">. </w:t>
      </w:r>
    </w:p>
    <w:p w14:paraId="15ADDE56"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Valid proof of registration with NHBRC. </w:t>
      </w:r>
    </w:p>
    <w:p w14:paraId="4A373A8B"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Proof of municipal rates clearance for both the company and all Directors of the company or a signed lease agreement/s by both parties and confirmation that there is no billing where the entity is </w:t>
      </w:r>
      <w:proofErr w:type="gramStart"/>
      <w:r w:rsidRPr="009B2E86">
        <w:rPr>
          <w:rFonts w:ascii="Calibri" w:hAnsi="Calibri" w:cs="Calibri"/>
          <w:sz w:val="24"/>
          <w:szCs w:val="24"/>
          <w:lang w:val="en-US"/>
        </w:rPr>
        <w:t>based</w:t>
      </w:r>
      <w:proofErr w:type="gramEnd"/>
      <w:r w:rsidRPr="009B2E86">
        <w:rPr>
          <w:rFonts w:ascii="Calibri" w:hAnsi="Calibri" w:cs="Calibri"/>
          <w:sz w:val="24"/>
          <w:szCs w:val="24"/>
          <w:lang w:val="en-US"/>
        </w:rPr>
        <w:t xml:space="preserve"> including the directors.</w:t>
      </w:r>
    </w:p>
    <w:p w14:paraId="43CDD444" w14:textId="77777777" w:rsidR="009B2E86" w:rsidRPr="009B2E86" w:rsidRDefault="009B2E86">
      <w:pPr>
        <w:numPr>
          <w:ilvl w:val="0"/>
          <w:numId w:val="23"/>
        </w:numPr>
        <w:spacing w:after="200" w:line="276" w:lineRule="auto"/>
        <w:contextualSpacing/>
        <w:jc w:val="both"/>
        <w:rPr>
          <w:rFonts w:ascii="Calibri" w:hAnsi="Calibri" w:cs="Calibri"/>
          <w:sz w:val="24"/>
          <w:szCs w:val="24"/>
          <w:lang w:val="en-US"/>
        </w:rPr>
      </w:pPr>
      <w:r w:rsidRPr="009B2E86">
        <w:rPr>
          <w:rFonts w:ascii="Calibri" w:hAnsi="Calibri" w:cs="Calibri"/>
          <w:sz w:val="24"/>
          <w:szCs w:val="24"/>
          <w:lang w:val="en-US"/>
        </w:rPr>
        <w:t xml:space="preserve">All prospective service providers are required to apply on Central Supplier Database </w:t>
      </w:r>
      <w:proofErr w:type="gramStart"/>
      <w:r w:rsidRPr="009B2E86">
        <w:rPr>
          <w:rFonts w:ascii="Calibri" w:hAnsi="Calibri" w:cs="Calibri"/>
          <w:sz w:val="24"/>
          <w:szCs w:val="24"/>
          <w:lang w:val="en-US"/>
        </w:rPr>
        <w:t>in order to</w:t>
      </w:r>
      <w:proofErr w:type="gramEnd"/>
      <w:r w:rsidRPr="009B2E86">
        <w:rPr>
          <w:rFonts w:ascii="Calibri" w:hAnsi="Calibri" w:cs="Calibri"/>
          <w:sz w:val="24"/>
          <w:szCs w:val="24"/>
          <w:lang w:val="en-US"/>
        </w:rPr>
        <w:t xml:space="preserve"> do business with all organs of the State in the Republic of South Africa at </w:t>
      </w:r>
      <w:hyperlink r:id="rId16" w:history="1">
        <w:r w:rsidRPr="009B2E86">
          <w:rPr>
            <w:rStyle w:val="Hyperlink"/>
            <w:rFonts w:ascii="Calibri" w:hAnsi="Calibri" w:cs="Calibri"/>
            <w:b/>
            <w:bCs/>
            <w:sz w:val="24"/>
            <w:szCs w:val="24"/>
            <w:lang w:val="en-US"/>
          </w:rPr>
          <w:t>https://secured.csd.gov.za</w:t>
        </w:r>
      </w:hyperlink>
      <w:r w:rsidRPr="009B2E86">
        <w:rPr>
          <w:rFonts w:ascii="Calibri" w:hAnsi="Calibri" w:cs="Calibri"/>
          <w:sz w:val="24"/>
          <w:szCs w:val="24"/>
          <w:lang w:val="en-US"/>
        </w:rPr>
        <w:t>. Non-registration will be regarded as non-responsive and be disqualified from the bid. CSD Report to be attached</w:t>
      </w:r>
    </w:p>
    <w:p w14:paraId="4952DDB9" w14:textId="77777777" w:rsidR="00DC2D7D" w:rsidRDefault="009B2E86" w:rsidP="009B2E86">
      <w:pPr>
        <w:spacing w:after="200" w:line="276" w:lineRule="auto"/>
        <w:ind w:left="720"/>
        <w:contextualSpacing/>
        <w:jc w:val="both"/>
        <w:rPr>
          <w:rFonts w:ascii="Calibri" w:hAnsi="Calibri" w:cs="Calibri"/>
          <w:sz w:val="24"/>
          <w:szCs w:val="24"/>
          <w:lang w:val="en-US"/>
        </w:rPr>
      </w:pPr>
      <w:r w:rsidRPr="009B2E86">
        <w:rPr>
          <w:rFonts w:ascii="Calibri" w:hAnsi="Calibri" w:cs="Calibri"/>
          <w:sz w:val="24"/>
          <w:szCs w:val="24"/>
          <w:lang w:val="en-US"/>
        </w:rPr>
        <w:t>NB. Tender documents must be filled/completed in their original format.</w:t>
      </w:r>
    </w:p>
    <w:p w14:paraId="7E76ABD2" w14:textId="77777777" w:rsidR="00EC1252" w:rsidRDefault="00EC1252" w:rsidP="00EC1252">
      <w:pPr>
        <w:spacing w:after="200" w:line="276" w:lineRule="auto"/>
        <w:contextualSpacing/>
        <w:jc w:val="both"/>
        <w:rPr>
          <w:rFonts w:ascii="Calibri" w:hAnsi="Calibri" w:cs="Calibri"/>
          <w:sz w:val="24"/>
          <w:szCs w:val="24"/>
          <w:lang w:val="en-US"/>
        </w:rPr>
      </w:pPr>
    </w:p>
    <w:p w14:paraId="58FA27E1" w14:textId="4C55464C" w:rsidR="00C270AE" w:rsidRDefault="00C270AE" w:rsidP="00EC1252">
      <w:pPr>
        <w:spacing w:after="200" w:line="276" w:lineRule="auto"/>
        <w:contextualSpacing/>
        <w:jc w:val="both"/>
        <w:rPr>
          <w:rFonts w:ascii="Calibri" w:hAnsi="Calibri" w:cs="Calibri"/>
          <w:b/>
          <w:bCs/>
          <w:sz w:val="24"/>
          <w:szCs w:val="24"/>
          <w:lang w:val="en-ZA"/>
        </w:rPr>
      </w:pPr>
      <w:r w:rsidRPr="00422699">
        <w:rPr>
          <w:rFonts w:ascii="Calibri" w:hAnsi="Calibri" w:cs="Calibri"/>
          <w:b/>
          <w:bCs/>
          <w:sz w:val="24"/>
          <w:szCs w:val="24"/>
          <w:lang w:val="en-ZA"/>
        </w:rPr>
        <w:t>NB. All certification must not be more than 3 months old and must be in its original format.</w:t>
      </w:r>
    </w:p>
    <w:p w14:paraId="482D460C" w14:textId="77777777" w:rsidR="0055241B" w:rsidRDefault="0055241B" w:rsidP="00EC1252">
      <w:pPr>
        <w:spacing w:after="200" w:line="276" w:lineRule="auto"/>
        <w:contextualSpacing/>
        <w:jc w:val="both"/>
        <w:rPr>
          <w:rFonts w:ascii="Calibri" w:hAnsi="Calibri" w:cs="Calibri"/>
          <w:b/>
          <w:bCs/>
          <w:sz w:val="24"/>
          <w:szCs w:val="24"/>
          <w:lang w:val="en-ZA"/>
        </w:rPr>
      </w:pPr>
    </w:p>
    <w:p w14:paraId="6F27CFFB" w14:textId="77777777" w:rsidR="0055241B" w:rsidRDefault="0055241B" w:rsidP="00EC1252">
      <w:pPr>
        <w:spacing w:after="200" w:line="276" w:lineRule="auto"/>
        <w:contextualSpacing/>
        <w:jc w:val="both"/>
        <w:rPr>
          <w:rFonts w:ascii="Calibri" w:hAnsi="Calibri" w:cs="Calibri"/>
          <w:b/>
          <w:bCs/>
          <w:sz w:val="24"/>
          <w:szCs w:val="24"/>
          <w:lang w:val="en-ZA"/>
        </w:rPr>
      </w:pPr>
    </w:p>
    <w:p w14:paraId="1804389E" w14:textId="77777777" w:rsidR="0055241B" w:rsidRDefault="0055241B" w:rsidP="00EC1252">
      <w:pPr>
        <w:spacing w:after="200" w:line="276" w:lineRule="auto"/>
        <w:contextualSpacing/>
        <w:jc w:val="both"/>
        <w:rPr>
          <w:rFonts w:ascii="Calibri" w:hAnsi="Calibri" w:cs="Calibri"/>
          <w:b/>
          <w:bCs/>
          <w:sz w:val="24"/>
          <w:szCs w:val="24"/>
          <w:lang w:val="en-ZA"/>
        </w:rPr>
      </w:pPr>
    </w:p>
    <w:p w14:paraId="207DC1D5" w14:textId="77777777" w:rsidR="0055241B" w:rsidRDefault="0055241B" w:rsidP="00EC1252">
      <w:pPr>
        <w:spacing w:after="200" w:line="276" w:lineRule="auto"/>
        <w:contextualSpacing/>
        <w:jc w:val="both"/>
        <w:rPr>
          <w:rFonts w:ascii="Calibri" w:hAnsi="Calibri" w:cs="Calibri"/>
          <w:b/>
          <w:bCs/>
          <w:sz w:val="24"/>
          <w:szCs w:val="24"/>
          <w:lang w:val="en-ZA"/>
        </w:rPr>
      </w:pPr>
    </w:p>
    <w:p w14:paraId="734FCF62" w14:textId="77777777" w:rsidR="0055241B" w:rsidRDefault="0055241B" w:rsidP="00EC1252">
      <w:pPr>
        <w:spacing w:after="200" w:line="276" w:lineRule="auto"/>
        <w:contextualSpacing/>
        <w:jc w:val="both"/>
        <w:rPr>
          <w:rFonts w:ascii="Calibri" w:hAnsi="Calibri" w:cs="Calibri"/>
          <w:b/>
          <w:bCs/>
          <w:sz w:val="24"/>
          <w:szCs w:val="24"/>
          <w:lang w:val="en-ZA"/>
        </w:rPr>
      </w:pPr>
    </w:p>
    <w:p w14:paraId="5273517F" w14:textId="77777777" w:rsidR="00EC1252" w:rsidRPr="00E07905" w:rsidRDefault="00EC1252" w:rsidP="00C270AE">
      <w:pPr>
        <w:autoSpaceDE w:val="0"/>
        <w:autoSpaceDN w:val="0"/>
        <w:adjustRightInd w:val="0"/>
        <w:spacing w:line="276" w:lineRule="auto"/>
        <w:rPr>
          <w:rFonts w:ascii="Calibri" w:hAnsi="Calibri" w:cs="Arial"/>
          <w:b/>
          <w:bCs/>
          <w:color w:val="000000"/>
          <w:sz w:val="24"/>
          <w:szCs w:val="24"/>
          <w:lang w:val="en-ZA" w:eastAsia="en-ZA"/>
        </w:rPr>
      </w:pPr>
    </w:p>
    <w:p w14:paraId="4E1FE3F7" w14:textId="77777777" w:rsidR="00C270AE" w:rsidRPr="00E07905" w:rsidRDefault="00C270AE" w:rsidP="00C270AE">
      <w:pPr>
        <w:autoSpaceDE w:val="0"/>
        <w:autoSpaceDN w:val="0"/>
        <w:adjustRightInd w:val="0"/>
        <w:spacing w:line="276" w:lineRule="auto"/>
        <w:ind w:left="360"/>
        <w:rPr>
          <w:rFonts w:ascii="Calibri" w:hAnsi="Calibri" w:cs="Arial"/>
          <w:b/>
          <w:bCs/>
          <w:color w:val="000000"/>
          <w:sz w:val="24"/>
          <w:szCs w:val="24"/>
          <w:lang w:val="en-ZA" w:eastAsia="en-ZA"/>
        </w:rPr>
      </w:pPr>
      <w:r>
        <w:rPr>
          <w:rFonts w:ascii="Calibri" w:hAnsi="Calibri" w:cs="Arial"/>
          <w:b/>
          <w:bCs/>
          <w:color w:val="000000"/>
          <w:sz w:val="24"/>
          <w:szCs w:val="24"/>
          <w:lang w:val="en-ZA" w:eastAsia="en-ZA"/>
        </w:rPr>
        <w:t xml:space="preserve">T2.2 </w:t>
      </w:r>
      <w:r w:rsidRPr="00E07905">
        <w:rPr>
          <w:rFonts w:ascii="Calibri" w:hAnsi="Calibri" w:cs="Arial"/>
          <w:b/>
          <w:bCs/>
          <w:color w:val="000000"/>
          <w:sz w:val="24"/>
          <w:szCs w:val="24"/>
          <w:lang w:val="en-ZA" w:eastAsia="en-ZA"/>
        </w:rPr>
        <w:t>Returnable Schedules that will be incorporated into the Contract</w:t>
      </w:r>
    </w:p>
    <w:tbl>
      <w:tblPr>
        <w:tblW w:w="0" w:type="auto"/>
        <w:tblInd w:w="534" w:type="dxa"/>
        <w:tblLayout w:type="fixed"/>
        <w:tblLook w:val="04A0" w:firstRow="1" w:lastRow="0" w:firstColumn="1" w:lastColumn="0" w:noHBand="0" w:noVBand="1"/>
      </w:tblPr>
      <w:tblGrid>
        <w:gridCol w:w="567"/>
        <w:gridCol w:w="8221"/>
      </w:tblGrid>
      <w:tr w:rsidR="00C270AE" w:rsidRPr="00E07905" w14:paraId="1DCF422A" w14:textId="77777777" w:rsidTr="00575310">
        <w:tc>
          <w:tcPr>
            <w:tcW w:w="567" w:type="dxa"/>
          </w:tcPr>
          <w:p w14:paraId="3879541F"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w:t>
            </w:r>
          </w:p>
        </w:tc>
        <w:tc>
          <w:tcPr>
            <w:tcW w:w="8221" w:type="dxa"/>
          </w:tcPr>
          <w:p w14:paraId="219CF77D"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ENTERPRISE QUESTIONNAIR</w:t>
            </w:r>
            <w:r>
              <w:rPr>
                <w:rFonts w:ascii="Calibri" w:hAnsi="Calibri" w:cs="Arial"/>
                <w:color w:val="000000"/>
                <w:sz w:val="24"/>
                <w:szCs w:val="24"/>
                <w:lang w:val="en-ZA" w:eastAsia="en-ZA"/>
              </w:rPr>
              <w:t>E</w:t>
            </w:r>
          </w:p>
        </w:tc>
      </w:tr>
      <w:tr w:rsidR="00C270AE" w:rsidRPr="00E07905" w14:paraId="1AA0E6BC" w14:textId="77777777" w:rsidTr="00575310">
        <w:tc>
          <w:tcPr>
            <w:tcW w:w="567" w:type="dxa"/>
          </w:tcPr>
          <w:p w14:paraId="332A113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2:</w:t>
            </w:r>
          </w:p>
        </w:tc>
        <w:tc>
          <w:tcPr>
            <w:tcW w:w="8221" w:type="dxa"/>
          </w:tcPr>
          <w:p w14:paraId="6FE40BAD"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SITE VISIT/CLARIFICATION MEETING CERTIFICATE</w:t>
            </w:r>
          </w:p>
        </w:tc>
      </w:tr>
      <w:tr w:rsidR="00C270AE" w:rsidRPr="00E07905" w14:paraId="5B297AAE" w14:textId="77777777" w:rsidTr="00575310">
        <w:tc>
          <w:tcPr>
            <w:tcW w:w="567" w:type="dxa"/>
          </w:tcPr>
          <w:p w14:paraId="29C06994"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3:</w:t>
            </w:r>
          </w:p>
          <w:p w14:paraId="559F1DD8"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3A</w:t>
            </w:r>
          </w:p>
        </w:tc>
        <w:tc>
          <w:tcPr>
            <w:tcW w:w="8221" w:type="dxa"/>
          </w:tcPr>
          <w:p w14:paraId="5448C17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CERTIFICATE OF AUTHORITY FOR JOINT VENTURES</w:t>
            </w:r>
          </w:p>
          <w:p w14:paraId="0632851E"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CERTIFICATE OF AUTHORITY FOR SINGLE ENTITY</w:t>
            </w:r>
          </w:p>
        </w:tc>
      </w:tr>
      <w:tr w:rsidR="00C270AE" w:rsidRPr="00E07905" w14:paraId="562B74F4" w14:textId="77777777" w:rsidTr="00575310">
        <w:tc>
          <w:tcPr>
            <w:tcW w:w="567" w:type="dxa"/>
          </w:tcPr>
          <w:p w14:paraId="61545A8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4:</w:t>
            </w:r>
          </w:p>
        </w:tc>
        <w:tc>
          <w:tcPr>
            <w:tcW w:w="8221" w:type="dxa"/>
          </w:tcPr>
          <w:p w14:paraId="7C2297EE"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WORK EXPERIENCE</w:t>
            </w:r>
          </w:p>
        </w:tc>
      </w:tr>
      <w:tr w:rsidR="00C270AE" w:rsidRPr="00E07905" w14:paraId="4917CAB4" w14:textId="77777777" w:rsidTr="00575310">
        <w:tc>
          <w:tcPr>
            <w:tcW w:w="567" w:type="dxa"/>
          </w:tcPr>
          <w:p w14:paraId="5C329945"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5:</w:t>
            </w:r>
          </w:p>
        </w:tc>
        <w:tc>
          <w:tcPr>
            <w:tcW w:w="8221" w:type="dxa"/>
          </w:tcPr>
          <w:p w14:paraId="1C2EC3B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CONSTRUCTION PLANT</w:t>
            </w:r>
          </w:p>
        </w:tc>
      </w:tr>
      <w:tr w:rsidR="00C270AE" w:rsidRPr="00E07905" w14:paraId="24EBD368" w14:textId="77777777" w:rsidTr="00575310">
        <w:tc>
          <w:tcPr>
            <w:tcW w:w="567" w:type="dxa"/>
          </w:tcPr>
          <w:p w14:paraId="30C83934"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6:</w:t>
            </w:r>
          </w:p>
        </w:tc>
        <w:tc>
          <w:tcPr>
            <w:tcW w:w="8221" w:type="dxa"/>
          </w:tcPr>
          <w:p w14:paraId="0C474341"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PRELIMINARY PROGRAMME (FOR INFORMATION PURPOSES ONLY</w:t>
            </w:r>
          </w:p>
        </w:tc>
      </w:tr>
      <w:tr w:rsidR="00C270AE" w:rsidRPr="00E07905" w14:paraId="34126AAB" w14:textId="77777777" w:rsidTr="00575310">
        <w:tc>
          <w:tcPr>
            <w:tcW w:w="567" w:type="dxa"/>
          </w:tcPr>
          <w:p w14:paraId="0619F881"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7:</w:t>
            </w:r>
          </w:p>
        </w:tc>
        <w:tc>
          <w:tcPr>
            <w:tcW w:w="8221" w:type="dxa"/>
          </w:tcPr>
          <w:p w14:paraId="2D5F176D"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ESTIMATED MONTHLY EXPENDITURE</w:t>
            </w:r>
          </w:p>
        </w:tc>
      </w:tr>
      <w:tr w:rsidR="00C270AE" w:rsidRPr="00E07905" w14:paraId="3A9C99D1" w14:textId="77777777" w:rsidTr="00575310">
        <w:tc>
          <w:tcPr>
            <w:tcW w:w="567" w:type="dxa"/>
          </w:tcPr>
          <w:p w14:paraId="4192F332"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8:</w:t>
            </w:r>
          </w:p>
        </w:tc>
        <w:tc>
          <w:tcPr>
            <w:tcW w:w="8221" w:type="dxa"/>
          </w:tcPr>
          <w:p w14:paraId="3D888D2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PROPOSED SUPPLIERS</w:t>
            </w:r>
          </w:p>
        </w:tc>
      </w:tr>
      <w:tr w:rsidR="00C270AE" w:rsidRPr="00E07905" w14:paraId="23EF4BB2" w14:textId="77777777" w:rsidTr="00575310">
        <w:tc>
          <w:tcPr>
            <w:tcW w:w="567" w:type="dxa"/>
          </w:tcPr>
          <w:p w14:paraId="24C5AFAF"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9:</w:t>
            </w:r>
          </w:p>
        </w:tc>
        <w:tc>
          <w:tcPr>
            <w:tcW w:w="8221" w:type="dxa"/>
          </w:tcPr>
          <w:p w14:paraId="4EF18E5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SUBCONTRACTORS</w:t>
            </w:r>
          </w:p>
        </w:tc>
      </w:tr>
      <w:tr w:rsidR="00C270AE" w:rsidRPr="00E07905" w14:paraId="7023C3C9" w14:textId="77777777" w:rsidTr="00575310">
        <w:tc>
          <w:tcPr>
            <w:tcW w:w="567" w:type="dxa"/>
          </w:tcPr>
          <w:p w14:paraId="2E37B133"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10:</w:t>
            </w:r>
          </w:p>
        </w:tc>
        <w:tc>
          <w:tcPr>
            <w:tcW w:w="8221" w:type="dxa"/>
          </w:tcPr>
          <w:p w14:paraId="2995BA96"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SCHEDULE OF ESTIMATED LOCAL LABOUR TO BE EMPLOYED ON THIS CONTRACT</w:t>
            </w:r>
          </w:p>
        </w:tc>
      </w:tr>
      <w:tr w:rsidR="00C270AE" w:rsidRPr="00E07905" w14:paraId="767895A7" w14:textId="77777777" w:rsidTr="00575310">
        <w:tc>
          <w:tcPr>
            <w:tcW w:w="567" w:type="dxa"/>
          </w:tcPr>
          <w:p w14:paraId="271AF82C"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11:</w:t>
            </w:r>
          </w:p>
        </w:tc>
        <w:tc>
          <w:tcPr>
            <w:tcW w:w="8221" w:type="dxa"/>
          </w:tcPr>
          <w:p w14:paraId="50AF7717"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 xml:space="preserve">DETAILS OF SITE AGENT’S AND </w:t>
            </w:r>
            <w:r>
              <w:rPr>
                <w:rFonts w:ascii="Calibri" w:hAnsi="Calibri" w:cs="Arial"/>
                <w:color w:val="000000"/>
                <w:sz w:val="24"/>
                <w:szCs w:val="24"/>
                <w:lang w:val="en-ZA" w:eastAsia="en-ZA"/>
              </w:rPr>
              <w:t>PROJECT MANAGER</w:t>
            </w:r>
            <w:r w:rsidRPr="00E07905">
              <w:rPr>
                <w:rFonts w:ascii="Calibri" w:hAnsi="Calibri" w:cs="Arial"/>
                <w:color w:val="000000"/>
                <w:sz w:val="24"/>
                <w:szCs w:val="24"/>
                <w:lang w:val="en-ZA" w:eastAsia="en-ZA"/>
              </w:rPr>
              <w:t>’S EXPERIENCE</w:t>
            </w:r>
          </w:p>
        </w:tc>
      </w:tr>
      <w:tr w:rsidR="00C270AE" w:rsidRPr="00E07905" w14:paraId="12E84696" w14:textId="77777777" w:rsidTr="00575310">
        <w:tc>
          <w:tcPr>
            <w:tcW w:w="567" w:type="dxa"/>
          </w:tcPr>
          <w:p w14:paraId="0B1221E1"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12:</w:t>
            </w:r>
          </w:p>
        </w:tc>
        <w:tc>
          <w:tcPr>
            <w:tcW w:w="8221" w:type="dxa"/>
          </w:tcPr>
          <w:p w14:paraId="51AA721B"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HEALTH AND SAFETY PLAN</w:t>
            </w:r>
          </w:p>
        </w:tc>
      </w:tr>
      <w:tr w:rsidR="00C270AE" w:rsidRPr="00E07905" w14:paraId="11B09150" w14:textId="77777777" w:rsidTr="00575310">
        <w:tc>
          <w:tcPr>
            <w:tcW w:w="567" w:type="dxa"/>
          </w:tcPr>
          <w:p w14:paraId="73E8949F"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13:</w:t>
            </w:r>
          </w:p>
        </w:tc>
        <w:tc>
          <w:tcPr>
            <w:tcW w:w="8221" w:type="dxa"/>
          </w:tcPr>
          <w:p w14:paraId="3C9A9771"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CONFIRMATION OF CONTRACTOR REGISTRATION</w:t>
            </w:r>
          </w:p>
        </w:tc>
      </w:tr>
      <w:tr w:rsidR="00C270AE" w:rsidRPr="00E07905" w14:paraId="41A8DCC4" w14:textId="77777777" w:rsidTr="00575310">
        <w:tc>
          <w:tcPr>
            <w:tcW w:w="567" w:type="dxa"/>
          </w:tcPr>
          <w:p w14:paraId="3DC35393"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14:</w:t>
            </w:r>
          </w:p>
        </w:tc>
        <w:tc>
          <w:tcPr>
            <w:tcW w:w="8221" w:type="dxa"/>
          </w:tcPr>
          <w:p w14:paraId="0969FA02"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RECORD OF ADDENDA TO TENDER DOCUMENTS (NOTICE TO TENDERERS</w:t>
            </w:r>
            <w:r>
              <w:rPr>
                <w:rFonts w:ascii="Calibri" w:hAnsi="Calibri" w:cs="Arial"/>
                <w:color w:val="000000"/>
                <w:sz w:val="24"/>
                <w:szCs w:val="24"/>
                <w:lang w:val="en-ZA" w:eastAsia="en-ZA"/>
              </w:rPr>
              <w:t>)</w:t>
            </w:r>
          </w:p>
        </w:tc>
      </w:tr>
      <w:tr w:rsidR="00C270AE" w:rsidRPr="00E07905" w14:paraId="04962336" w14:textId="77777777" w:rsidTr="00575310">
        <w:tc>
          <w:tcPr>
            <w:tcW w:w="567" w:type="dxa"/>
          </w:tcPr>
          <w:p w14:paraId="062A3455"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bCs/>
                <w:color w:val="000000"/>
                <w:sz w:val="24"/>
                <w:szCs w:val="24"/>
                <w:lang w:val="en-ZA" w:eastAsia="en-ZA"/>
              </w:rPr>
              <w:t>15:</w:t>
            </w:r>
          </w:p>
        </w:tc>
        <w:tc>
          <w:tcPr>
            <w:tcW w:w="8221" w:type="dxa"/>
          </w:tcPr>
          <w:p w14:paraId="1C264E4A"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r w:rsidRPr="00E07905">
              <w:rPr>
                <w:rFonts w:ascii="Calibri" w:hAnsi="Calibri" w:cs="Arial"/>
                <w:color w:val="000000"/>
                <w:sz w:val="24"/>
                <w:szCs w:val="24"/>
                <w:lang w:val="en-ZA" w:eastAsia="en-ZA"/>
              </w:rPr>
              <w:t>ALTERATIONS/AMENDMENTS BY TENDER</w:t>
            </w:r>
            <w:r>
              <w:rPr>
                <w:rFonts w:ascii="Calibri" w:hAnsi="Calibri" w:cs="Arial"/>
                <w:color w:val="000000"/>
                <w:sz w:val="24"/>
                <w:szCs w:val="24"/>
                <w:lang w:val="en-ZA" w:eastAsia="en-ZA"/>
              </w:rPr>
              <w:t>ER</w:t>
            </w:r>
          </w:p>
        </w:tc>
      </w:tr>
      <w:tr w:rsidR="00C270AE" w:rsidRPr="00E07905" w14:paraId="2F8BA51A" w14:textId="77777777" w:rsidTr="00575310">
        <w:tc>
          <w:tcPr>
            <w:tcW w:w="567" w:type="dxa"/>
          </w:tcPr>
          <w:p w14:paraId="0ED1762F"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p>
        </w:tc>
        <w:tc>
          <w:tcPr>
            <w:tcW w:w="8221" w:type="dxa"/>
          </w:tcPr>
          <w:p w14:paraId="14AF98F5" w14:textId="77777777" w:rsidR="00C270AE" w:rsidRPr="00E07905" w:rsidRDefault="00C270AE" w:rsidP="00575310">
            <w:pPr>
              <w:autoSpaceDE w:val="0"/>
              <w:autoSpaceDN w:val="0"/>
              <w:adjustRightInd w:val="0"/>
              <w:spacing w:line="276" w:lineRule="auto"/>
              <w:rPr>
                <w:rFonts w:ascii="Calibri" w:hAnsi="Calibri" w:cs="Arial"/>
                <w:bCs/>
                <w:color w:val="000000"/>
                <w:sz w:val="24"/>
                <w:szCs w:val="24"/>
                <w:lang w:val="en-ZA" w:eastAsia="en-ZA"/>
              </w:rPr>
            </w:pPr>
          </w:p>
        </w:tc>
      </w:tr>
    </w:tbl>
    <w:p w14:paraId="1B49B5D5"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75D1689E" w14:textId="77777777" w:rsidR="00C270AE" w:rsidRPr="00E07905" w:rsidRDefault="00C270AE" w:rsidP="00C270AE">
      <w:pPr>
        <w:autoSpaceDE w:val="0"/>
        <w:autoSpaceDN w:val="0"/>
        <w:adjustRightInd w:val="0"/>
        <w:spacing w:line="276" w:lineRule="auto"/>
        <w:ind w:left="567"/>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C1.1 The offer portion of the C1.1 Form of Offer and Acceptance</w:t>
      </w:r>
    </w:p>
    <w:p w14:paraId="7DA77719" w14:textId="77777777" w:rsidR="00C270AE" w:rsidRPr="00E07905" w:rsidRDefault="00C270AE" w:rsidP="00C270AE">
      <w:pPr>
        <w:autoSpaceDE w:val="0"/>
        <w:autoSpaceDN w:val="0"/>
        <w:adjustRightInd w:val="0"/>
        <w:spacing w:line="276" w:lineRule="auto"/>
        <w:ind w:left="720"/>
        <w:rPr>
          <w:rFonts w:ascii="Calibri" w:hAnsi="Calibri" w:cs="Arial"/>
          <w:b/>
          <w:bCs/>
          <w:color w:val="000000"/>
          <w:sz w:val="24"/>
          <w:szCs w:val="24"/>
          <w:lang w:val="en-ZA" w:eastAsia="en-ZA"/>
        </w:rPr>
      </w:pPr>
    </w:p>
    <w:p w14:paraId="1C90E41C" w14:textId="77777777" w:rsidR="00C270AE" w:rsidRPr="00E07905" w:rsidRDefault="00C270AE" w:rsidP="00C270AE">
      <w:pPr>
        <w:autoSpaceDE w:val="0"/>
        <w:autoSpaceDN w:val="0"/>
        <w:adjustRightInd w:val="0"/>
        <w:spacing w:line="276" w:lineRule="auto"/>
        <w:ind w:left="567"/>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C1.2 Contract Data (Part 2)</w:t>
      </w:r>
    </w:p>
    <w:p w14:paraId="7D8BBA8B" w14:textId="77777777" w:rsidR="00C270AE" w:rsidRPr="00E07905" w:rsidRDefault="00C270AE" w:rsidP="00C270AE">
      <w:pPr>
        <w:pStyle w:val="ListParagraph"/>
        <w:spacing w:line="276" w:lineRule="auto"/>
        <w:rPr>
          <w:rFonts w:ascii="Calibri" w:hAnsi="Calibri" w:cs="Arial"/>
          <w:b/>
          <w:bCs/>
          <w:color w:val="000000"/>
          <w:sz w:val="24"/>
          <w:szCs w:val="24"/>
          <w:lang w:eastAsia="en-ZA"/>
        </w:rPr>
      </w:pPr>
    </w:p>
    <w:p w14:paraId="7480656C" w14:textId="77777777" w:rsidR="00C270AE" w:rsidRPr="00B939CB" w:rsidRDefault="00C270AE" w:rsidP="00C270AE">
      <w:pPr>
        <w:autoSpaceDE w:val="0"/>
        <w:autoSpaceDN w:val="0"/>
        <w:adjustRightInd w:val="0"/>
        <w:spacing w:line="276" w:lineRule="auto"/>
        <w:ind w:left="567"/>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C2.2 Bill</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of Quantities</w:t>
      </w:r>
    </w:p>
    <w:p w14:paraId="7CBFD50B"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665D0E17"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1AF2756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color w:val="000000"/>
          <w:sz w:val="24"/>
          <w:szCs w:val="24"/>
          <w:u w:val="single"/>
          <w:lang w:val="en-ZA" w:eastAsia="en-ZA"/>
        </w:rPr>
        <w:t>NB</w:t>
      </w:r>
      <w:r w:rsidRPr="00E07905">
        <w:rPr>
          <w:rFonts w:ascii="Calibri" w:hAnsi="Calibri" w:cs="Arial"/>
          <w:color w:val="000000"/>
          <w:sz w:val="24"/>
          <w:szCs w:val="24"/>
          <w:lang w:val="en-ZA" w:eastAsia="en-ZA"/>
        </w:rPr>
        <w:t xml:space="preserve">: TENDERERS MUST COMPLETE THESE SCHEDULES/DATA SHEETS/FORMS IN </w:t>
      </w:r>
      <w:r w:rsidRPr="00E07905">
        <w:rPr>
          <w:rFonts w:ascii="Calibri" w:hAnsi="Calibri" w:cs="Arial"/>
          <w:b/>
          <w:bCs/>
          <w:color w:val="000000"/>
          <w:sz w:val="24"/>
          <w:szCs w:val="24"/>
          <w:u w:val="single"/>
          <w:lang w:val="en-ZA" w:eastAsia="en-ZA"/>
        </w:rPr>
        <w:t>BLACK INK</w:t>
      </w:r>
    </w:p>
    <w:p w14:paraId="628DC8BA" w14:textId="77777777" w:rsidR="00C270AE" w:rsidRDefault="00C270AE" w:rsidP="00C270AE">
      <w:pPr>
        <w:spacing w:line="276" w:lineRule="auto"/>
        <w:jc w:val="center"/>
        <w:rPr>
          <w:rFonts w:ascii="Calibri" w:hAnsi="Calibri" w:cs="Arial"/>
          <w:b/>
          <w:sz w:val="24"/>
          <w:szCs w:val="24"/>
        </w:rPr>
      </w:pPr>
    </w:p>
    <w:p w14:paraId="745A7423" w14:textId="77777777" w:rsidR="00C270AE" w:rsidRDefault="00C270AE" w:rsidP="00C270AE">
      <w:pPr>
        <w:spacing w:line="276" w:lineRule="auto"/>
        <w:jc w:val="center"/>
        <w:rPr>
          <w:rFonts w:ascii="Calibri" w:hAnsi="Calibri" w:cs="Arial"/>
          <w:b/>
          <w:sz w:val="24"/>
          <w:szCs w:val="24"/>
        </w:rPr>
      </w:pPr>
    </w:p>
    <w:p w14:paraId="4D266A7C" w14:textId="77777777" w:rsidR="00C270AE" w:rsidRDefault="00C270AE" w:rsidP="00C270AE">
      <w:pPr>
        <w:spacing w:line="276" w:lineRule="auto"/>
        <w:jc w:val="center"/>
        <w:rPr>
          <w:rFonts w:ascii="Calibri" w:hAnsi="Calibri" w:cs="Arial"/>
          <w:b/>
          <w:sz w:val="24"/>
          <w:szCs w:val="24"/>
        </w:rPr>
      </w:pPr>
    </w:p>
    <w:p w14:paraId="55CFF5FB" w14:textId="77777777" w:rsidR="00C270AE" w:rsidRPr="00B939CB" w:rsidRDefault="00C270AE" w:rsidP="00C270AE">
      <w:pPr>
        <w:rPr>
          <w:rFonts w:ascii="Calibri" w:hAnsi="Calibri" w:cs="Arial"/>
          <w:sz w:val="24"/>
          <w:szCs w:val="24"/>
        </w:rPr>
      </w:pPr>
    </w:p>
    <w:p w14:paraId="261C7D58" w14:textId="77777777" w:rsidR="00C270AE" w:rsidRPr="00B939CB" w:rsidRDefault="00C270AE" w:rsidP="00C270AE">
      <w:pPr>
        <w:rPr>
          <w:rFonts w:ascii="Calibri" w:hAnsi="Calibri" w:cs="Arial"/>
          <w:sz w:val="24"/>
          <w:szCs w:val="24"/>
        </w:rPr>
      </w:pPr>
    </w:p>
    <w:p w14:paraId="2E0166AC" w14:textId="77777777" w:rsidR="00C270AE" w:rsidRPr="00B939CB" w:rsidRDefault="00C270AE" w:rsidP="00C270AE">
      <w:pPr>
        <w:rPr>
          <w:rFonts w:ascii="Calibri" w:hAnsi="Calibri" w:cs="Arial"/>
          <w:sz w:val="24"/>
          <w:szCs w:val="24"/>
        </w:rPr>
      </w:pPr>
    </w:p>
    <w:p w14:paraId="06CC95D3" w14:textId="77777777" w:rsidR="00C270AE" w:rsidRPr="00B939CB" w:rsidRDefault="00C270AE" w:rsidP="00C270AE">
      <w:pPr>
        <w:rPr>
          <w:rFonts w:ascii="Calibri" w:hAnsi="Calibri" w:cs="Arial"/>
          <w:sz w:val="24"/>
          <w:szCs w:val="24"/>
        </w:rPr>
      </w:pPr>
    </w:p>
    <w:p w14:paraId="719C821C" w14:textId="77777777" w:rsidR="00C270AE" w:rsidRPr="00B939CB" w:rsidRDefault="00C270AE" w:rsidP="00C270AE">
      <w:pPr>
        <w:rPr>
          <w:rFonts w:ascii="Calibri" w:hAnsi="Calibri" w:cs="Arial"/>
          <w:sz w:val="24"/>
          <w:szCs w:val="24"/>
        </w:rPr>
      </w:pPr>
    </w:p>
    <w:p w14:paraId="1C3870CC" w14:textId="77777777" w:rsidR="00C270AE" w:rsidRPr="00B939CB" w:rsidRDefault="00C270AE" w:rsidP="00C270AE">
      <w:pPr>
        <w:rPr>
          <w:rFonts w:ascii="Calibri" w:hAnsi="Calibri" w:cs="Arial"/>
          <w:sz w:val="24"/>
          <w:szCs w:val="24"/>
        </w:rPr>
      </w:pPr>
    </w:p>
    <w:p w14:paraId="3C4C0911" w14:textId="77777777" w:rsidR="00C270AE" w:rsidRPr="00B939CB" w:rsidRDefault="00C270AE" w:rsidP="00C270AE">
      <w:pPr>
        <w:rPr>
          <w:rFonts w:ascii="Calibri" w:hAnsi="Calibri" w:cs="Arial"/>
          <w:sz w:val="24"/>
          <w:szCs w:val="24"/>
        </w:rPr>
      </w:pPr>
    </w:p>
    <w:p w14:paraId="4C04AB8A" w14:textId="77777777" w:rsidR="00C270AE" w:rsidRPr="00B939CB" w:rsidRDefault="00C270AE" w:rsidP="00C270AE">
      <w:pPr>
        <w:rPr>
          <w:rFonts w:ascii="Calibri" w:hAnsi="Calibri" w:cs="Arial"/>
          <w:sz w:val="24"/>
          <w:szCs w:val="24"/>
        </w:rPr>
      </w:pPr>
    </w:p>
    <w:p w14:paraId="6A35A938" w14:textId="77777777" w:rsidR="00C270AE" w:rsidRPr="00B939CB" w:rsidRDefault="00C270AE" w:rsidP="00C270AE">
      <w:pPr>
        <w:rPr>
          <w:rFonts w:ascii="Calibri" w:hAnsi="Calibri" w:cs="Arial"/>
          <w:sz w:val="24"/>
          <w:szCs w:val="24"/>
        </w:rPr>
      </w:pPr>
    </w:p>
    <w:p w14:paraId="27A9AC40" w14:textId="77777777" w:rsidR="00C270AE" w:rsidRPr="00B939CB" w:rsidRDefault="00C270AE" w:rsidP="00C270AE">
      <w:pPr>
        <w:rPr>
          <w:rFonts w:ascii="Calibri" w:hAnsi="Calibri" w:cs="Arial"/>
          <w:sz w:val="24"/>
          <w:szCs w:val="24"/>
        </w:rPr>
      </w:pPr>
    </w:p>
    <w:p w14:paraId="01D86C8D" w14:textId="77777777" w:rsidR="00C270AE" w:rsidRDefault="00C270AE" w:rsidP="00C270AE">
      <w:pPr>
        <w:rPr>
          <w:rFonts w:ascii="Calibri" w:hAnsi="Calibri" w:cs="Arial"/>
          <w:sz w:val="24"/>
          <w:szCs w:val="24"/>
        </w:rPr>
      </w:pPr>
    </w:p>
    <w:p w14:paraId="101B0F2B" w14:textId="77777777" w:rsidR="00C270AE" w:rsidRPr="00ED1DBF" w:rsidRDefault="00C270AE" w:rsidP="00C270AE">
      <w:pPr>
        <w:spacing w:line="276" w:lineRule="auto"/>
        <w:jc w:val="center"/>
        <w:rPr>
          <w:rFonts w:ascii="Calibri" w:hAnsi="Calibri" w:cs="Arial"/>
          <w:sz w:val="24"/>
          <w:szCs w:val="24"/>
        </w:rPr>
      </w:pPr>
      <w:r w:rsidRPr="00E07905">
        <w:rPr>
          <w:rFonts w:ascii="Calibri" w:hAnsi="Calibri" w:cs="Arial"/>
          <w:b/>
          <w:sz w:val="24"/>
          <w:szCs w:val="24"/>
        </w:rPr>
        <w:t>NTABANKULU LOCAL MUNICIPALITY</w:t>
      </w:r>
    </w:p>
    <w:p w14:paraId="7921964C" w14:textId="77777777" w:rsidR="00C270AE" w:rsidRPr="00062B39" w:rsidRDefault="00C270AE" w:rsidP="00C270AE">
      <w:pPr>
        <w:spacing w:line="276" w:lineRule="auto"/>
        <w:jc w:val="center"/>
        <w:rPr>
          <w:rFonts w:ascii="Calibri" w:hAnsi="Calibri" w:cs="Arial"/>
          <w:b/>
          <w:sz w:val="24"/>
          <w:szCs w:val="24"/>
        </w:rPr>
      </w:pPr>
    </w:p>
    <w:p w14:paraId="188FCBDC" w14:textId="2737312C"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5F8C8046" w14:textId="323F7F44" w:rsidR="00C270AE" w:rsidRDefault="00C270AE"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6634A2">
        <w:rPr>
          <w:rFonts w:ascii="Calibri" w:hAnsi="Calibri" w:cs="Calibri"/>
          <w:b/>
          <w:sz w:val="24"/>
          <w:szCs w:val="24"/>
        </w:rPr>
        <w:tab/>
      </w:r>
      <w:r w:rsidR="006634A2">
        <w:rPr>
          <w:rFonts w:ascii="Calibri" w:hAnsi="Calibri" w:cs="Calibri"/>
          <w:b/>
          <w:sz w:val="24"/>
          <w:szCs w:val="24"/>
        </w:rPr>
        <w:tab/>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2C21F6F7"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2E0C2D09" w14:textId="77777777" w:rsidR="00C270AE" w:rsidRPr="00062B39" w:rsidRDefault="00C270AE" w:rsidP="00C270AE">
      <w:pPr>
        <w:autoSpaceDE w:val="0"/>
        <w:autoSpaceDN w:val="0"/>
        <w:adjustRightInd w:val="0"/>
        <w:spacing w:line="276" w:lineRule="auto"/>
        <w:rPr>
          <w:rFonts w:ascii="Calibri" w:hAnsi="Calibri" w:cs="Arial"/>
          <w:b/>
          <w:bCs/>
          <w:sz w:val="24"/>
          <w:szCs w:val="24"/>
          <w:lang w:val="en-ZA" w:eastAsia="en-ZA"/>
        </w:rPr>
      </w:pPr>
    </w:p>
    <w:p w14:paraId="24287ACD" w14:textId="77777777" w:rsidR="00C270AE" w:rsidRPr="00D62B02" w:rsidRDefault="00C270AE" w:rsidP="00C270AE">
      <w:pPr>
        <w:autoSpaceDE w:val="0"/>
        <w:autoSpaceDN w:val="0"/>
        <w:adjustRightInd w:val="0"/>
        <w:spacing w:line="276" w:lineRule="auto"/>
        <w:rPr>
          <w:rFonts w:ascii="Calibri" w:hAnsi="Calibri" w:cs="Arial"/>
          <w:b/>
          <w:bCs/>
          <w:sz w:val="24"/>
          <w:szCs w:val="24"/>
          <w:lang w:val="en-ZA" w:eastAsia="en-ZA"/>
        </w:rPr>
      </w:pPr>
      <w:r w:rsidRPr="00062B39">
        <w:rPr>
          <w:rFonts w:ascii="Calibri" w:hAnsi="Calibri" w:cs="Arial"/>
          <w:b/>
          <w:bCs/>
          <w:sz w:val="24"/>
          <w:szCs w:val="24"/>
          <w:lang w:val="en-ZA" w:eastAsia="en-ZA"/>
        </w:rPr>
        <w:t>T2.2 Returnable Schedules</w:t>
      </w:r>
    </w:p>
    <w:p w14:paraId="3FFBDDB8"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u w:val="single"/>
          <w:lang w:val="en-ZA" w:eastAsia="en-ZA"/>
        </w:rPr>
      </w:pPr>
    </w:p>
    <w:p w14:paraId="3C75AE1E" w14:textId="77777777" w:rsidR="00C270AE" w:rsidRPr="00062B39"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062B39">
        <w:rPr>
          <w:rFonts w:ascii="Calibri" w:hAnsi="Calibri" w:cs="Arial"/>
          <w:b/>
          <w:bCs/>
          <w:sz w:val="24"/>
          <w:szCs w:val="24"/>
          <w:u w:val="single"/>
          <w:lang w:val="en-ZA" w:eastAsia="en-ZA"/>
        </w:rPr>
        <w:t>SCHEDULE 1:  ENTERPRISE QUESTIONNAIRE</w:t>
      </w:r>
    </w:p>
    <w:p w14:paraId="09A57950" w14:textId="77777777" w:rsidR="00C270AE" w:rsidRPr="00E07905" w:rsidRDefault="00C270AE" w:rsidP="00C270AE">
      <w:pPr>
        <w:spacing w:line="276" w:lineRule="auto"/>
        <w:ind w:left="1701" w:hanging="1701"/>
        <w:jc w:val="center"/>
        <w:rPr>
          <w:rFonts w:ascii="Calibri" w:hAnsi="Calibri"/>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70AE" w:rsidRPr="00E07905" w14:paraId="208BDB8A" w14:textId="77777777" w:rsidTr="00575310">
        <w:tc>
          <w:tcPr>
            <w:tcW w:w="9464" w:type="dxa"/>
          </w:tcPr>
          <w:p w14:paraId="2C2B9F52" w14:textId="77777777" w:rsidR="00C270AE" w:rsidRPr="00E07905" w:rsidRDefault="00C270AE" w:rsidP="00575310">
            <w:pPr>
              <w:spacing w:line="276" w:lineRule="auto"/>
              <w:jc w:val="both"/>
              <w:rPr>
                <w:rFonts w:ascii="Calibri" w:hAnsi="Calibri" w:cs="Arial"/>
                <w:sz w:val="24"/>
                <w:szCs w:val="24"/>
              </w:rPr>
            </w:pPr>
            <w:r w:rsidRPr="00E07905">
              <w:rPr>
                <w:rFonts w:ascii="Calibri" w:hAnsi="Calibri" w:cs="Arial"/>
                <w:sz w:val="24"/>
                <w:szCs w:val="24"/>
              </w:rPr>
              <w:t>The following particulars must be furnished. In the case of a joint venture, separate enterprise questionnaires in respect of each partner must be completed and submitted.</w:t>
            </w:r>
          </w:p>
        </w:tc>
      </w:tr>
      <w:tr w:rsidR="00C270AE" w:rsidRPr="00E07905" w14:paraId="659B7EDF" w14:textId="77777777" w:rsidTr="00575310">
        <w:tc>
          <w:tcPr>
            <w:tcW w:w="9464" w:type="dxa"/>
          </w:tcPr>
          <w:p w14:paraId="3072134D"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Section 1:    Name of enterprise:  . . . . . . . . . . . . . . . . . . . . . . . . . . . . . . . . . . . . . . .</w:t>
            </w:r>
            <w:r>
              <w:rPr>
                <w:rFonts w:ascii="Calibri" w:hAnsi="Calibri" w:cs="Arial"/>
                <w:b/>
                <w:sz w:val="24"/>
                <w:szCs w:val="24"/>
              </w:rPr>
              <w:t xml:space="preserve"> . . . . . . </w:t>
            </w:r>
            <w:proofErr w:type="gramStart"/>
            <w:r>
              <w:rPr>
                <w:rFonts w:ascii="Calibri" w:hAnsi="Calibri" w:cs="Arial"/>
                <w:b/>
                <w:sz w:val="24"/>
                <w:szCs w:val="24"/>
              </w:rPr>
              <w:t>. . . .</w:t>
            </w:r>
            <w:proofErr w:type="gramEnd"/>
            <w:r>
              <w:rPr>
                <w:rFonts w:ascii="Calibri" w:hAnsi="Calibri" w:cs="Arial"/>
                <w:b/>
                <w:sz w:val="24"/>
                <w:szCs w:val="24"/>
              </w:rPr>
              <w:t xml:space="preserve">  . </w:t>
            </w:r>
          </w:p>
          <w:p w14:paraId="235B4678"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Address of enterprise:</w:t>
            </w:r>
          </w:p>
          <w:p w14:paraId="7FAB26BB"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Postal:               . . . . . . . . . . . . . . . . . . . . . . . . . . . . . . . . . . . . . . . .</w:t>
            </w:r>
            <w:r>
              <w:rPr>
                <w:rFonts w:ascii="Calibri" w:hAnsi="Calibri" w:cs="Arial"/>
                <w:b/>
                <w:bCs/>
                <w:color w:val="000000"/>
                <w:sz w:val="24"/>
                <w:szCs w:val="24"/>
                <w:lang w:val="en-ZA" w:eastAsia="en-ZA"/>
              </w:rPr>
              <w:t xml:space="preserve"> . . . . . . . . </w:t>
            </w:r>
            <w:proofErr w:type="gramStart"/>
            <w:r>
              <w:rPr>
                <w:rFonts w:ascii="Calibri" w:hAnsi="Calibri" w:cs="Arial"/>
                <w:b/>
                <w:bCs/>
                <w:color w:val="000000"/>
                <w:sz w:val="24"/>
                <w:szCs w:val="24"/>
                <w:lang w:val="en-ZA" w:eastAsia="en-ZA"/>
              </w:rPr>
              <w:t>. . . .</w:t>
            </w:r>
            <w:proofErr w:type="gramEnd"/>
            <w:r>
              <w:rPr>
                <w:rFonts w:ascii="Calibri" w:hAnsi="Calibri" w:cs="Arial"/>
                <w:b/>
                <w:bCs/>
                <w:color w:val="000000"/>
                <w:sz w:val="24"/>
                <w:szCs w:val="24"/>
                <w:lang w:val="en-ZA" w:eastAsia="en-ZA"/>
              </w:rPr>
              <w:t xml:space="preserve"> . </w:t>
            </w:r>
          </w:p>
          <w:p w14:paraId="63F9DC87"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 . . . . </w:t>
            </w:r>
          </w:p>
          <w:p w14:paraId="038E05FB"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 . . . . </w:t>
            </w:r>
          </w:p>
          <w:p w14:paraId="7A8826FA"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Physical: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w:t>
            </w:r>
            <w:proofErr w:type="gramStart"/>
            <w:r>
              <w:rPr>
                <w:rFonts w:ascii="Calibri" w:hAnsi="Calibri" w:cs="Arial"/>
                <w:b/>
                <w:bCs/>
                <w:color w:val="000000"/>
                <w:sz w:val="24"/>
                <w:szCs w:val="24"/>
                <w:lang w:val="en-ZA" w:eastAsia="en-ZA"/>
              </w:rPr>
              <w:t>. . . .</w:t>
            </w:r>
            <w:proofErr w:type="gramEnd"/>
            <w:r>
              <w:rPr>
                <w:rFonts w:ascii="Calibri" w:hAnsi="Calibri" w:cs="Arial"/>
                <w:b/>
                <w:bCs/>
                <w:color w:val="000000"/>
                <w:sz w:val="24"/>
                <w:szCs w:val="24"/>
                <w:lang w:val="en-ZA" w:eastAsia="en-ZA"/>
              </w:rPr>
              <w:t xml:space="preserve"> . </w:t>
            </w:r>
          </w:p>
          <w:p w14:paraId="544C38E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 . . . . </w:t>
            </w:r>
          </w:p>
          <w:p w14:paraId="0B2F1DE1"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 . . . . </w:t>
            </w:r>
          </w:p>
          <w:p w14:paraId="299A0A2B" w14:textId="77777777" w:rsidR="00C270AE"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Telephone: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w:t>
            </w:r>
            <w:proofErr w:type="gramStart"/>
            <w:r>
              <w:rPr>
                <w:rFonts w:ascii="Calibri" w:hAnsi="Calibri" w:cs="Arial"/>
                <w:b/>
                <w:bCs/>
                <w:color w:val="000000"/>
                <w:sz w:val="24"/>
                <w:szCs w:val="24"/>
                <w:lang w:val="en-ZA" w:eastAsia="en-ZA"/>
              </w:rPr>
              <w:t>. . . .</w:t>
            </w:r>
            <w:proofErr w:type="gramEnd"/>
            <w:r>
              <w:rPr>
                <w:rFonts w:ascii="Calibri" w:hAnsi="Calibri" w:cs="Arial"/>
                <w:b/>
                <w:bCs/>
                <w:color w:val="000000"/>
                <w:sz w:val="24"/>
                <w:szCs w:val="24"/>
                <w:lang w:val="en-ZA" w:eastAsia="en-ZA"/>
              </w:rPr>
              <w:t xml:space="preserve"> </w:t>
            </w:r>
          </w:p>
          <w:p w14:paraId="1584EDC3"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7A21906" w14:textId="77777777" w:rsidR="00C270AE" w:rsidRDefault="00C270AE" w:rsidP="00575310">
            <w:pPr>
              <w:autoSpaceDE w:val="0"/>
              <w:autoSpaceDN w:val="0"/>
              <w:adjustRightInd w:val="0"/>
              <w:spacing w:line="276" w:lineRule="auto"/>
              <w:ind w:left="1134" w:hanging="1134"/>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Facsimile:        </w:t>
            </w:r>
            <w:r w:rsidRPr="00E07905">
              <w:rPr>
                <w:rFonts w:ascii="Calibri" w:hAnsi="Calibri" w:cs="Arial"/>
                <w:b/>
                <w:bCs/>
                <w:color w:val="000000"/>
                <w:sz w:val="24"/>
                <w:szCs w:val="24"/>
                <w:lang w:val="en-ZA" w:eastAsia="en-ZA"/>
              </w:rPr>
              <w:t xml:space="preserve"> . . . . . . . . . . . . . . . . . . . . . . . . . . . . . . . . . . . . . . . . . . . .</w:t>
            </w:r>
            <w:r>
              <w:rPr>
                <w:rFonts w:ascii="Calibri" w:hAnsi="Calibri" w:cs="Arial"/>
                <w:b/>
                <w:bCs/>
                <w:color w:val="000000"/>
                <w:sz w:val="24"/>
                <w:szCs w:val="24"/>
                <w:lang w:val="en-ZA" w:eastAsia="en-ZA"/>
              </w:rPr>
              <w:t xml:space="preserve"> . . . . </w:t>
            </w:r>
            <w:proofErr w:type="gramStart"/>
            <w:r>
              <w:rPr>
                <w:rFonts w:ascii="Calibri" w:hAnsi="Calibri" w:cs="Arial"/>
                <w:b/>
                <w:bCs/>
                <w:color w:val="000000"/>
                <w:sz w:val="24"/>
                <w:szCs w:val="24"/>
                <w:lang w:val="en-ZA" w:eastAsia="en-ZA"/>
              </w:rPr>
              <w:t>. . . .</w:t>
            </w:r>
            <w:proofErr w:type="gramEnd"/>
            <w:r>
              <w:rPr>
                <w:rFonts w:ascii="Calibri" w:hAnsi="Calibri" w:cs="Arial"/>
                <w:b/>
                <w:bCs/>
                <w:color w:val="000000"/>
                <w:sz w:val="24"/>
                <w:szCs w:val="24"/>
                <w:lang w:val="en-ZA" w:eastAsia="en-ZA"/>
              </w:rPr>
              <w:t xml:space="preserve"> </w:t>
            </w:r>
          </w:p>
          <w:p w14:paraId="10A6C417" w14:textId="77777777" w:rsidR="00C270AE" w:rsidRDefault="00C270AE" w:rsidP="00575310">
            <w:pPr>
              <w:autoSpaceDE w:val="0"/>
              <w:autoSpaceDN w:val="0"/>
              <w:adjustRightInd w:val="0"/>
              <w:spacing w:line="276" w:lineRule="auto"/>
              <w:ind w:left="1134" w:hanging="1134"/>
              <w:rPr>
                <w:rFonts w:ascii="Calibri" w:hAnsi="Calibri" w:cs="Arial"/>
                <w:b/>
                <w:bCs/>
                <w:color w:val="000000"/>
                <w:sz w:val="24"/>
                <w:szCs w:val="24"/>
                <w:lang w:val="en-ZA" w:eastAsia="en-ZA"/>
              </w:rPr>
            </w:pPr>
          </w:p>
          <w:p w14:paraId="68BD4FB7" w14:textId="77777777" w:rsidR="00C270AE" w:rsidRPr="00E07905" w:rsidRDefault="00C270AE" w:rsidP="00575310">
            <w:pPr>
              <w:autoSpaceDE w:val="0"/>
              <w:autoSpaceDN w:val="0"/>
              <w:adjustRightInd w:val="0"/>
              <w:spacing w:line="276" w:lineRule="auto"/>
              <w:ind w:left="1134" w:hanging="1134"/>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811F03">
              <w:rPr>
                <w:rFonts w:ascii="Calibri" w:hAnsi="Calibri" w:cs="Arial"/>
                <w:b/>
                <w:bCs/>
                <w:color w:val="000000"/>
                <w:sz w:val="24"/>
                <w:szCs w:val="24"/>
                <w:lang w:val="en-ZA" w:eastAsia="en-ZA"/>
              </w:rPr>
              <w:t>e-mail</w:t>
            </w:r>
            <w:r w:rsidRPr="00E07905">
              <w:rPr>
                <w:rFonts w:ascii="Calibri" w:hAnsi="Calibri" w:cs="Arial"/>
                <w:b/>
                <w:bCs/>
                <w:color w:val="000000"/>
                <w:sz w:val="24"/>
                <w:szCs w:val="24"/>
                <w:lang w:val="en-ZA" w:eastAsia="en-ZA"/>
              </w:rPr>
              <w:t xml:space="preserve">: </w:t>
            </w:r>
            <w:r>
              <w:rPr>
                <w:rFonts w:ascii="Calibri" w:hAnsi="Calibri" w:cs="Arial"/>
                <w:b/>
                <w:bCs/>
                <w:color w:val="000000"/>
                <w:sz w:val="24"/>
                <w:szCs w:val="24"/>
                <w:lang w:val="en-ZA" w:eastAsia="en-ZA"/>
              </w:rPr>
              <w:t xml:space="preserve">             </w:t>
            </w:r>
            <w:r w:rsidRPr="00E07905">
              <w:rPr>
                <w:rFonts w:ascii="Calibri" w:hAnsi="Calibri" w:cs="Arial"/>
                <w:b/>
                <w:bCs/>
                <w:color w:val="000000"/>
                <w:sz w:val="24"/>
                <w:szCs w:val="24"/>
                <w:lang w:val="en-ZA" w:eastAsia="en-ZA"/>
              </w:rPr>
              <w:t xml:space="preserve"> . . . . . . . . . . . . . . . . . . . . . . . . . . . . . . . . . . . . . . . .</w:t>
            </w:r>
            <w:r>
              <w:rPr>
                <w:rFonts w:ascii="Calibri" w:hAnsi="Calibri" w:cs="Arial"/>
                <w:b/>
                <w:bCs/>
                <w:color w:val="000000"/>
                <w:sz w:val="24"/>
                <w:szCs w:val="24"/>
                <w:lang w:val="en-ZA" w:eastAsia="en-ZA"/>
              </w:rPr>
              <w:t xml:space="preserve"> . . . . . . . . </w:t>
            </w:r>
            <w:proofErr w:type="gramStart"/>
            <w:r>
              <w:rPr>
                <w:rFonts w:ascii="Calibri" w:hAnsi="Calibri" w:cs="Arial"/>
                <w:b/>
                <w:bCs/>
                <w:color w:val="000000"/>
                <w:sz w:val="24"/>
                <w:szCs w:val="24"/>
                <w:lang w:val="en-ZA" w:eastAsia="en-ZA"/>
              </w:rPr>
              <w:t>. . . .</w:t>
            </w:r>
            <w:proofErr w:type="gramEnd"/>
            <w:r>
              <w:rPr>
                <w:rFonts w:ascii="Calibri" w:hAnsi="Calibri" w:cs="Arial"/>
                <w:b/>
                <w:bCs/>
                <w:color w:val="000000"/>
                <w:sz w:val="24"/>
                <w:szCs w:val="24"/>
                <w:lang w:val="en-ZA" w:eastAsia="en-ZA"/>
              </w:rPr>
              <w:t xml:space="preserve"> . </w:t>
            </w:r>
          </w:p>
          <w:p w14:paraId="41A80383"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705DC5C6" w14:textId="77777777" w:rsidTr="00575310">
        <w:tc>
          <w:tcPr>
            <w:tcW w:w="9464" w:type="dxa"/>
          </w:tcPr>
          <w:p w14:paraId="195F1964"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 xml:space="preserve">Section 2:    VAT registration number, if any: . . . . . . . . . . . . . . . . . . . . . . . . . . . . . . . . . . . . </w:t>
            </w:r>
            <w:proofErr w:type="gramStart"/>
            <w:r w:rsidRPr="00E07905">
              <w:rPr>
                <w:rFonts w:ascii="Calibri" w:hAnsi="Calibri" w:cs="Arial"/>
                <w:b/>
                <w:sz w:val="24"/>
                <w:szCs w:val="24"/>
              </w:rPr>
              <w:t>. . . .</w:t>
            </w:r>
            <w:proofErr w:type="gramEnd"/>
            <w:r w:rsidRPr="00E07905">
              <w:rPr>
                <w:rFonts w:ascii="Calibri" w:hAnsi="Calibri" w:cs="Arial"/>
                <w:b/>
                <w:sz w:val="24"/>
                <w:szCs w:val="24"/>
              </w:rPr>
              <w:t xml:space="preserve"> . </w:t>
            </w:r>
          </w:p>
        </w:tc>
      </w:tr>
      <w:tr w:rsidR="00C270AE" w:rsidRPr="00E07905" w14:paraId="3F058945" w14:textId="77777777" w:rsidTr="00575310">
        <w:tc>
          <w:tcPr>
            <w:tcW w:w="9464" w:type="dxa"/>
          </w:tcPr>
          <w:p w14:paraId="587942D3"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 xml:space="preserve">Section 3:    CIDB registration number, if any: . . . . . . . . . . . . . . . . . . . . . . . . . . . . . . . . . . . . </w:t>
            </w:r>
            <w:proofErr w:type="gramStart"/>
            <w:r w:rsidRPr="00E07905">
              <w:rPr>
                <w:rFonts w:ascii="Calibri" w:hAnsi="Calibri" w:cs="Arial"/>
                <w:b/>
                <w:sz w:val="24"/>
                <w:szCs w:val="24"/>
              </w:rPr>
              <w:t>. . . .</w:t>
            </w:r>
            <w:proofErr w:type="gramEnd"/>
            <w:r w:rsidRPr="00E07905">
              <w:rPr>
                <w:rFonts w:ascii="Calibri" w:hAnsi="Calibri" w:cs="Arial"/>
                <w:b/>
                <w:sz w:val="24"/>
                <w:szCs w:val="24"/>
              </w:rPr>
              <w:t xml:space="preserve"> </w:t>
            </w:r>
          </w:p>
        </w:tc>
      </w:tr>
      <w:tr w:rsidR="00C270AE" w:rsidRPr="00E07905" w14:paraId="7D0095CB" w14:textId="77777777" w:rsidTr="00575310">
        <w:tc>
          <w:tcPr>
            <w:tcW w:w="9464" w:type="dxa"/>
          </w:tcPr>
          <w:p w14:paraId="526FF621"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Section 4:    Particulars of sole proprietors and partners in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53"/>
              <w:gridCol w:w="3297"/>
            </w:tblGrid>
            <w:tr w:rsidR="00C270AE" w:rsidRPr="00E07905" w14:paraId="7E8EEF36" w14:textId="77777777" w:rsidTr="00575310">
              <w:tc>
                <w:tcPr>
                  <w:tcW w:w="2875" w:type="dxa"/>
                </w:tcPr>
                <w:p w14:paraId="2C423691"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Name*</w:t>
                  </w:r>
                </w:p>
              </w:tc>
              <w:tc>
                <w:tcPr>
                  <w:tcW w:w="2875" w:type="dxa"/>
                </w:tcPr>
                <w:p w14:paraId="033425B5"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Identity number*</w:t>
                  </w:r>
                </w:p>
              </w:tc>
              <w:tc>
                <w:tcPr>
                  <w:tcW w:w="3459" w:type="dxa"/>
                </w:tcPr>
                <w:p w14:paraId="029739BE"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Personal income tax number*</w:t>
                  </w:r>
                </w:p>
              </w:tc>
            </w:tr>
            <w:tr w:rsidR="00C270AE" w:rsidRPr="00E07905" w14:paraId="70DDE5E3" w14:textId="77777777" w:rsidTr="00575310">
              <w:tc>
                <w:tcPr>
                  <w:tcW w:w="2875" w:type="dxa"/>
                </w:tcPr>
                <w:p w14:paraId="4C7BDC81"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46C716CE"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5EC2C3C9"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2A43DBCB" w14:textId="77777777" w:rsidTr="00575310">
              <w:tc>
                <w:tcPr>
                  <w:tcW w:w="2875" w:type="dxa"/>
                </w:tcPr>
                <w:p w14:paraId="0BC91693"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3C73C877"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40DE4683"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73180658" w14:textId="77777777" w:rsidTr="00575310">
              <w:tc>
                <w:tcPr>
                  <w:tcW w:w="2875" w:type="dxa"/>
                </w:tcPr>
                <w:p w14:paraId="0853CA2C"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117FC225"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6D47B5D8"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687D9D5C" w14:textId="77777777" w:rsidTr="00575310">
              <w:tc>
                <w:tcPr>
                  <w:tcW w:w="2875" w:type="dxa"/>
                </w:tcPr>
                <w:p w14:paraId="7BB846F1"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678677D2"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2CAF9F43"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659F17E9" w14:textId="77777777" w:rsidTr="00575310">
              <w:tc>
                <w:tcPr>
                  <w:tcW w:w="2875" w:type="dxa"/>
                </w:tcPr>
                <w:p w14:paraId="360AD253"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58339650"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4E1A64F0"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639420E9" w14:textId="77777777" w:rsidTr="00575310">
              <w:tc>
                <w:tcPr>
                  <w:tcW w:w="2875" w:type="dxa"/>
                </w:tcPr>
                <w:p w14:paraId="236545D9"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7F356780"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3ED09941"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35EDB694" w14:textId="77777777" w:rsidTr="00575310">
              <w:tc>
                <w:tcPr>
                  <w:tcW w:w="2875" w:type="dxa"/>
                </w:tcPr>
                <w:p w14:paraId="44BF83BB"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022D64CB"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22807AA4"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60B84A80" w14:textId="77777777" w:rsidTr="00575310">
              <w:tc>
                <w:tcPr>
                  <w:tcW w:w="2875" w:type="dxa"/>
                </w:tcPr>
                <w:p w14:paraId="7B8223CE"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4AA48015"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23D29559"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4D0C67DB" w14:textId="77777777" w:rsidTr="00575310">
              <w:tc>
                <w:tcPr>
                  <w:tcW w:w="2875" w:type="dxa"/>
                </w:tcPr>
                <w:p w14:paraId="190F022B"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6FD2F426"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0AED4F6B"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6116C454" w14:textId="77777777" w:rsidTr="00575310">
              <w:tc>
                <w:tcPr>
                  <w:tcW w:w="2875" w:type="dxa"/>
                </w:tcPr>
                <w:p w14:paraId="6FF907EF"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3FB251B0"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36F49C23" w14:textId="77777777" w:rsidR="00C270AE" w:rsidRPr="00E07905" w:rsidRDefault="00C270AE" w:rsidP="00575310">
                  <w:pPr>
                    <w:spacing w:before="120" w:after="60" w:line="276" w:lineRule="auto"/>
                    <w:rPr>
                      <w:rFonts w:ascii="Calibri" w:hAnsi="Calibri" w:cs="Arial"/>
                      <w:b/>
                      <w:sz w:val="24"/>
                      <w:szCs w:val="24"/>
                    </w:rPr>
                  </w:pPr>
                </w:p>
              </w:tc>
            </w:tr>
            <w:tr w:rsidR="00C270AE" w:rsidRPr="00E07905" w14:paraId="21DD6286" w14:textId="77777777" w:rsidTr="00575310">
              <w:tc>
                <w:tcPr>
                  <w:tcW w:w="2875" w:type="dxa"/>
                </w:tcPr>
                <w:p w14:paraId="4176ADA5" w14:textId="77777777" w:rsidR="00C270AE" w:rsidRPr="00E07905" w:rsidRDefault="00C270AE" w:rsidP="00575310">
                  <w:pPr>
                    <w:spacing w:before="120" w:after="60" w:line="276" w:lineRule="auto"/>
                    <w:rPr>
                      <w:rFonts w:ascii="Calibri" w:hAnsi="Calibri" w:cs="Arial"/>
                      <w:b/>
                      <w:sz w:val="24"/>
                      <w:szCs w:val="24"/>
                    </w:rPr>
                  </w:pPr>
                </w:p>
              </w:tc>
              <w:tc>
                <w:tcPr>
                  <w:tcW w:w="2875" w:type="dxa"/>
                </w:tcPr>
                <w:p w14:paraId="00F078B3" w14:textId="77777777" w:rsidR="00C270AE" w:rsidRPr="00E07905" w:rsidRDefault="00C270AE" w:rsidP="00575310">
                  <w:pPr>
                    <w:spacing w:before="120" w:after="60" w:line="276" w:lineRule="auto"/>
                    <w:rPr>
                      <w:rFonts w:ascii="Calibri" w:hAnsi="Calibri" w:cs="Arial"/>
                      <w:b/>
                      <w:sz w:val="24"/>
                      <w:szCs w:val="24"/>
                    </w:rPr>
                  </w:pPr>
                </w:p>
              </w:tc>
              <w:tc>
                <w:tcPr>
                  <w:tcW w:w="3459" w:type="dxa"/>
                </w:tcPr>
                <w:p w14:paraId="245311C4" w14:textId="77777777" w:rsidR="00C270AE" w:rsidRPr="00E07905" w:rsidRDefault="00C270AE" w:rsidP="00575310">
                  <w:pPr>
                    <w:spacing w:before="120" w:after="60" w:line="276" w:lineRule="auto"/>
                    <w:rPr>
                      <w:rFonts w:ascii="Calibri" w:hAnsi="Calibri" w:cs="Arial"/>
                      <w:b/>
                      <w:sz w:val="24"/>
                      <w:szCs w:val="24"/>
                    </w:rPr>
                  </w:pPr>
                </w:p>
              </w:tc>
            </w:tr>
          </w:tbl>
          <w:p w14:paraId="4519773F" w14:textId="77777777" w:rsidR="00C270AE" w:rsidRPr="00E07905" w:rsidRDefault="00C270AE" w:rsidP="00575310">
            <w:pPr>
              <w:spacing w:before="120" w:after="60" w:line="276" w:lineRule="auto"/>
              <w:rPr>
                <w:rFonts w:ascii="Calibri" w:hAnsi="Calibri" w:cs="Arial"/>
                <w:b/>
                <w:sz w:val="24"/>
                <w:szCs w:val="24"/>
              </w:rPr>
            </w:pPr>
            <w:r w:rsidRPr="00E07905">
              <w:rPr>
                <w:rFonts w:ascii="Calibri" w:hAnsi="Calibri" w:cs="Arial"/>
                <w:b/>
                <w:sz w:val="24"/>
                <w:szCs w:val="24"/>
              </w:rPr>
              <w:t xml:space="preserve">* </w:t>
            </w:r>
            <w:r w:rsidRPr="00E07905">
              <w:rPr>
                <w:rFonts w:ascii="Calibri" w:hAnsi="Calibri" w:cs="Arial"/>
                <w:sz w:val="24"/>
                <w:szCs w:val="24"/>
              </w:rPr>
              <w:t>Complete only if sole proprietor or partnership and attach separate page if more than 3 partners</w:t>
            </w:r>
          </w:p>
        </w:tc>
      </w:tr>
      <w:tr w:rsidR="00C270AE" w:rsidRPr="00E07905" w14:paraId="516A7F4B" w14:textId="77777777" w:rsidTr="00575310">
        <w:tc>
          <w:tcPr>
            <w:tcW w:w="9464" w:type="dxa"/>
          </w:tcPr>
          <w:p w14:paraId="1A7F9678" w14:textId="77777777" w:rsidR="00C270AE" w:rsidRPr="00E07905" w:rsidRDefault="00C270AE" w:rsidP="00575310">
            <w:pPr>
              <w:tabs>
                <w:tab w:val="left" w:pos="1035"/>
              </w:tabs>
              <w:spacing w:before="120" w:after="60" w:line="276" w:lineRule="auto"/>
              <w:rPr>
                <w:rFonts w:ascii="Calibri" w:hAnsi="Calibri" w:cs="Arial"/>
                <w:b/>
                <w:sz w:val="24"/>
                <w:szCs w:val="24"/>
              </w:rPr>
            </w:pPr>
            <w:r w:rsidRPr="00E07905">
              <w:rPr>
                <w:rFonts w:ascii="Calibri" w:hAnsi="Calibri" w:cs="Arial"/>
                <w:b/>
                <w:sz w:val="24"/>
                <w:szCs w:val="24"/>
              </w:rPr>
              <w:t>Section 5:    Particulars of companies and close corporations</w:t>
            </w:r>
          </w:p>
          <w:p w14:paraId="2BBC27AD" w14:textId="77777777" w:rsidR="00C270AE" w:rsidRPr="00E07905" w:rsidRDefault="00C270AE" w:rsidP="00575310">
            <w:pPr>
              <w:tabs>
                <w:tab w:val="left" w:pos="1035"/>
              </w:tabs>
              <w:spacing w:before="120" w:after="60" w:line="276" w:lineRule="auto"/>
              <w:rPr>
                <w:rFonts w:ascii="Calibri" w:hAnsi="Calibri" w:cs="Arial"/>
                <w:b/>
                <w:sz w:val="24"/>
                <w:szCs w:val="24"/>
              </w:rPr>
            </w:pPr>
            <w:r w:rsidRPr="00E07905">
              <w:rPr>
                <w:rFonts w:ascii="Calibri" w:hAnsi="Calibri" w:cs="Arial"/>
                <w:b/>
                <w:sz w:val="24"/>
                <w:szCs w:val="24"/>
              </w:rPr>
              <w:t>(Attach a certified copy of the company/companies founding statement(s) to this page)</w:t>
            </w:r>
          </w:p>
          <w:p w14:paraId="6C4AE685" w14:textId="77777777" w:rsidR="00C270AE" w:rsidRPr="00E07905" w:rsidRDefault="00C270AE" w:rsidP="00575310">
            <w:pPr>
              <w:tabs>
                <w:tab w:val="left" w:pos="1035"/>
              </w:tabs>
              <w:spacing w:before="120" w:after="60" w:line="276" w:lineRule="auto"/>
              <w:rPr>
                <w:rFonts w:ascii="Calibri" w:hAnsi="Calibri" w:cs="Arial"/>
                <w:b/>
                <w:sz w:val="24"/>
                <w:szCs w:val="24"/>
              </w:rPr>
            </w:pPr>
          </w:p>
          <w:p w14:paraId="107A71E2" w14:textId="77777777" w:rsidR="00C270AE" w:rsidRPr="00E07905" w:rsidRDefault="00C270AE" w:rsidP="00575310">
            <w:pPr>
              <w:tabs>
                <w:tab w:val="left" w:pos="1035"/>
              </w:tabs>
              <w:spacing w:before="120" w:after="60" w:line="276" w:lineRule="auto"/>
              <w:rPr>
                <w:rFonts w:ascii="Calibri" w:hAnsi="Calibri" w:cs="Arial"/>
                <w:sz w:val="24"/>
                <w:szCs w:val="24"/>
              </w:rPr>
            </w:pPr>
            <w:r w:rsidRPr="00E07905">
              <w:rPr>
                <w:rFonts w:ascii="Calibri" w:hAnsi="Calibri" w:cs="Arial"/>
                <w:sz w:val="24"/>
                <w:szCs w:val="24"/>
              </w:rPr>
              <w:t xml:space="preserve">Company registration number . . . . . . . . . . . . . . . . . . . . . . . . . . . . . . . . . . . . . . . . . . . . . . . . . . . . . . </w:t>
            </w:r>
          </w:p>
          <w:p w14:paraId="446F9E6D" w14:textId="77777777" w:rsidR="00C270AE" w:rsidRPr="00E07905" w:rsidRDefault="00C270AE" w:rsidP="00575310">
            <w:pPr>
              <w:tabs>
                <w:tab w:val="left" w:pos="1035"/>
              </w:tabs>
              <w:spacing w:before="120" w:after="60" w:line="276" w:lineRule="auto"/>
              <w:rPr>
                <w:rFonts w:ascii="Calibri" w:hAnsi="Calibri" w:cs="Arial"/>
                <w:sz w:val="24"/>
                <w:szCs w:val="24"/>
              </w:rPr>
            </w:pPr>
            <w:r w:rsidRPr="00E07905">
              <w:rPr>
                <w:rFonts w:ascii="Calibri" w:hAnsi="Calibri" w:cs="Arial"/>
                <w:sz w:val="24"/>
                <w:szCs w:val="24"/>
              </w:rPr>
              <w:t xml:space="preserve">Close corporation number . . . . . . . . . . . . . . . . . . . . . . . . . . . . . . . . . . . . . . . . . . . . . . . . . . . . . . </w:t>
            </w:r>
            <w:proofErr w:type="gramStart"/>
            <w:r w:rsidRPr="00E07905">
              <w:rPr>
                <w:rFonts w:ascii="Calibri" w:hAnsi="Calibri" w:cs="Arial"/>
                <w:sz w:val="24"/>
                <w:szCs w:val="24"/>
              </w:rPr>
              <w:t>. . . .</w:t>
            </w:r>
            <w:proofErr w:type="gramEnd"/>
            <w:r w:rsidRPr="00E07905">
              <w:rPr>
                <w:rFonts w:ascii="Calibri" w:hAnsi="Calibri" w:cs="Arial"/>
                <w:sz w:val="24"/>
                <w:szCs w:val="24"/>
              </w:rPr>
              <w:t xml:space="preserve"> </w:t>
            </w:r>
          </w:p>
          <w:p w14:paraId="091DA5B3" w14:textId="77777777" w:rsidR="00C270AE" w:rsidRPr="00E07905" w:rsidRDefault="00C270AE" w:rsidP="00575310">
            <w:pPr>
              <w:tabs>
                <w:tab w:val="left" w:pos="1035"/>
              </w:tabs>
              <w:spacing w:before="120" w:after="60" w:line="276" w:lineRule="auto"/>
              <w:rPr>
                <w:rFonts w:ascii="Calibri" w:hAnsi="Calibri" w:cs="Arial"/>
                <w:b/>
                <w:sz w:val="24"/>
                <w:szCs w:val="24"/>
              </w:rPr>
            </w:pPr>
            <w:r w:rsidRPr="00E07905">
              <w:rPr>
                <w:rFonts w:ascii="Calibri" w:hAnsi="Calibri" w:cs="Arial"/>
                <w:sz w:val="24"/>
                <w:szCs w:val="24"/>
              </w:rPr>
              <w:t xml:space="preserve">Tax reference number . . . . . . . . . . . . . . . . . . . . . . . . . . . . . . . . . . . . . . . . . . . . . . . . . . . . . . . . . </w:t>
            </w:r>
            <w:proofErr w:type="gramStart"/>
            <w:r w:rsidRPr="00E07905">
              <w:rPr>
                <w:rFonts w:ascii="Calibri" w:hAnsi="Calibri" w:cs="Arial"/>
                <w:sz w:val="24"/>
                <w:szCs w:val="24"/>
              </w:rPr>
              <w:t>. . . .</w:t>
            </w:r>
            <w:proofErr w:type="gramEnd"/>
            <w:r w:rsidRPr="00E07905">
              <w:rPr>
                <w:rFonts w:ascii="Calibri" w:hAnsi="Calibri" w:cs="Arial"/>
                <w:sz w:val="24"/>
                <w:szCs w:val="24"/>
              </w:rPr>
              <w:t xml:space="preserve"> </w:t>
            </w:r>
          </w:p>
        </w:tc>
      </w:tr>
    </w:tbl>
    <w:p w14:paraId="510BE15C" w14:textId="77777777" w:rsidR="00C270AE"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4FD1626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w:t>
      </w:r>
      <w:proofErr w:type="gramStart"/>
      <w:r w:rsidRPr="00E07905">
        <w:rPr>
          <w:rFonts w:ascii="Calibri" w:hAnsi="Calibri" w:cs="Arial"/>
          <w:color w:val="000000"/>
          <w:sz w:val="24"/>
          <w:szCs w:val="24"/>
          <w:lang w:val="en-ZA" w:eastAsia="en-ZA"/>
        </w:rPr>
        <w:t>. . . .</w:t>
      </w:r>
      <w:proofErr w:type="gramEnd"/>
    </w:p>
    <w:p w14:paraId="3441974F" w14:textId="2856B831" w:rsidR="00C270AE"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br w:type="page"/>
      </w:r>
    </w:p>
    <w:p w14:paraId="53568ACA"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3A174019" w14:textId="77777777" w:rsidR="00C270AE" w:rsidRPr="00E07905" w:rsidRDefault="00C270AE" w:rsidP="00C270AE">
      <w:pPr>
        <w:spacing w:line="276" w:lineRule="auto"/>
        <w:jc w:val="center"/>
        <w:rPr>
          <w:rFonts w:ascii="Calibri" w:hAnsi="Calibri" w:cs="Arial"/>
          <w:b/>
          <w:sz w:val="24"/>
          <w:szCs w:val="24"/>
        </w:rPr>
      </w:pPr>
    </w:p>
    <w:p w14:paraId="2902DB52" w14:textId="67AB2E31" w:rsidR="00C270AE" w:rsidRPr="00062B39" w:rsidRDefault="00C270AE" w:rsidP="00C270AE">
      <w:pPr>
        <w:spacing w:line="276" w:lineRule="auto"/>
        <w:ind w:left="2268"/>
        <w:rPr>
          <w:rFonts w:ascii="Calibri" w:hAnsi="Calibri" w:cs="Arial"/>
          <w:b/>
          <w:sz w:val="24"/>
          <w:szCs w:val="24"/>
        </w:rPr>
      </w:pPr>
      <w:r>
        <w:rPr>
          <w:rFonts w:ascii="Calibri" w:hAnsi="Calibri" w:cs="Arial"/>
          <w:b/>
          <w:sz w:val="24"/>
          <w:szCs w:val="24"/>
        </w:rPr>
        <w:t xml:space="preserve">      BID NO: </w:t>
      </w:r>
      <w:r w:rsidR="00874807">
        <w:rPr>
          <w:rFonts w:ascii="Calibri" w:hAnsi="Calibri" w:cs="Arial"/>
          <w:b/>
          <w:sz w:val="24"/>
          <w:szCs w:val="24"/>
        </w:rPr>
        <w:t>NLM/MIG/CRCH/2025/2026</w:t>
      </w:r>
    </w:p>
    <w:p w14:paraId="6DA4A344" w14:textId="539A4391" w:rsidR="00C270AE" w:rsidRDefault="00C270AE"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B22A0B">
        <w:rPr>
          <w:rFonts w:ascii="Calibri" w:hAnsi="Calibri" w:cs="Calibri"/>
          <w:b/>
          <w:sz w:val="24"/>
          <w:szCs w:val="24"/>
        </w:rPr>
        <w:tab/>
      </w:r>
      <w:r w:rsidR="00B22A0B">
        <w:rPr>
          <w:rFonts w:ascii="Calibri" w:hAnsi="Calibri" w:cs="Calibri"/>
          <w:b/>
          <w:sz w:val="24"/>
          <w:szCs w:val="24"/>
        </w:rPr>
        <w:tab/>
        <w:t xml:space="preserve">  </w:t>
      </w:r>
      <w:r w:rsidRPr="00AC779F">
        <w:rPr>
          <w:rFonts w:ascii="Calibri" w:hAnsi="Calibri" w:cs="Calibri"/>
          <w:b/>
          <w:sz w:val="24"/>
          <w:szCs w:val="24"/>
        </w:rPr>
        <w:t>CONSTRUCTION OF</w:t>
      </w:r>
      <w:r>
        <w:rPr>
          <w:rFonts w:ascii="Calibri" w:hAnsi="Calibri" w:cs="Calibri"/>
          <w:b/>
          <w:sz w:val="24"/>
          <w:szCs w:val="24"/>
        </w:rPr>
        <w:t xml:space="preserve"> RHWANTSANA COMMUNITY HALL</w:t>
      </w:r>
      <w:r w:rsidRPr="00AC779F">
        <w:rPr>
          <w:rFonts w:ascii="Calibri" w:hAnsi="Calibri" w:cs="Calibri"/>
          <w:b/>
          <w:sz w:val="24"/>
          <w:szCs w:val="24"/>
        </w:rPr>
        <w:t xml:space="preserve"> </w:t>
      </w:r>
    </w:p>
    <w:p w14:paraId="601856A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20C1DEC6"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2: SITE VISIT/CLARIFICATION MEETING CERTIFICATE</w:t>
      </w:r>
    </w:p>
    <w:p w14:paraId="488C270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3C2DE6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This is to certify that I/we . . . . . . . . . . . . . . . . . . . . . . . . . . . . . . . . . . . . . . . . . . . . . . . . . . . . . . . . .</w:t>
      </w:r>
    </w:p>
    <w:p w14:paraId="25DA4C7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2B341AC" w14:textId="77777777" w:rsidR="00C270AE" w:rsidRPr="00062B39" w:rsidRDefault="00C270AE" w:rsidP="00C270AE">
      <w:pPr>
        <w:autoSpaceDE w:val="0"/>
        <w:autoSpaceDN w:val="0"/>
        <w:adjustRightInd w:val="0"/>
        <w:spacing w:line="276" w:lineRule="auto"/>
        <w:rPr>
          <w:rFonts w:ascii="Calibri" w:hAnsi="Calibri" w:cs="Arial"/>
          <w:sz w:val="24"/>
          <w:szCs w:val="24"/>
          <w:lang w:val="en-ZA" w:eastAsia="en-ZA"/>
        </w:rPr>
      </w:pPr>
      <w:r w:rsidRPr="00062B39">
        <w:rPr>
          <w:rFonts w:ascii="Calibri" w:hAnsi="Calibri" w:cs="Arial"/>
          <w:sz w:val="24"/>
          <w:szCs w:val="24"/>
          <w:lang w:val="en-ZA" w:eastAsia="en-ZA"/>
        </w:rPr>
        <w:t>of (tenderer)</w:t>
      </w:r>
      <w:r w:rsidRPr="00062B39">
        <w:rPr>
          <w:rFonts w:ascii="Calibri" w:hAnsi="Calibri" w:cs="Arial"/>
          <w:sz w:val="24"/>
          <w:szCs w:val="24"/>
          <w:lang w:val="en-ZA" w:eastAsia="en-ZA"/>
        </w:rPr>
        <w:tab/>
        <w:t xml:space="preserve"> . . . . . . . . . . . . . . . . . . . . . . . . . . . . . . . . . . . . . . . . . . . . . . . . . . . . . . </w:t>
      </w:r>
      <w:proofErr w:type="gramStart"/>
      <w:r w:rsidRPr="00062B39">
        <w:rPr>
          <w:rFonts w:ascii="Calibri" w:hAnsi="Calibri" w:cs="Arial"/>
          <w:sz w:val="24"/>
          <w:szCs w:val="24"/>
          <w:lang w:val="en-ZA" w:eastAsia="en-ZA"/>
        </w:rPr>
        <w:t>. . . .</w:t>
      </w:r>
      <w:proofErr w:type="gramEnd"/>
      <w:r w:rsidRPr="00062B39">
        <w:rPr>
          <w:rFonts w:ascii="Calibri" w:hAnsi="Calibri" w:cs="Arial"/>
          <w:sz w:val="24"/>
          <w:szCs w:val="24"/>
          <w:lang w:val="en-ZA" w:eastAsia="en-ZA"/>
        </w:rPr>
        <w:t xml:space="preserve"> .</w:t>
      </w:r>
    </w:p>
    <w:p w14:paraId="71EB4D48" w14:textId="77777777" w:rsidR="00C270AE" w:rsidRPr="00062B39" w:rsidRDefault="00C270AE" w:rsidP="00C270AE">
      <w:pPr>
        <w:autoSpaceDE w:val="0"/>
        <w:autoSpaceDN w:val="0"/>
        <w:adjustRightInd w:val="0"/>
        <w:spacing w:line="276" w:lineRule="auto"/>
        <w:rPr>
          <w:rFonts w:ascii="Calibri" w:hAnsi="Calibri" w:cs="Arial"/>
          <w:sz w:val="24"/>
          <w:szCs w:val="24"/>
          <w:lang w:val="en-ZA" w:eastAsia="en-ZA"/>
        </w:rPr>
      </w:pPr>
    </w:p>
    <w:p w14:paraId="6B00AF47" w14:textId="77777777" w:rsidR="00C270AE" w:rsidRPr="00062B39" w:rsidRDefault="00C270AE" w:rsidP="00C270AE">
      <w:pPr>
        <w:autoSpaceDE w:val="0"/>
        <w:autoSpaceDN w:val="0"/>
        <w:adjustRightInd w:val="0"/>
        <w:spacing w:line="276" w:lineRule="auto"/>
        <w:rPr>
          <w:rFonts w:ascii="Calibri" w:hAnsi="Calibri" w:cs="Arial"/>
          <w:sz w:val="24"/>
          <w:szCs w:val="24"/>
          <w:lang w:val="en-ZA" w:eastAsia="en-ZA"/>
        </w:rPr>
      </w:pPr>
      <w:r w:rsidRPr="00062B39">
        <w:rPr>
          <w:rFonts w:ascii="Calibri" w:hAnsi="Calibri" w:cs="Arial"/>
          <w:sz w:val="24"/>
          <w:szCs w:val="24"/>
          <w:lang w:val="en-ZA" w:eastAsia="en-ZA"/>
        </w:rPr>
        <w:t>of (address)</w:t>
      </w:r>
      <w:r w:rsidRPr="00062B39">
        <w:rPr>
          <w:rFonts w:ascii="Calibri" w:hAnsi="Calibri" w:cs="Arial"/>
          <w:sz w:val="24"/>
          <w:szCs w:val="24"/>
          <w:lang w:val="en-ZA" w:eastAsia="en-ZA"/>
        </w:rPr>
        <w:tab/>
        <w:t xml:space="preserve">. . . . . . . . . . . . . . . . . . . . . . . . . . . . . . . . . . . . . . . . . . . . . . . . . . . . . . </w:t>
      </w:r>
      <w:proofErr w:type="gramStart"/>
      <w:r w:rsidRPr="00062B39">
        <w:rPr>
          <w:rFonts w:ascii="Calibri" w:hAnsi="Calibri" w:cs="Arial"/>
          <w:sz w:val="24"/>
          <w:szCs w:val="24"/>
          <w:lang w:val="en-ZA" w:eastAsia="en-ZA"/>
        </w:rPr>
        <w:t>. . . .</w:t>
      </w:r>
      <w:proofErr w:type="gramEnd"/>
      <w:r w:rsidRPr="00062B39">
        <w:rPr>
          <w:rFonts w:ascii="Calibri" w:hAnsi="Calibri" w:cs="Arial"/>
          <w:sz w:val="24"/>
          <w:szCs w:val="24"/>
          <w:lang w:val="en-ZA" w:eastAsia="en-ZA"/>
        </w:rPr>
        <w:t xml:space="preserve"> .</w:t>
      </w:r>
    </w:p>
    <w:p w14:paraId="145114D5" w14:textId="77777777" w:rsidR="00C270AE" w:rsidRPr="00062B39" w:rsidRDefault="00C270AE" w:rsidP="00C270AE">
      <w:pPr>
        <w:autoSpaceDE w:val="0"/>
        <w:autoSpaceDN w:val="0"/>
        <w:adjustRightInd w:val="0"/>
        <w:spacing w:line="276" w:lineRule="auto"/>
        <w:rPr>
          <w:rFonts w:ascii="Calibri" w:hAnsi="Calibri" w:cs="Arial"/>
          <w:sz w:val="24"/>
          <w:szCs w:val="24"/>
          <w:lang w:val="en-ZA" w:eastAsia="en-ZA"/>
        </w:rPr>
      </w:pPr>
    </w:p>
    <w:p w14:paraId="0598E15C" w14:textId="77777777" w:rsidR="00C270AE" w:rsidRPr="00E07905" w:rsidRDefault="00C270AE" w:rsidP="00C270AE">
      <w:pPr>
        <w:autoSpaceDE w:val="0"/>
        <w:autoSpaceDN w:val="0"/>
        <w:adjustRightInd w:val="0"/>
        <w:spacing w:line="276" w:lineRule="auto"/>
        <w:ind w:left="1134" w:firstLine="1134"/>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 . . . . . . . . . . . . . . . . . . . . . . . . . . . . . . . . . . . . . . . . . . . . . . . . . . . . . . . . .</w:t>
      </w:r>
    </w:p>
    <w:p w14:paraId="550A3FD1" w14:textId="77777777" w:rsidR="00C270AE" w:rsidRPr="00E07905" w:rsidRDefault="00C270AE" w:rsidP="00C270AE">
      <w:pPr>
        <w:autoSpaceDE w:val="0"/>
        <w:autoSpaceDN w:val="0"/>
        <w:adjustRightInd w:val="0"/>
        <w:spacing w:line="276" w:lineRule="auto"/>
        <w:ind w:firstLine="1134"/>
        <w:rPr>
          <w:rFonts w:ascii="Calibri" w:hAnsi="Calibri" w:cs="Arial"/>
          <w:color w:val="000000"/>
          <w:sz w:val="24"/>
          <w:szCs w:val="24"/>
          <w:lang w:val="en-ZA" w:eastAsia="en-ZA"/>
        </w:rPr>
      </w:pPr>
    </w:p>
    <w:p w14:paraId="053F1404" w14:textId="77777777" w:rsidR="00C270AE" w:rsidRPr="00E07905" w:rsidRDefault="00C270AE" w:rsidP="00C270AE">
      <w:pPr>
        <w:autoSpaceDE w:val="0"/>
        <w:autoSpaceDN w:val="0"/>
        <w:adjustRightInd w:val="0"/>
        <w:spacing w:line="276" w:lineRule="auto"/>
        <w:ind w:left="1134" w:firstLine="1134"/>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 . . . . . . . . . . . . . . . . . . . . . . . . . . . . . . . . . . . . . . . . . . . . . . . . . . . . . . . . . . </w:t>
      </w:r>
    </w:p>
    <w:p w14:paraId="5FEF7DD2" w14:textId="77777777" w:rsidR="00C270AE" w:rsidRPr="00E07905" w:rsidRDefault="00C270AE" w:rsidP="00C270AE">
      <w:pPr>
        <w:autoSpaceDE w:val="0"/>
        <w:autoSpaceDN w:val="0"/>
        <w:adjustRightInd w:val="0"/>
        <w:spacing w:line="276" w:lineRule="auto"/>
        <w:ind w:firstLine="1134"/>
        <w:rPr>
          <w:rFonts w:ascii="Calibri" w:hAnsi="Calibri" w:cs="Arial"/>
          <w:color w:val="000000"/>
          <w:sz w:val="24"/>
          <w:szCs w:val="24"/>
          <w:lang w:val="en-ZA" w:eastAsia="en-ZA"/>
        </w:rPr>
      </w:pPr>
    </w:p>
    <w:p w14:paraId="01BACD1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telephone number</w:t>
      </w:r>
      <w:r w:rsidRPr="00E07905">
        <w:rPr>
          <w:rFonts w:ascii="Calibri" w:hAnsi="Calibri" w:cs="Arial"/>
          <w:color w:val="000000"/>
          <w:sz w:val="24"/>
          <w:szCs w:val="24"/>
          <w:lang w:val="en-ZA" w:eastAsia="en-ZA"/>
        </w:rPr>
        <w:tab/>
        <w:t xml:space="preserve">. . . . . . . . . . . . .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765B939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23B1C8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fax number</w:t>
      </w:r>
      <w:r w:rsidRPr="00E07905">
        <w:rPr>
          <w:rFonts w:ascii="Calibri" w:hAnsi="Calibri" w:cs="Arial"/>
          <w:color w:val="000000"/>
          <w:sz w:val="24"/>
          <w:szCs w:val="24"/>
          <w:lang w:val="en-ZA" w:eastAsia="en-ZA"/>
        </w:rPr>
        <w:tab/>
      </w:r>
      <w:r w:rsidRPr="00E07905">
        <w:rPr>
          <w:rFonts w:ascii="Calibri" w:hAnsi="Calibri" w:cs="Arial"/>
          <w:color w:val="000000"/>
          <w:sz w:val="24"/>
          <w:szCs w:val="24"/>
          <w:lang w:val="en-ZA" w:eastAsia="en-ZA"/>
        </w:rPr>
        <w:tab/>
        <w:t xml:space="preserve">. . . . . . . . . . . . .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20C2F2E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1EDBC7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on (date)</w:t>
      </w:r>
      <w:r w:rsidRPr="00E07905">
        <w:rPr>
          <w:rFonts w:ascii="Calibri" w:hAnsi="Calibri" w:cs="Arial"/>
          <w:color w:val="000000"/>
          <w:sz w:val="24"/>
          <w:szCs w:val="24"/>
          <w:lang w:val="en-ZA" w:eastAsia="en-ZA"/>
        </w:rPr>
        <w:tab/>
      </w:r>
      <w:r w:rsidRPr="00E07905">
        <w:rPr>
          <w:rFonts w:ascii="Calibri" w:hAnsi="Calibri" w:cs="Arial"/>
          <w:color w:val="000000"/>
          <w:sz w:val="24"/>
          <w:szCs w:val="24"/>
          <w:lang w:val="en-ZA" w:eastAsia="en-ZA"/>
        </w:rPr>
        <w:tab/>
        <w:t xml:space="preserve">.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4865248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B3771D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917F9C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have examined the Site of the Works and its surroundings for which I/we am/are submitting this Tender and have, so far as is practicable, familiarized myself/ourselves with all the information, risks, contingencies and other circumstances which may influence of affect my/our Tender.</w:t>
      </w:r>
    </w:p>
    <w:p w14:paraId="37D761D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CD0BD82"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F03069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CLIENT/EMPLOYERS REPRESENTATIVE:</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4221551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3CABCC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3B8310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TENDERER'S REPRESENTATIVE:</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2C3E79A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25A0FC5C" w14:textId="54407177" w:rsidR="00C270AE" w:rsidRPr="00E35BFE" w:rsidRDefault="00C270AE" w:rsidP="00E35BF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2BFE0D05"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4C464A1D" w14:textId="77777777" w:rsidR="00C270AE" w:rsidRPr="00E07905" w:rsidRDefault="00C270AE" w:rsidP="00C270AE">
      <w:pPr>
        <w:spacing w:line="276" w:lineRule="auto"/>
        <w:jc w:val="center"/>
        <w:rPr>
          <w:rFonts w:ascii="Calibri" w:hAnsi="Calibri" w:cs="Arial"/>
          <w:b/>
          <w:sz w:val="24"/>
          <w:szCs w:val="24"/>
        </w:rPr>
      </w:pPr>
    </w:p>
    <w:p w14:paraId="3F961772" w14:textId="0B62F621"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7C0E533E" w14:textId="37EDD926" w:rsidR="00C270AE" w:rsidRDefault="00C270AE"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1F437C">
        <w:rPr>
          <w:rFonts w:ascii="Calibri" w:hAnsi="Calibri" w:cs="Calibri"/>
          <w:b/>
          <w:sz w:val="24"/>
          <w:szCs w:val="24"/>
        </w:rPr>
        <w:tab/>
      </w:r>
      <w:r w:rsidR="001F437C">
        <w:rPr>
          <w:rFonts w:ascii="Calibri" w:hAnsi="Calibri" w:cs="Calibri"/>
          <w:b/>
          <w:sz w:val="24"/>
          <w:szCs w:val="24"/>
        </w:rPr>
        <w:tab/>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4C9C61C4" w14:textId="77777777" w:rsidR="00C270AE" w:rsidRPr="00062B39" w:rsidRDefault="00C270AE" w:rsidP="00C270AE">
      <w:pPr>
        <w:tabs>
          <w:tab w:val="left" w:pos="1903"/>
        </w:tabs>
        <w:autoSpaceDE w:val="0"/>
        <w:autoSpaceDN w:val="0"/>
        <w:adjustRightInd w:val="0"/>
        <w:spacing w:line="276" w:lineRule="auto"/>
        <w:jc w:val="center"/>
        <w:rPr>
          <w:rFonts w:ascii="Calibri" w:hAnsi="Calibri" w:cs="Arial"/>
          <w:b/>
          <w:bCs/>
          <w:sz w:val="24"/>
          <w:szCs w:val="24"/>
          <w:lang w:val="en-ZA" w:eastAsia="en-ZA"/>
        </w:rPr>
      </w:pPr>
    </w:p>
    <w:p w14:paraId="265F79F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3A: CERTIFICATE OF AUTHORITY FOR JOINT VENTURES</w:t>
      </w:r>
    </w:p>
    <w:p w14:paraId="37D5CEF2"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2070DCD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This returnable schedule is to be completed by joint ventures.</w:t>
      </w:r>
    </w:p>
    <w:p w14:paraId="24D46C5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44DD9D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We, the undersigned, are submitting this tender offer in joint venture an</w:t>
      </w:r>
      <w:r>
        <w:rPr>
          <w:rFonts w:ascii="Calibri" w:hAnsi="Calibri" w:cs="Arial"/>
          <w:color w:val="000000"/>
          <w:sz w:val="24"/>
          <w:szCs w:val="24"/>
          <w:lang w:val="en-ZA" w:eastAsia="en-ZA"/>
        </w:rPr>
        <w:t>d hereby authorize Mr/Ms ……………</w:t>
      </w:r>
      <w:r w:rsidRPr="00E07905">
        <w:rPr>
          <w:rFonts w:ascii="Calibri" w:hAnsi="Calibri" w:cs="Arial"/>
          <w:color w:val="000000"/>
          <w:sz w:val="24"/>
          <w:szCs w:val="24"/>
          <w:lang w:val="en-ZA" w:eastAsia="en-ZA"/>
        </w:rPr>
        <w:t>……………</w:t>
      </w:r>
      <w:proofErr w:type="gramStart"/>
      <w:r w:rsidRPr="00E07905">
        <w:rPr>
          <w:rFonts w:ascii="Calibri" w:hAnsi="Calibri" w:cs="Arial"/>
          <w:color w:val="000000"/>
          <w:sz w:val="24"/>
          <w:szCs w:val="24"/>
          <w:lang w:val="en-ZA" w:eastAsia="en-ZA"/>
        </w:rPr>
        <w:t>…..</w:t>
      </w:r>
      <w:proofErr w:type="gramEnd"/>
      <w:r w:rsidRPr="00E07905">
        <w:rPr>
          <w:rFonts w:ascii="Calibri" w:hAnsi="Calibri" w:cs="Arial"/>
          <w:color w:val="000000"/>
          <w:sz w:val="24"/>
          <w:szCs w:val="24"/>
          <w:lang w:val="en-ZA" w:eastAsia="en-ZA"/>
        </w:rPr>
        <w:t>, authorised signatory of the company, close corporation or partnership ………………….</w:t>
      </w:r>
    </w:p>
    <w:p w14:paraId="39ABE85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acting in the capacity of lead partner, to sign all documents in connection with the tender offer and any contract resulting from it on our behalf.</w:t>
      </w:r>
    </w:p>
    <w:p w14:paraId="12FC875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CE1614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904"/>
        <w:gridCol w:w="3337"/>
      </w:tblGrid>
      <w:tr w:rsidR="00C270AE" w:rsidRPr="00E07905" w14:paraId="0824327A" w14:textId="77777777" w:rsidTr="00575310">
        <w:tc>
          <w:tcPr>
            <w:tcW w:w="3474" w:type="dxa"/>
          </w:tcPr>
          <w:p w14:paraId="6D5EF6D4"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p w14:paraId="6F3008D7"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NAME OF FIRM</w:t>
            </w:r>
          </w:p>
          <w:p w14:paraId="20D01A9E"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p w14:paraId="6A99D246"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tc>
        <w:tc>
          <w:tcPr>
            <w:tcW w:w="3580" w:type="dxa"/>
          </w:tcPr>
          <w:p w14:paraId="2A24AE15"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p w14:paraId="5C372F9F"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ADDRESS</w:t>
            </w:r>
          </w:p>
          <w:p w14:paraId="4C2AD85A"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tc>
        <w:tc>
          <w:tcPr>
            <w:tcW w:w="3368" w:type="dxa"/>
          </w:tcPr>
          <w:p w14:paraId="22BADC9F"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p>
          <w:p w14:paraId="75AE9720" w14:textId="77777777" w:rsidR="00C270AE" w:rsidRPr="00E07905" w:rsidRDefault="00C270AE" w:rsidP="00575310">
            <w:pPr>
              <w:autoSpaceDE w:val="0"/>
              <w:autoSpaceDN w:val="0"/>
              <w:adjustRightInd w:val="0"/>
              <w:spacing w:line="276" w:lineRule="auto"/>
              <w:jc w:val="center"/>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DULY AUTORISED</w:t>
            </w:r>
          </w:p>
          <w:p w14:paraId="45E89EE3"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b/>
                <w:color w:val="000000"/>
                <w:sz w:val="24"/>
                <w:szCs w:val="24"/>
                <w:lang w:val="en-ZA" w:eastAsia="en-ZA"/>
              </w:rPr>
              <w:t>SIGN</w:t>
            </w:r>
            <w:r>
              <w:rPr>
                <w:rFonts w:ascii="Calibri" w:hAnsi="Calibri" w:cs="Arial"/>
                <w:b/>
                <w:color w:val="000000"/>
                <w:sz w:val="24"/>
                <w:szCs w:val="24"/>
                <w:lang w:val="en-ZA" w:eastAsia="en-ZA"/>
              </w:rPr>
              <w:t>A</w:t>
            </w:r>
            <w:r w:rsidRPr="00E07905">
              <w:rPr>
                <w:rFonts w:ascii="Calibri" w:hAnsi="Calibri" w:cs="Arial"/>
                <w:b/>
                <w:color w:val="000000"/>
                <w:sz w:val="24"/>
                <w:szCs w:val="24"/>
                <w:lang w:val="en-ZA" w:eastAsia="en-ZA"/>
              </w:rPr>
              <w:t>TURE</w:t>
            </w:r>
          </w:p>
        </w:tc>
      </w:tr>
      <w:tr w:rsidR="00C270AE" w:rsidRPr="00E07905" w14:paraId="255EE8AD" w14:textId="77777777" w:rsidTr="00575310">
        <w:tc>
          <w:tcPr>
            <w:tcW w:w="3474" w:type="dxa"/>
          </w:tcPr>
          <w:p w14:paraId="6FB114C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Lead partner</w:t>
            </w:r>
          </w:p>
          <w:p w14:paraId="7777522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580" w:type="dxa"/>
          </w:tcPr>
          <w:p w14:paraId="3796F0F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368" w:type="dxa"/>
          </w:tcPr>
          <w:p w14:paraId="34A61A8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3538F3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Signature…………………</w:t>
            </w:r>
            <w:r>
              <w:rPr>
                <w:rFonts w:ascii="Calibri" w:hAnsi="Calibri" w:cs="Arial"/>
                <w:color w:val="000000"/>
                <w:sz w:val="24"/>
                <w:szCs w:val="24"/>
                <w:lang w:val="en-ZA" w:eastAsia="en-ZA"/>
              </w:rPr>
              <w:t>…………</w:t>
            </w:r>
            <w:proofErr w:type="gramStart"/>
            <w:r>
              <w:rPr>
                <w:rFonts w:ascii="Calibri" w:hAnsi="Calibri" w:cs="Arial"/>
                <w:color w:val="000000"/>
                <w:sz w:val="24"/>
                <w:szCs w:val="24"/>
                <w:lang w:val="en-ZA" w:eastAsia="en-ZA"/>
              </w:rPr>
              <w:t>…..</w:t>
            </w:r>
            <w:proofErr w:type="gramEnd"/>
          </w:p>
          <w:p w14:paraId="17AB293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Name………………………</w:t>
            </w:r>
            <w:r>
              <w:rPr>
                <w:rFonts w:ascii="Calibri" w:hAnsi="Calibri" w:cs="Arial"/>
                <w:color w:val="000000"/>
                <w:sz w:val="24"/>
                <w:szCs w:val="24"/>
                <w:lang w:val="en-ZA" w:eastAsia="en-ZA"/>
              </w:rPr>
              <w:t>…………</w:t>
            </w:r>
            <w:proofErr w:type="gramStart"/>
            <w:r>
              <w:rPr>
                <w:rFonts w:ascii="Calibri" w:hAnsi="Calibri" w:cs="Arial"/>
                <w:color w:val="000000"/>
                <w:sz w:val="24"/>
                <w:szCs w:val="24"/>
                <w:lang w:val="en-ZA" w:eastAsia="en-ZA"/>
              </w:rPr>
              <w:t>…..</w:t>
            </w:r>
            <w:proofErr w:type="gramEnd"/>
          </w:p>
          <w:p w14:paraId="1C583DA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Designation………………</w:t>
            </w:r>
            <w:r>
              <w:rPr>
                <w:rFonts w:ascii="Calibri" w:hAnsi="Calibri" w:cs="Arial"/>
                <w:color w:val="000000"/>
                <w:sz w:val="24"/>
                <w:szCs w:val="24"/>
                <w:lang w:val="en-ZA" w:eastAsia="en-ZA"/>
              </w:rPr>
              <w:t>…………….</w:t>
            </w:r>
          </w:p>
          <w:p w14:paraId="0042FFE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5EB281F5" w14:textId="77777777" w:rsidTr="00575310">
        <w:tc>
          <w:tcPr>
            <w:tcW w:w="3474" w:type="dxa"/>
          </w:tcPr>
          <w:p w14:paraId="4511067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580" w:type="dxa"/>
          </w:tcPr>
          <w:p w14:paraId="3931243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368" w:type="dxa"/>
          </w:tcPr>
          <w:p w14:paraId="2D476C4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810F9B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Signature…………………</w:t>
            </w:r>
            <w:r>
              <w:rPr>
                <w:rFonts w:ascii="Calibri" w:hAnsi="Calibri" w:cs="Arial"/>
                <w:color w:val="000000"/>
                <w:sz w:val="24"/>
                <w:szCs w:val="24"/>
                <w:lang w:val="en-ZA" w:eastAsia="en-ZA"/>
              </w:rPr>
              <w:t>…………</w:t>
            </w:r>
            <w:proofErr w:type="gramStart"/>
            <w:r>
              <w:rPr>
                <w:rFonts w:ascii="Calibri" w:hAnsi="Calibri" w:cs="Arial"/>
                <w:color w:val="000000"/>
                <w:sz w:val="24"/>
                <w:szCs w:val="24"/>
                <w:lang w:val="en-ZA" w:eastAsia="en-ZA"/>
              </w:rPr>
              <w:t>…..</w:t>
            </w:r>
            <w:proofErr w:type="gramEnd"/>
          </w:p>
          <w:p w14:paraId="2E49B8B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Name………………………</w:t>
            </w:r>
            <w:r>
              <w:rPr>
                <w:rFonts w:ascii="Calibri" w:hAnsi="Calibri" w:cs="Arial"/>
                <w:color w:val="000000"/>
                <w:sz w:val="24"/>
                <w:szCs w:val="24"/>
                <w:lang w:val="en-ZA" w:eastAsia="en-ZA"/>
              </w:rPr>
              <w:t>…………</w:t>
            </w:r>
            <w:proofErr w:type="gramStart"/>
            <w:r>
              <w:rPr>
                <w:rFonts w:ascii="Calibri" w:hAnsi="Calibri" w:cs="Arial"/>
                <w:color w:val="000000"/>
                <w:sz w:val="24"/>
                <w:szCs w:val="24"/>
                <w:lang w:val="en-ZA" w:eastAsia="en-ZA"/>
              </w:rPr>
              <w:t>…..</w:t>
            </w:r>
            <w:proofErr w:type="gramEnd"/>
          </w:p>
          <w:p w14:paraId="5D40951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Designation………………</w:t>
            </w:r>
            <w:r>
              <w:rPr>
                <w:rFonts w:ascii="Calibri" w:hAnsi="Calibri" w:cs="Arial"/>
                <w:color w:val="000000"/>
                <w:sz w:val="24"/>
                <w:szCs w:val="24"/>
                <w:lang w:val="en-ZA" w:eastAsia="en-ZA"/>
              </w:rPr>
              <w:t>…………….</w:t>
            </w:r>
          </w:p>
          <w:p w14:paraId="11A4147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76DC7DA0"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Note:</w:t>
      </w:r>
    </w:p>
    <w:p w14:paraId="03CC5E89"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253678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A copy of the Joint Venture Agreement showing clearly the </w:t>
      </w:r>
      <w:r w:rsidRPr="00E07905">
        <w:rPr>
          <w:rFonts w:ascii="Calibri" w:hAnsi="Calibri" w:cs="Arial"/>
          <w:b/>
          <w:bCs/>
          <w:color w:val="000000"/>
          <w:sz w:val="24"/>
          <w:szCs w:val="24"/>
          <w:lang w:val="en-ZA" w:eastAsia="en-ZA"/>
        </w:rPr>
        <w:t xml:space="preserve">percentage contribution of each partner </w:t>
      </w:r>
      <w:r w:rsidRPr="00E07905">
        <w:rPr>
          <w:rFonts w:ascii="Calibri" w:hAnsi="Calibri" w:cs="Arial"/>
          <w:color w:val="000000"/>
          <w:sz w:val="24"/>
          <w:szCs w:val="24"/>
          <w:lang w:val="en-ZA" w:eastAsia="en-ZA"/>
        </w:rPr>
        <w:t>to the</w:t>
      </w:r>
      <w:r>
        <w:rPr>
          <w:rFonts w:ascii="Calibri" w:hAnsi="Calibri" w:cs="Arial"/>
          <w:color w:val="000000"/>
          <w:sz w:val="24"/>
          <w:szCs w:val="24"/>
          <w:lang w:val="en-ZA" w:eastAsia="en-ZA"/>
        </w:rPr>
        <w:t xml:space="preserve"> </w:t>
      </w:r>
      <w:r w:rsidRPr="00E07905">
        <w:rPr>
          <w:rFonts w:ascii="Calibri" w:hAnsi="Calibri" w:cs="Arial"/>
          <w:color w:val="000000"/>
          <w:sz w:val="24"/>
          <w:szCs w:val="24"/>
          <w:lang w:val="en-ZA" w:eastAsia="en-ZA"/>
        </w:rPr>
        <w:t>Joint Venture shall be appended to this schedule.</w:t>
      </w:r>
    </w:p>
    <w:p w14:paraId="64B7F4B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FDEEF2C" w14:textId="77777777" w:rsidR="00AA791F" w:rsidRDefault="00AA791F"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7626A2FE" w14:textId="70DA403A"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4347D738"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36185D61" w14:textId="77777777" w:rsidR="00C270AE" w:rsidRPr="00E07905" w:rsidRDefault="00C270AE" w:rsidP="00C270AE">
      <w:pPr>
        <w:spacing w:line="276" w:lineRule="auto"/>
        <w:jc w:val="center"/>
        <w:rPr>
          <w:rFonts w:ascii="Calibri" w:hAnsi="Calibri" w:cs="Arial"/>
          <w:b/>
          <w:sz w:val="24"/>
          <w:szCs w:val="24"/>
        </w:rPr>
      </w:pPr>
    </w:p>
    <w:p w14:paraId="5FC32A81" w14:textId="1B002AC4"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58C23CDF" w14:textId="3D472966" w:rsidR="00C270AE" w:rsidRPr="00C111E5" w:rsidRDefault="001F437C" w:rsidP="001F437C">
      <w:pPr>
        <w:spacing w:line="276" w:lineRule="auto"/>
        <w:ind w:left="144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 xml:space="preserve">CONSTRUCTION OF </w:t>
      </w:r>
      <w:r w:rsidR="00C270AE">
        <w:rPr>
          <w:rFonts w:ascii="Calibri" w:hAnsi="Calibri" w:cs="Calibri"/>
          <w:b/>
          <w:sz w:val="24"/>
          <w:szCs w:val="24"/>
        </w:rPr>
        <w:t>RHWANTSANA COMMUNITY HALL</w:t>
      </w:r>
    </w:p>
    <w:p w14:paraId="2EA623BC" w14:textId="77777777" w:rsidR="00C270AE" w:rsidRPr="00062B39" w:rsidRDefault="00C270AE" w:rsidP="00C270AE">
      <w:pPr>
        <w:autoSpaceDE w:val="0"/>
        <w:autoSpaceDN w:val="0"/>
        <w:adjustRightInd w:val="0"/>
        <w:spacing w:line="276" w:lineRule="auto"/>
        <w:ind w:firstLine="1134"/>
        <w:rPr>
          <w:rFonts w:ascii="Calibri" w:hAnsi="Calibri" w:cs="Arial"/>
          <w:b/>
          <w:bCs/>
          <w:sz w:val="24"/>
          <w:szCs w:val="24"/>
          <w:lang w:val="en-ZA" w:eastAsia="en-ZA"/>
        </w:rPr>
      </w:pPr>
    </w:p>
    <w:p w14:paraId="36B5AC47" w14:textId="77777777" w:rsidR="00C270AE" w:rsidRPr="00062B39"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062B39">
        <w:rPr>
          <w:rFonts w:ascii="Calibri" w:hAnsi="Calibri" w:cs="Arial"/>
          <w:b/>
          <w:bCs/>
          <w:sz w:val="24"/>
          <w:szCs w:val="24"/>
          <w:u w:val="single"/>
          <w:lang w:val="en-ZA" w:eastAsia="en-ZA"/>
        </w:rPr>
        <w:t>CERTIFICATE OF AUTHORITY FOR SINGLE ENTITY</w:t>
      </w:r>
    </w:p>
    <w:p w14:paraId="729EF67B"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762D2F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This returnable schedule is to be completed by single entity.</w:t>
      </w:r>
    </w:p>
    <w:p w14:paraId="0543C7A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44F834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96AF47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Signatories for entities must establish their authority by attaching a copy of the relevant resolution of the board of directors, duly signed and dated, to this form</w:t>
      </w:r>
    </w:p>
    <w:p w14:paraId="27310DE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FEF829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An example is shown below:</w:t>
      </w:r>
    </w:p>
    <w:p w14:paraId="427146E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EBABFC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"By resolution of the board of directors taken on______ 20_______________</w:t>
      </w:r>
    </w:p>
    <w:p w14:paraId="2D5CDCD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E8FDA06"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Mr </w:t>
      </w:r>
      <w:r>
        <w:rPr>
          <w:rFonts w:ascii="Calibri" w:hAnsi="Calibri" w:cs="Arial"/>
          <w:color w:val="000000"/>
          <w:sz w:val="24"/>
          <w:szCs w:val="24"/>
          <w:lang w:val="en-ZA" w:eastAsia="en-ZA"/>
        </w:rPr>
        <w:t>/Ms</w:t>
      </w:r>
      <w:r w:rsidRPr="00E07905">
        <w:rPr>
          <w:rFonts w:ascii="Calibri" w:hAnsi="Calibri" w:cs="Arial"/>
          <w:color w:val="000000"/>
          <w:sz w:val="24"/>
          <w:szCs w:val="24"/>
          <w:lang w:val="en-ZA" w:eastAsia="en-ZA"/>
        </w:rPr>
        <w:t xml:space="preserve">____________________________________________________________________ </w:t>
      </w:r>
    </w:p>
    <w:p w14:paraId="4FABF67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has been duly authorised to sign all documents in connection with this tender for contract (block capitals)</w:t>
      </w:r>
    </w:p>
    <w:p w14:paraId="131A13D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A78AB59" w14:textId="77777777" w:rsidR="00C270AE" w:rsidRPr="00E07905" w:rsidRDefault="00C270AE" w:rsidP="00C270AE">
      <w:pPr>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_____________________________________________________________________________________</w:t>
      </w:r>
    </w:p>
    <w:p w14:paraId="325259AA" w14:textId="77777777" w:rsidR="00C270AE" w:rsidRPr="00E07905" w:rsidRDefault="00C270AE" w:rsidP="00C270AE">
      <w:pPr>
        <w:spacing w:line="276" w:lineRule="auto"/>
        <w:rPr>
          <w:rFonts w:ascii="Calibri" w:hAnsi="Calibri" w:cs="Arial"/>
          <w:color w:val="000000"/>
          <w:sz w:val="24"/>
          <w:szCs w:val="24"/>
          <w:lang w:val="en-ZA" w:eastAsia="en-ZA"/>
        </w:rPr>
      </w:pPr>
    </w:p>
    <w:p w14:paraId="1C468A8E" w14:textId="77777777" w:rsidR="00C270AE" w:rsidRPr="00E07905" w:rsidRDefault="00C270AE" w:rsidP="00C270AE">
      <w:pPr>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_____________________________________________________________________________________</w:t>
      </w:r>
    </w:p>
    <w:p w14:paraId="593E1B1D" w14:textId="77777777" w:rsidR="00C270AE" w:rsidRPr="00E07905" w:rsidRDefault="00C270AE" w:rsidP="00C270AE">
      <w:pPr>
        <w:spacing w:line="276" w:lineRule="auto"/>
        <w:rPr>
          <w:rFonts w:ascii="Calibri" w:hAnsi="Calibri" w:cs="Arial"/>
          <w:color w:val="000000"/>
          <w:sz w:val="24"/>
          <w:szCs w:val="24"/>
          <w:lang w:val="en-ZA" w:eastAsia="en-ZA"/>
        </w:rPr>
      </w:pPr>
    </w:p>
    <w:p w14:paraId="3EA303D9" w14:textId="77777777" w:rsidR="00C270AE" w:rsidRPr="00E07905" w:rsidRDefault="00C270AE" w:rsidP="00C270AE">
      <w:pPr>
        <w:spacing w:line="276" w:lineRule="auto"/>
        <w:rPr>
          <w:rFonts w:ascii="Calibri" w:hAnsi="Calibri" w:cs="Arial"/>
          <w:sz w:val="24"/>
          <w:szCs w:val="24"/>
        </w:rPr>
      </w:pPr>
      <w:r w:rsidRPr="00E07905">
        <w:rPr>
          <w:rFonts w:ascii="Calibri" w:hAnsi="Calibri" w:cs="Arial"/>
          <w:color w:val="000000"/>
          <w:sz w:val="24"/>
          <w:szCs w:val="24"/>
          <w:lang w:val="en-ZA" w:eastAsia="en-ZA"/>
        </w:rPr>
        <w:t>_____________________________________________________________________________________</w:t>
      </w:r>
    </w:p>
    <w:p w14:paraId="0ED76D48"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98827A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u w:val="single"/>
          <w:lang w:val="en-ZA" w:eastAsia="en-ZA"/>
        </w:rPr>
        <w:t xml:space="preserve">SIGNED ON BEHALF OF THE COMPANY (TENDERER): </w:t>
      </w:r>
      <w:r w:rsidRPr="00E07905">
        <w:rPr>
          <w:rFonts w:ascii="Calibri" w:hAnsi="Calibri" w:cs="Arial"/>
          <w:color w:val="000000"/>
          <w:sz w:val="24"/>
          <w:szCs w:val="24"/>
          <w:lang w:val="en-ZA" w:eastAsia="en-ZA"/>
        </w:rPr>
        <w:t>___________________________________</w:t>
      </w:r>
    </w:p>
    <w:p w14:paraId="7765992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FB1D15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u w:val="single"/>
          <w:lang w:val="en-ZA" w:eastAsia="en-ZA"/>
        </w:rPr>
        <w:t>IN HIS CAPACITY AS</w:t>
      </w:r>
      <w:r w:rsidRPr="00E07905">
        <w:rPr>
          <w:rFonts w:ascii="Calibri" w:hAnsi="Calibri" w:cs="Arial"/>
          <w:color w:val="000000"/>
          <w:sz w:val="24"/>
          <w:szCs w:val="24"/>
          <w:lang w:val="en-ZA" w:eastAsia="en-ZA"/>
        </w:rPr>
        <w:t>: ____________________________________________________</w:t>
      </w:r>
    </w:p>
    <w:p w14:paraId="33B83AB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DB2397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953EED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u w:val="single"/>
          <w:lang w:val="en-ZA" w:eastAsia="en-ZA"/>
        </w:rPr>
        <w:t>DATE</w:t>
      </w:r>
      <w:r w:rsidRPr="00E07905">
        <w:rPr>
          <w:rFonts w:ascii="Calibri" w:hAnsi="Calibri" w:cs="Arial"/>
          <w:color w:val="000000"/>
          <w:sz w:val="24"/>
          <w:szCs w:val="24"/>
          <w:lang w:val="en-ZA" w:eastAsia="en-ZA"/>
        </w:rPr>
        <w:t>: _______________________________</w:t>
      </w:r>
    </w:p>
    <w:p w14:paraId="23FE68B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2589F5D8" w14:textId="77777777" w:rsidR="00AA791F" w:rsidRDefault="00AA791F"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4EDF9F7F" w14:textId="268A5FCD"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73F6BA54"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5B5717A2" w14:textId="77777777" w:rsidR="00C270AE" w:rsidRPr="00062B39" w:rsidRDefault="00C270AE" w:rsidP="00C270AE">
      <w:pPr>
        <w:spacing w:line="276" w:lineRule="auto"/>
        <w:jc w:val="center"/>
        <w:rPr>
          <w:rFonts w:ascii="Calibri" w:hAnsi="Calibri" w:cs="Arial"/>
          <w:b/>
          <w:sz w:val="24"/>
          <w:szCs w:val="24"/>
        </w:rPr>
      </w:pPr>
    </w:p>
    <w:p w14:paraId="37328A14" w14:textId="60C862AC"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28E7EE25" w14:textId="3D229E06" w:rsidR="00C270AE" w:rsidRDefault="00C270AE"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1F437C">
        <w:rPr>
          <w:rFonts w:ascii="Calibri" w:hAnsi="Calibri" w:cs="Calibri"/>
          <w:b/>
          <w:sz w:val="24"/>
          <w:szCs w:val="24"/>
        </w:rPr>
        <w:tab/>
      </w:r>
      <w:r w:rsidR="001F437C">
        <w:rPr>
          <w:rFonts w:ascii="Calibri" w:hAnsi="Calibri" w:cs="Calibri"/>
          <w:b/>
          <w:sz w:val="24"/>
          <w:szCs w:val="24"/>
        </w:rPr>
        <w:tab/>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64A7C2DA"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12EB14FE" w14:textId="77777777" w:rsidR="00C270AE" w:rsidRPr="00062B39"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062B39">
        <w:rPr>
          <w:rFonts w:ascii="Calibri" w:hAnsi="Calibri" w:cs="Arial"/>
          <w:b/>
          <w:bCs/>
          <w:sz w:val="24"/>
          <w:szCs w:val="24"/>
          <w:u w:val="single"/>
          <w:lang w:val="en-ZA" w:eastAsia="en-ZA"/>
        </w:rPr>
        <w:t>SCHEDULE 4: SCHEDULE OF WORK EXPERIENCE</w:t>
      </w:r>
    </w:p>
    <w:p w14:paraId="5F91080C" w14:textId="77777777" w:rsidR="00C270AE" w:rsidRPr="00062B39" w:rsidRDefault="00C270AE" w:rsidP="00C270AE">
      <w:pPr>
        <w:autoSpaceDE w:val="0"/>
        <w:autoSpaceDN w:val="0"/>
        <w:adjustRightInd w:val="0"/>
        <w:spacing w:line="276" w:lineRule="auto"/>
        <w:rPr>
          <w:rFonts w:ascii="Calibri" w:hAnsi="Calibri" w:cs="Arial"/>
          <w:b/>
          <w:bCs/>
          <w:sz w:val="24"/>
          <w:szCs w:val="24"/>
          <w:lang w:val="en-ZA" w:eastAsia="en-ZA"/>
        </w:rPr>
      </w:pPr>
    </w:p>
    <w:p w14:paraId="59EEA1E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shall insert in the spaces provided below a list of </w:t>
      </w:r>
      <w:r>
        <w:rPr>
          <w:rFonts w:ascii="Calibri" w:hAnsi="Calibri" w:cs="Arial"/>
          <w:color w:val="000000"/>
          <w:sz w:val="24"/>
          <w:szCs w:val="24"/>
          <w:lang w:val="en-ZA" w:eastAsia="en-ZA"/>
        </w:rPr>
        <w:t>Buildings</w:t>
      </w:r>
      <w:r w:rsidRPr="00E07905">
        <w:rPr>
          <w:rFonts w:ascii="Calibri" w:hAnsi="Calibri" w:cs="Arial"/>
          <w:color w:val="000000"/>
          <w:sz w:val="24"/>
          <w:szCs w:val="24"/>
          <w:lang w:val="en-ZA" w:eastAsia="en-ZA"/>
        </w:rPr>
        <w:t xml:space="preserve"> completed contracts awarded to him to the value </w:t>
      </w:r>
      <w:r>
        <w:rPr>
          <w:rFonts w:ascii="Calibri" w:hAnsi="Calibri" w:cs="Arial"/>
          <w:color w:val="000000"/>
          <w:sz w:val="24"/>
          <w:szCs w:val="24"/>
          <w:lang w:val="en-ZA" w:eastAsia="en-ZA"/>
        </w:rPr>
        <w:t xml:space="preserve">of </w:t>
      </w:r>
      <w:r w:rsidRPr="00E07905">
        <w:rPr>
          <w:rFonts w:ascii="Calibri" w:hAnsi="Calibri" w:cs="Arial"/>
          <w:color w:val="000000"/>
          <w:sz w:val="24"/>
          <w:szCs w:val="24"/>
          <w:lang w:val="en-ZA" w:eastAsia="en-ZA"/>
        </w:rPr>
        <w:t>R</w:t>
      </w:r>
      <w:r>
        <w:rPr>
          <w:rFonts w:ascii="Calibri" w:hAnsi="Calibri" w:cs="Arial"/>
          <w:color w:val="000000"/>
          <w:sz w:val="24"/>
          <w:szCs w:val="24"/>
          <w:lang w:val="en-ZA" w:eastAsia="en-ZA"/>
        </w:rPr>
        <w:t>500 000</w:t>
      </w:r>
      <w:r w:rsidRPr="00E07905">
        <w:rPr>
          <w:rFonts w:ascii="Calibri" w:hAnsi="Calibri" w:cs="Arial"/>
          <w:color w:val="000000"/>
          <w:sz w:val="24"/>
          <w:szCs w:val="24"/>
          <w:lang w:val="en-ZA" w:eastAsia="en-ZA"/>
        </w:rPr>
        <w:t xml:space="preserve"> </w:t>
      </w:r>
      <w:r>
        <w:rPr>
          <w:rFonts w:ascii="Calibri" w:hAnsi="Calibri" w:cs="Arial"/>
          <w:color w:val="000000"/>
          <w:sz w:val="24"/>
          <w:szCs w:val="24"/>
          <w:lang w:val="en-ZA" w:eastAsia="en-ZA"/>
        </w:rPr>
        <w:t>and above</w:t>
      </w:r>
      <w:r w:rsidRPr="00E07905">
        <w:rPr>
          <w:rFonts w:ascii="Calibri" w:hAnsi="Calibri" w:cs="Arial"/>
          <w:color w:val="000000"/>
          <w:sz w:val="24"/>
          <w:szCs w:val="24"/>
          <w:lang w:val="en-ZA" w:eastAsia="en-ZA"/>
        </w:rPr>
        <w:t xml:space="preserve"> and those currently being undertaken.  Those under constru</w:t>
      </w:r>
      <w:r>
        <w:rPr>
          <w:rFonts w:ascii="Calibri" w:hAnsi="Calibri" w:cs="Arial"/>
          <w:color w:val="000000"/>
          <w:sz w:val="24"/>
          <w:szCs w:val="24"/>
          <w:lang w:val="en-ZA" w:eastAsia="en-ZA"/>
        </w:rPr>
        <w:t xml:space="preserve">ction will not be awarded any </w:t>
      </w:r>
      <w:r w:rsidRPr="00B92753">
        <w:rPr>
          <w:rFonts w:ascii="Calibri" w:hAnsi="Calibri" w:cs="Arial"/>
          <w:sz w:val="24"/>
          <w:szCs w:val="24"/>
          <w:lang w:val="en-ZA" w:eastAsia="en-ZA"/>
        </w:rPr>
        <w:t>points</w:t>
      </w:r>
      <w:r w:rsidRPr="00E07905">
        <w:rPr>
          <w:rFonts w:ascii="Calibri" w:hAnsi="Calibri" w:cs="Arial"/>
          <w:color w:val="000000"/>
          <w:sz w:val="24"/>
          <w:szCs w:val="24"/>
          <w:lang w:val="en-ZA" w:eastAsia="en-ZA"/>
        </w:rPr>
        <w:t xml:space="preserve"> during evaluation of functionality</w:t>
      </w:r>
      <w:r>
        <w:rPr>
          <w:rFonts w:ascii="Calibri" w:hAnsi="Calibri" w:cs="Arial"/>
          <w:color w:val="000000"/>
          <w:sz w:val="24"/>
          <w:szCs w:val="24"/>
          <w:lang w:val="en-ZA" w:eastAsia="en-ZA"/>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2401"/>
        <w:gridCol w:w="2281"/>
        <w:gridCol w:w="969"/>
        <w:gridCol w:w="1451"/>
      </w:tblGrid>
      <w:tr w:rsidR="00C270AE" w:rsidRPr="00E07905" w14:paraId="7281A329" w14:textId="77777777" w:rsidTr="00575310">
        <w:trPr>
          <w:trHeight w:val="163"/>
        </w:trPr>
        <w:tc>
          <w:tcPr>
            <w:tcW w:w="9643" w:type="dxa"/>
            <w:gridSpan w:val="5"/>
          </w:tcPr>
          <w:p w14:paraId="32C60A30" w14:textId="77777777" w:rsidR="00C270AE" w:rsidRPr="00E07905" w:rsidRDefault="00C270AE" w:rsidP="00575310">
            <w:pPr>
              <w:autoSpaceDE w:val="0"/>
              <w:autoSpaceDN w:val="0"/>
              <w:adjustRightInd w:val="0"/>
              <w:spacing w:line="276" w:lineRule="auto"/>
              <w:ind w:left="108"/>
              <w:jc w:val="center"/>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COMPLETED CONTRACTS</w:t>
            </w:r>
          </w:p>
        </w:tc>
      </w:tr>
      <w:tr w:rsidR="00C270AE" w:rsidRPr="00E07905" w14:paraId="29D198D9" w14:textId="77777777" w:rsidTr="00575310">
        <w:tblPrEx>
          <w:tblLook w:val="04A0" w:firstRow="1" w:lastRow="0" w:firstColumn="1" w:lastColumn="0" w:noHBand="0" w:noVBand="1"/>
        </w:tblPrEx>
        <w:tc>
          <w:tcPr>
            <w:tcW w:w="2050" w:type="dxa"/>
          </w:tcPr>
          <w:p w14:paraId="725D3FEC"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EMPLOYER</w:t>
            </w:r>
          </w:p>
          <w:p w14:paraId="7E6A2D74"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(NAME, TEL No.)</w:t>
            </w:r>
          </w:p>
        </w:tc>
        <w:tc>
          <w:tcPr>
            <w:tcW w:w="2594" w:type="dxa"/>
          </w:tcPr>
          <w:p w14:paraId="4A5EAA8F"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CONSULTING ENGINEER</w:t>
            </w:r>
          </w:p>
          <w:p w14:paraId="2CC20DB0"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(NAME, TEL No.)</w:t>
            </w:r>
          </w:p>
        </w:tc>
        <w:tc>
          <w:tcPr>
            <w:tcW w:w="2552" w:type="dxa"/>
          </w:tcPr>
          <w:p w14:paraId="2B93D555"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616BE0CA"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NATURE OF WORK VALUE</w:t>
            </w:r>
          </w:p>
        </w:tc>
        <w:tc>
          <w:tcPr>
            <w:tcW w:w="992" w:type="dxa"/>
          </w:tcPr>
          <w:p w14:paraId="029B8718"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VALUE</w:t>
            </w:r>
          </w:p>
          <w:p w14:paraId="239A51CD"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OF</w:t>
            </w:r>
          </w:p>
          <w:p w14:paraId="7240F426"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WORK</w:t>
            </w:r>
          </w:p>
          <w:p w14:paraId="40E33C02"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R(m)</w:t>
            </w:r>
          </w:p>
          <w:p w14:paraId="6881E946"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455" w:type="dxa"/>
          </w:tcPr>
          <w:p w14:paraId="5ADF0662"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3904C348"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DATE</w:t>
            </w:r>
          </w:p>
          <w:p w14:paraId="06C4674B"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COMPLETED</w:t>
            </w:r>
          </w:p>
          <w:p w14:paraId="37BB5C52"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r>
      <w:tr w:rsidR="00C270AE" w:rsidRPr="00E07905" w14:paraId="388AC992" w14:textId="77777777" w:rsidTr="00575310">
        <w:tblPrEx>
          <w:tblLook w:val="04A0" w:firstRow="1" w:lastRow="0" w:firstColumn="1" w:lastColumn="0" w:noHBand="0" w:noVBand="1"/>
        </w:tblPrEx>
        <w:trPr>
          <w:trHeight w:val="5205"/>
        </w:trPr>
        <w:tc>
          <w:tcPr>
            <w:tcW w:w="2050" w:type="dxa"/>
          </w:tcPr>
          <w:p w14:paraId="68E1754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C5C0FD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2D85AA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11BD28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3684E8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39A31F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D7BBA2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EA159D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EFF4CC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330CAA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1DA4AA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E6E72B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E3370A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674B96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6F8F03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2594" w:type="dxa"/>
          </w:tcPr>
          <w:p w14:paraId="672370D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2552" w:type="dxa"/>
          </w:tcPr>
          <w:p w14:paraId="55AD27F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992" w:type="dxa"/>
          </w:tcPr>
          <w:p w14:paraId="6EE4427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55" w:type="dxa"/>
          </w:tcPr>
          <w:p w14:paraId="45D5DCF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7C86C461" w14:textId="045698DC" w:rsidR="00C270AE"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5928B93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0A57710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7986D9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0DB1155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D8CA27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5EDEBCE" w14:textId="0932EF04" w:rsidR="00C270AE" w:rsidRPr="00C111E5" w:rsidRDefault="00C270AE" w:rsidP="00C111E5">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w:t>
      </w:r>
      <w:r>
        <w:rPr>
          <w:rFonts w:ascii="Calibri" w:hAnsi="Calibri" w:cs="Arial"/>
          <w:color w:val="000000"/>
          <w:sz w:val="24"/>
          <w:szCs w:val="24"/>
          <w:lang w:val="en-ZA" w:eastAsia="en-ZA"/>
        </w:rPr>
        <w:t xml:space="preserve"> . . . . . . . . . . </w:t>
      </w:r>
      <w:proofErr w:type="gramStart"/>
      <w:r>
        <w:rPr>
          <w:rFonts w:ascii="Calibri" w:hAnsi="Calibri" w:cs="Arial"/>
          <w:color w:val="000000"/>
          <w:sz w:val="24"/>
          <w:szCs w:val="24"/>
          <w:lang w:val="en-ZA" w:eastAsia="en-ZA"/>
        </w:rPr>
        <w:t>. . . .</w:t>
      </w:r>
      <w:proofErr w:type="gramEnd"/>
      <w:r>
        <w:rPr>
          <w:rFonts w:ascii="Calibri" w:hAnsi="Calibri" w:cs="Arial"/>
          <w:color w:val="000000"/>
          <w:sz w:val="24"/>
          <w:szCs w:val="24"/>
          <w:lang w:val="en-ZA" w:eastAsia="en-ZA"/>
        </w:rPr>
        <w:t xml:space="preserve"> </w:t>
      </w:r>
    </w:p>
    <w:p w14:paraId="7F25C5A8"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671CBAEF" w14:textId="77777777" w:rsidR="00C270AE" w:rsidRPr="00062B39" w:rsidRDefault="00C270AE" w:rsidP="00C270AE">
      <w:pPr>
        <w:spacing w:line="276" w:lineRule="auto"/>
        <w:jc w:val="center"/>
        <w:rPr>
          <w:rFonts w:ascii="Calibri" w:hAnsi="Calibri" w:cs="Arial"/>
          <w:b/>
          <w:sz w:val="24"/>
          <w:szCs w:val="24"/>
        </w:rPr>
      </w:pPr>
    </w:p>
    <w:p w14:paraId="543C5B3C" w14:textId="77777777"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BID NO: NLM/PMU/CFRCH/2025/2026</w:t>
      </w:r>
    </w:p>
    <w:p w14:paraId="2A84E2AB" w14:textId="673E6391" w:rsidR="00C270AE" w:rsidRDefault="001F437C" w:rsidP="001F437C">
      <w:pPr>
        <w:spacing w:line="276" w:lineRule="auto"/>
        <w:ind w:left="720" w:firstLine="72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CONSTRUCTION OF</w:t>
      </w:r>
      <w:r w:rsidR="00C270AE">
        <w:rPr>
          <w:rFonts w:ascii="Calibri" w:hAnsi="Calibri" w:cs="Calibri"/>
          <w:b/>
          <w:sz w:val="24"/>
          <w:szCs w:val="24"/>
        </w:rPr>
        <w:t xml:space="preserve"> RHWANTSANA COMMUNITY HALL</w:t>
      </w:r>
      <w:r w:rsidR="00C270AE" w:rsidRPr="00AC779F">
        <w:rPr>
          <w:rFonts w:ascii="Calibri" w:hAnsi="Calibri" w:cs="Calibri"/>
          <w:b/>
          <w:sz w:val="24"/>
          <w:szCs w:val="24"/>
        </w:rPr>
        <w:t xml:space="preserve"> </w:t>
      </w:r>
    </w:p>
    <w:p w14:paraId="46F873BE"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447D0DA6"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062B39">
        <w:rPr>
          <w:rFonts w:ascii="Calibri" w:hAnsi="Calibri" w:cs="Arial"/>
          <w:b/>
          <w:bCs/>
          <w:sz w:val="24"/>
          <w:szCs w:val="24"/>
          <w:u w:val="single"/>
          <w:lang w:val="en-ZA" w:eastAsia="en-ZA"/>
        </w:rPr>
        <w:t>SCHEDULE 5: SCHEDULE OF CONSTRUCTION PLANT</w:t>
      </w:r>
    </w:p>
    <w:p w14:paraId="0C817A0A"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E33983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The tenderer shall state below what construction plant will be available for this Contract. The tenderer shall differentiate</w:t>
      </w:r>
      <w:r>
        <w:rPr>
          <w:rFonts w:ascii="Calibri" w:hAnsi="Calibri" w:cs="Arial"/>
          <w:color w:val="000000"/>
          <w:sz w:val="24"/>
          <w:szCs w:val="24"/>
          <w:lang w:val="en-ZA" w:eastAsia="en-ZA"/>
        </w:rPr>
        <w:t xml:space="preserve"> </w:t>
      </w:r>
      <w:r w:rsidRPr="00E07905">
        <w:rPr>
          <w:rFonts w:ascii="Calibri" w:hAnsi="Calibri" w:cs="Arial"/>
          <w:color w:val="000000"/>
          <w:sz w:val="24"/>
          <w:szCs w:val="24"/>
          <w:lang w:val="en-ZA" w:eastAsia="en-ZA"/>
        </w:rPr>
        <w:t xml:space="preserve">between construction plant </w:t>
      </w:r>
      <w:r>
        <w:rPr>
          <w:rFonts w:ascii="Calibri" w:hAnsi="Calibri" w:cs="Arial"/>
          <w:color w:val="000000"/>
          <w:sz w:val="24"/>
          <w:szCs w:val="24"/>
          <w:lang w:val="en-ZA" w:eastAsia="en-ZA"/>
        </w:rPr>
        <w:t xml:space="preserve">owned by the entity or </w:t>
      </w:r>
      <w:r w:rsidRPr="00E07905">
        <w:rPr>
          <w:rFonts w:ascii="Calibri" w:hAnsi="Calibri" w:cs="Arial"/>
          <w:color w:val="000000"/>
          <w:sz w:val="24"/>
          <w:szCs w:val="24"/>
          <w:lang w:val="en-ZA" w:eastAsia="en-ZA"/>
        </w:rPr>
        <w:t>immediately available and construction plant which will</w:t>
      </w:r>
      <w:r>
        <w:rPr>
          <w:rFonts w:ascii="Calibri" w:hAnsi="Calibri" w:cs="Arial"/>
          <w:color w:val="000000"/>
          <w:sz w:val="24"/>
          <w:szCs w:val="24"/>
          <w:lang w:val="en-ZA" w:eastAsia="en-ZA"/>
        </w:rPr>
        <w:t xml:space="preserve"> be hired or</w:t>
      </w:r>
      <w:r w:rsidRPr="00E07905">
        <w:rPr>
          <w:rFonts w:ascii="Calibri" w:hAnsi="Calibri" w:cs="Arial"/>
          <w:color w:val="000000"/>
          <w:sz w:val="24"/>
          <w:szCs w:val="24"/>
          <w:lang w:val="en-ZA" w:eastAsia="en-ZA"/>
        </w:rPr>
        <w:t xml:space="preserve"> become available should he be awarded the Contract.</w:t>
      </w:r>
    </w:p>
    <w:p w14:paraId="7C6353D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99535FB" w14:textId="77777777" w:rsidR="00C270AE" w:rsidRPr="00ED1DBF"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lang w:val="en-ZA" w:eastAsia="en-ZA"/>
        </w:rPr>
        <w:t xml:space="preserve">F1: </w:t>
      </w:r>
      <w:r w:rsidRPr="00E07905">
        <w:rPr>
          <w:rFonts w:ascii="Calibri" w:hAnsi="Calibri" w:cs="Arial"/>
          <w:b/>
          <w:bCs/>
          <w:color w:val="000000"/>
          <w:sz w:val="24"/>
          <w:szCs w:val="24"/>
          <w:u w:val="single"/>
          <w:lang w:val="en-ZA" w:eastAsia="en-ZA"/>
        </w:rPr>
        <w:t>CONSTRUCTION PLANT IMMEDIATELY AVAILABLE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26"/>
      </w:tblGrid>
      <w:tr w:rsidR="00C270AE" w:rsidRPr="00E07905" w14:paraId="1BB36512" w14:textId="77777777" w:rsidTr="00575310">
        <w:tc>
          <w:tcPr>
            <w:tcW w:w="7371" w:type="dxa"/>
          </w:tcPr>
          <w:p w14:paraId="3C4498DA"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color w:val="000000"/>
                <w:sz w:val="24"/>
                <w:szCs w:val="24"/>
                <w:lang w:val="en-ZA" w:eastAsia="en-ZA"/>
              </w:rPr>
              <w:t>DESCRIPTION, SIZE, CAPACITY</w:t>
            </w:r>
          </w:p>
        </w:tc>
        <w:tc>
          <w:tcPr>
            <w:tcW w:w="1985" w:type="dxa"/>
          </w:tcPr>
          <w:p w14:paraId="2EA8C5A7"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w:t>
            </w:r>
          </w:p>
        </w:tc>
      </w:tr>
      <w:tr w:rsidR="00C270AE" w:rsidRPr="00E07905" w14:paraId="65DE43C7" w14:textId="77777777" w:rsidTr="00AA791F">
        <w:trPr>
          <w:trHeight w:val="6747"/>
        </w:trPr>
        <w:tc>
          <w:tcPr>
            <w:tcW w:w="7371" w:type="dxa"/>
          </w:tcPr>
          <w:p w14:paraId="4C392F5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8DAFC18" w14:textId="77777777" w:rsidR="00C270AE" w:rsidRPr="00E07905" w:rsidRDefault="00C270AE" w:rsidP="00575310">
            <w:pPr>
              <w:spacing w:line="276" w:lineRule="auto"/>
              <w:rPr>
                <w:rFonts w:ascii="Calibri" w:hAnsi="Calibri" w:cs="Arial"/>
                <w:sz w:val="24"/>
                <w:szCs w:val="24"/>
                <w:lang w:val="en-ZA" w:eastAsia="en-ZA"/>
              </w:rPr>
            </w:pPr>
          </w:p>
          <w:p w14:paraId="1406017C" w14:textId="77777777" w:rsidR="00C270AE" w:rsidRPr="00E07905" w:rsidRDefault="00C270AE" w:rsidP="00575310">
            <w:pPr>
              <w:spacing w:line="276" w:lineRule="auto"/>
              <w:rPr>
                <w:rFonts w:ascii="Calibri" w:hAnsi="Calibri" w:cs="Arial"/>
                <w:sz w:val="24"/>
                <w:szCs w:val="24"/>
                <w:lang w:val="en-ZA" w:eastAsia="en-ZA"/>
              </w:rPr>
            </w:pPr>
          </w:p>
          <w:p w14:paraId="4573A094" w14:textId="77777777" w:rsidR="00C270AE" w:rsidRPr="00E07905" w:rsidRDefault="00C270AE" w:rsidP="00575310">
            <w:pPr>
              <w:spacing w:line="276" w:lineRule="auto"/>
              <w:rPr>
                <w:rFonts w:ascii="Calibri" w:hAnsi="Calibri" w:cs="Arial"/>
                <w:sz w:val="24"/>
                <w:szCs w:val="24"/>
                <w:lang w:val="en-ZA" w:eastAsia="en-ZA"/>
              </w:rPr>
            </w:pPr>
          </w:p>
          <w:p w14:paraId="7FE41FE2" w14:textId="77777777" w:rsidR="00C270AE" w:rsidRPr="00E07905" w:rsidRDefault="00C270AE" w:rsidP="00575310">
            <w:pPr>
              <w:spacing w:line="276" w:lineRule="auto"/>
              <w:rPr>
                <w:rFonts w:ascii="Calibri" w:hAnsi="Calibri" w:cs="Arial"/>
                <w:sz w:val="24"/>
                <w:szCs w:val="24"/>
                <w:lang w:val="en-ZA" w:eastAsia="en-ZA"/>
              </w:rPr>
            </w:pPr>
          </w:p>
          <w:p w14:paraId="6DA8244C" w14:textId="77777777" w:rsidR="00C270AE" w:rsidRPr="00E07905" w:rsidRDefault="00C270AE" w:rsidP="00575310">
            <w:pPr>
              <w:spacing w:line="276" w:lineRule="auto"/>
              <w:rPr>
                <w:rFonts w:ascii="Calibri" w:hAnsi="Calibri" w:cs="Arial"/>
                <w:sz w:val="24"/>
                <w:szCs w:val="24"/>
                <w:lang w:val="en-ZA" w:eastAsia="en-ZA"/>
              </w:rPr>
            </w:pPr>
          </w:p>
          <w:p w14:paraId="668579E8" w14:textId="77777777" w:rsidR="00C270AE" w:rsidRPr="00E07905" w:rsidRDefault="00C270AE" w:rsidP="00575310">
            <w:pPr>
              <w:spacing w:line="276" w:lineRule="auto"/>
              <w:rPr>
                <w:rFonts w:ascii="Calibri" w:hAnsi="Calibri" w:cs="Arial"/>
                <w:sz w:val="24"/>
                <w:szCs w:val="24"/>
                <w:lang w:val="en-ZA" w:eastAsia="en-ZA"/>
              </w:rPr>
            </w:pPr>
          </w:p>
          <w:p w14:paraId="29A2B4B1" w14:textId="77777777" w:rsidR="00C270AE" w:rsidRPr="00E07905" w:rsidRDefault="00C270AE" w:rsidP="00575310">
            <w:pPr>
              <w:spacing w:line="276" w:lineRule="auto"/>
              <w:rPr>
                <w:rFonts w:ascii="Calibri" w:hAnsi="Calibri" w:cs="Arial"/>
                <w:sz w:val="24"/>
                <w:szCs w:val="24"/>
                <w:lang w:val="en-ZA" w:eastAsia="en-ZA"/>
              </w:rPr>
            </w:pPr>
          </w:p>
          <w:p w14:paraId="61FAA3FE" w14:textId="77777777" w:rsidR="00C270AE" w:rsidRPr="00E07905" w:rsidRDefault="00C270AE" w:rsidP="00575310">
            <w:pPr>
              <w:spacing w:line="276" w:lineRule="auto"/>
              <w:rPr>
                <w:rFonts w:ascii="Calibri" w:hAnsi="Calibri" w:cs="Arial"/>
                <w:sz w:val="24"/>
                <w:szCs w:val="24"/>
                <w:lang w:val="en-ZA" w:eastAsia="en-ZA"/>
              </w:rPr>
            </w:pPr>
          </w:p>
          <w:p w14:paraId="6772423B" w14:textId="77777777" w:rsidR="00C270AE" w:rsidRPr="00E07905" w:rsidRDefault="00C270AE" w:rsidP="00575310">
            <w:pPr>
              <w:spacing w:line="276" w:lineRule="auto"/>
              <w:rPr>
                <w:rFonts w:ascii="Calibri" w:hAnsi="Calibri" w:cs="Arial"/>
                <w:sz w:val="24"/>
                <w:szCs w:val="24"/>
                <w:lang w:val="en-ZA" w:eastAsia="en-ZA"/>
              </w:rPr>
            </w:pPr>
          </w:p>
          <w:p w14:paraId="2563AE0C" w14:textId="77777777" w:rsidR="00C270AE" w:rsidRPr="00E07905" w:rsidRDefault="00C270AE" w:rsidP="00575310">
            <w:pPr>
              <w:spacing w:line="276" w:lineRule="auto"/>
              <w:rPr>
                <w:rFonts w:ascii="Calibri" w:hAnsi="Calibri" w:cs="Arial"/>
                <w:sz w:val="24"/>
                <w:szCs w:val="24"/>
                <w:lang w:val="en-ZA" w:eastAsia="en-ZA"/>
              </w:rPr>
            </w:pPr>
          </w:p>
          <w:p w14:paraId="7C18C950" w14:textId="77777777" w:rsidR="00C270AE" w:rsidRPr="00E07905" w:rsidRDefault="00C270AE" w:rsidP="00575310">
            <w:pPr>
              <w:spacing w:line="276" w:lineRule="auto"/>
              <w:rPr>
                <w:rFonts w:ascii="Calibri" w:hAnsi="Calibri" w:cs="Arial"/>
                <w:sz w:val="24"/>
                <w:szCs w:val="24"/>
                <w:lang w:val="en-ZA" w:eastAsia="en-ZA"/>
              </w:rPr>
            </w:pPr>
          </w:p>
          <w:p w14:paraId="5DF002CA" w14:textId="77777777" w:rsidR="00C270AE" w:rsidRPr="00E07905" w:rsidRDefault="00C270AE" w:rsidP="00575310">
            <w:pPr>
              <w:spacing w:line="276" w:lineRule="auto"/>
              <w:rPr>
                <w:rFonts w:ascii="Calibri" w:hAnsi="Calibri" w:cs="Arial"/>
                <w:sz w:val="24"/>
                <w:szCs w:val="24"/>
                <w:lang w:val="en-ZA" w:eastAsia="en-ZA"/>
              </w:rPr>
            </w:pPr>
          </w:p>
          <w:p w14:paraId="5BA7DB9E" w14:textId="77777777" w:rsidR="00C270AE" w:rsidRPr="00E07905" w:rsidRDefault="00C270AE" w:rsidP="00575310">
            <w:pPr>
              <w:spacing w:line="276" w:lineRule="auto"/>
              <w:rPr>
                <w:rFonts w:ascii="Calibri" w:hAnsi="Calibri" w:cs="Arial"/>
                <w:sz w:val="24"/>
                <w:szCs w:val="24"/>
                <w:lang w:val="en-ZA" w:eastAsia="en-ZA"/>
              </w:rPr>
            </w:pPr>
          </w:p>
          <w:p w14:paraId="51A12D3D" w14:textId="77777777" w:rsidR="00C270AE" w:rsidRPr="00E07905" w:rsidRDefault="00C270AE" w:rsidP="00575310">
            <w:pPr>
              <w:spacing w:line="276" w:lineRule="auto"/>
              <w:rPr>
                <w:rFonts w:ascii="Calibri" w:hAnsi="Calibri" w:cs="Arial"/>
                <w:sz w:val="24"/>
                <w:szCs w:val="24"/>
                <w:lang w:val="en-ZA" w:eastAsia="en-ZA"/>
              </w:rPr>
            </w:pPr>
          </w:p>
          <w:p w14:paraId="2F516C21" w14:textId="77777777" w:rsidR="00C270AE" w:rsidRPr="00E07905" w:rsidRDefault="00C270AE" w:rsidP="00575310">
            <w:pPr>
              <w:spacing w:line="276" w:lineRule="auto"/>
              <w:rPr>
                <w:rFonts w:ascii="Calibri" w:hAnsi="Calibri" w:cs="Arial"/>
                <w:sz w:val="24"/>
                <w:szCs w:val="24"/>
                <w:lang w:val="en-ZA" w:eastAsia="en-ZA"/>
              </w:rPr>
            </w:pPr>
          </w:p>
          <w:p w14:paraId="61AE0833" w14:textId="77777777" w:rsidR="00C270AE" w:rsidRPr="00E07905" w:rsidRDefault="00C270AE" w:rsidP="00575310">
            <w:pPr>
              <w:spacing w:line="276" w:lineRule="auto"/>
              <w:rPr>
                <w:rFonts w:ascii="Calibri" w:hAnsi="Calibri" w:cs="Arial"/>
                <w:sz w:val="24"/>
                <w:szCs w:val="24"/>
                <w:lang w:val="en-ZA" w:eastAsia="en-ZA"/>
              </w:rPr>
            </w:pPr>
          </w:p>
          <w:p w14:paraId="6C7D810A" w14:textId="77777777" w:rsidR="00C270AE" w:rsidRPr="00E07905" w:rsidRDefault="00C270AE" w:rsidP="00575310">
            <w:pPr>
              <w:spacing w:line="276" w:lineRule="auto"/>
              <w:rPr>
                <w:rFonts w:ascii="Calibri" w:hAnsi="Calibri" w:cs="Arial"/>
                <w:sz w:val="24"/>
                <w:szCs w:val="24"/>
                <w:lang w:val="en-ZA" w:eastAsia="en-ZA"/>
              </w:rPr>
            </w:pPr>
          </w:p>
          <w:p w14:paraId="25CC47C8" w14:textId="77777777" w:rsidR="00C270AE" w:rsidRPr="00E07905" w:rsidRDefault="00C270AE" w:rsidP="00575310">
            <w:pPr>
              <w:spacing w:line="276" w:lineRule="auto"/>
              <w:rPr>
                <w:rFonts w:ascii="Calibri" w:hAnsi="Calibri" w:cs="Arial"/>
                <w:sz w:val="24"/>
                <w:szCs w:val="24"/>
                <w:lang w:val="en-ZA" w:eastAsia="en-ZA"/>
              </w:rPr>
            </w:pPr>
          </w:p>
          <w:p w14:paraId="28EA93E8" w14:textId="77777777" w:rsidR="00C270AE" w:rsidRPr="00E07905" w:rsidRDefault="00C270AE" w:rsidP="00575310">
            <w:pPr>
              <w:spacing w:line="276" w:lineRule="auto"/>
              <w:rPr>
                <w:rFonts w:ascii="Calibri" w:hAnsi="Calibri" w:cs="Arial"/>
                <w:sz w:val="24"/>
                <w:szCs w:val="24"/>
                <w:lang w:val="en-ZA" w:eastAsia="en-ZA"/>
              </w:rPr>
            </w:pPr>
          </w:p>
          <w:p w14:paraId="4A38F35D" w14:textId="77777777" w:rsidR="00C270AE" w:rsidRPr="00E07905" w:rsidRDefault="00C270AE" w:rsidP="00575310">
            <w:pPr>
              <w:tabs>
                <w:tab w:val="left" w:pos="1540"/>
              </w:tabs>
              <w:spacing w:line="276" w:lineRule="auto"/>
              <w:rPr>
                <w:rFonts w:ascii="Calibri" w:hAnsi="Calibri" w:cs="Arial"/>
                <w:sz w:val="24"/>
                <w:szCs w:val="24"/>
                <w:lang w:val="en-ZA" w:eastAsia="en-ZA"/>
              </w:rPr>
            </w:pPr>
          </w:p>
        </w:tc>
        <w:tc>
          <w:tcPr>
            <w:tcW w:w="1985" w:type="dxa"/>
          </w:tcPr>
          <w:p w14:paraId="05DD0696"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0B526D21"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74314D26"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269938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74E8607"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A78936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EBBE6F4"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3998073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85A9EE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78DF0E8"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B5FE5F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390563C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ED2CF7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86D1AB0"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CA5965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785A7F3"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0D890A65"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5D60747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586201A1"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2E560F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74C6D280"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0A867DBA"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491FA8C"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F45AC9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3EFC087C"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tc>
      </w:tr>
    </w:tbl>
    <w:p w14:paraId="1ADB151E" w14:textId="77777777" w:rsidR="00C270AE"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61C5E1FC"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076E7405" w14:textId="77777777" w:rsidR="00C270AE"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33658D07" w14:textId="77777777" w:rsidR="00C270AE"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9E01BA2"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F2: CONSTRUCTION PLANT ON ORDER</w:t>
      </w:r>
    </w:p>
    <w:p w14:paraId="05910ABE"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00F0BE61" w14:textId="02081DAF"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(State details of arrangements made, with delivery dates)</w:t>
      </w:r>
    </w:p>
    <w:p w14:paraId="2EC44B42" w14:textId="77777777" w:rsidR="00C270AE" w:rsidRPr="00E07905" w:rsidRDefault="00C270AE" w:rsidP="00C270AE">
      <w:pPr>
        <w:autoSpaceDE w:val="0"/>
        <w:autoSpaceDN w:val="0"/>
        <w:adjustRightInd w:val="0"/>
        <w:spacing w:line="276" w:lineRule="auto"/>
        <w:jc w:val="center"/>
        <w:rPr>
          <w:rFonts w:ascii="Calibri" w:hAnsi="Calibri" w:cs="Arial"/>
          <w:b/>
          <w:bCs/>
          <w:color w:val="000000"/>
          <w:sz w:val="24"/>
          <w:szCs w:val="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26"/>
      </w:tblGrid>
      <w:tr w:rsidR="00C270AE" w:rsidRPr="00E07905" w14:paraId="1EAB747A" w14:textId="77777777" w:rsidTr="00575310">
        <w:tc>
          <w:tcPr>
            <w:tcW w:w="7371" w:type="dxa"/>
          </w:tcPr>
          <w:p w14:paraId="3B87E969"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color w:val="000000"/>
                <w:sz w:val="24"/>
                <w:szCs w:val="24"/>
                <w:lang w:val="en-ZA" w:eastAsia="en-ZA"/>
              </w:rPr>
              <w:t>DESCRIPTION, SIZE, CAPACITY</w:t>
            </w:r>
          </w:p>
        </w:tc>
        <w:tc>
          <w:tcPr>
            <w:tcW w:w="1985" w:type="dxa"/>
          </w:tcPr>
          <w:p w14:paraId="68123C98"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w:t>
            </w:r>
          </w:p>
        </w:tc>
      </w:tr>
      <w:tr w:rsidR="00C270AE" w:rsidRPr="00E07905" w14:paraId="1B3AFBA0" w14:textId="77777777" w:rsidTr="00575310">
        <w:tc>
          <w:tcPr>
            <w:tcW w:w="7371" w:type="dxa"/>
          </w:tcPr>
          <w:p w14:paraId="32A03D5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tc>
        <w:tc>
          <w:tcPr>
            <w:tcW w:w="1985" w:type="dxa"/>
          </w:tcPr>
          <w:p w14:paraId="485D33D4"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3A9A18F8"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4BCAA7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4E4CFA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8FE2E01"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3A37A006"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0302E0D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0789011"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C3BAE9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8A60CE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054AEF24"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6C4E20A"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A2068A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785CCD40"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tc>
      </w:tr>
    </w:tbl>
    <w:p w14:paraId="40D3E7D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C71FE3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C327F63"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F3: CONSTRUCTION PLANT THAT WILL BE HIRED</w:t>
      </w:r>
    </w:p>
    <w:p w14:paraId="184DD907"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6E177B8A" w14:textId="0C678304" w:rsidR="00C270AE" w:rsidRPr="00C111E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(State details of delivery arrangements)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26"/>
      </w:tblGrid>
      <w:tr w:rsidR="00C270AE" w:rsidRPr="00E07905" w14:paraId="1365F6D3" w14:textId="77777777" w:rsidTr="00575310">
        <w:tc>
          <w:tcPr>
            <w:tcW w:w="7371" w:type="dxa"/>
          </w:tcPr>
          <w:p w14:paraId="15EB4A75"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color w:val="000000"/>
                <w:sz w:val="24"/>
                <w:szCs w:val="24"/>
                <w:lang w:val="en-ZA" w:eastAsia="en-ZA"/>
              </w:rPr>
              <w:t>DESCRIPTION, SIZE, CAPACITY</w:t>
            </w:r>
          </w:p>
        </w:tc>
        <w:tc>
          <w:tcPr>
            <w:tcW w:w="1985" w:type="dxa"/>
          </w:tcPr>
          <w:p w14:paraId="7E941E93"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w:t>
            </w:r>
          </w:p>
        </w:tc>
      </w:tr>
      <w:tr w:rsidR="00C270AE" w:rsidRPr="00E07905" w14:paraId="52FEBFB0" w14:textId="77777777" w:rsidTr="00575310">
        <w:tc>
          <w:tcPr>
            <w:tcW w:w="7371" w:type="dxa"/>
          </w:tcPr>
          <w:p w14:paraId="49BAB53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AC72ADE" w14:textId="77777777" w:rsidR="00C270AE" w:rsidRPr="00E07905" w:rsidRDefault="00C270AE" w:rsidP="00575310">
            <w:pPr>
              <w:spacing w:line="276" w:lineRule="auto"/>
              <w:rPr>
                <w:rFonts w:ascii="Calibri" w:hAnsi="Calibri" w:cs="Arial"/>
                <w:sz w:val="24"/>
                <w:szCs w:val="24"/>
                <w:lang w:val="en-ZA" w:eastAsia="en-ZA"/>
              </w:rPr>
            </w:pPr>
          </w:p>
          <w:p w14:paraId="65C45459" w14:textId="77777777" w:rsidR="00C270AE" w:rsidRPr="00E07905" w:rsidRDefault="00C270AE" w:rsidP="00575310">
            <w:pPr>
              <w:spacing w:line="276" w:lineRule="auto"/>
              <w:rPr>
                <w:rFonts w:ascii="Calibri" w:hAnsi="Calibri" w:cs="Arial"/>
                <w:sz w:val="24"/>
                <w:szCs w:val="24"/>
                <w:lang w:val="en-ZA" w:eastAsia="en-ZA"/>
              </w:rPr>
            </w:pPr>
          </w:p>
          <w:p w14:paraId="37E4C209" w14:textId="77777777" w:rsidR="00C270AE" w:rsidRPr="00E07905" w:rsidRDefault="00C270AE" w:rsidP="00575310">
            <w:pPr>
              <w:spacing w:line="276" w:lineRule="auto"/>
              <w:rPr>
                <w:rFonts w:ascii="Calibri" w:hAnsi="Calibri" w:cs="Arial"/>
                <w:sz w:val="24"/>
                <w:szCs w:val="24"/>
                <w:lang w:val="en-ZA" w:eastAsia="en-ZA"/>
              </w:rPr>
            </w:pPr>
          </w:p>
          <w:p w14:paraId="5DF495BB" w14:textId="77777777" w:rsidR="00C270AE" w:rsidRPr="00E07905" w:rsidRDefault="00C270AE" w:rsidP="00575310">
            <w:pPr>
              <w:spacing w:line="276" w:lineRule="auto"/>
              <w:rPr>
                <w:rFonts w:ascii="Calibri" w:hAnsi="Calibri" w:cs="Arial"/>
                <w:sz w:val="24"/>
                <w:szCs w:val="24"/>
                <w:lang w:val="en-ZA" w:eastAsia="en-ZA"/>
              </w:rPr>
            </w:pPr>
          </w:p>
          <w:p w14:paraId="0B210532" w14:textId="77777777" w:rsidR="00C270AE" w:rsidRPr="00E07905" w:rsidRDefault="00C270AE" w:rsidP="00575310">
            <w:pPr>
              <w:spacing w:line="276" w:lineRule="auto"/>
              <w:rPr>
                <w:rFonts w:ascii="Calibri" w:hAnsi="Calibri" w:cs="Arial"/>
                <w:sz w:val="24"/>
                <w:szCs w:val="24"/>
                <w:lang w:val="en-ZA" w:eastAsia="en-ZA"/>
              </w:rPr>
            </w:pPr>
          </w:p>
          <w:p w14:paraId="0CD115FA" w14:textId="77777777" w:rsidR="00C270AE" w:rsidRPr="00E07905" w:rsidRDefault="00C270AE" w:rsidP="00575310">
            <w:pPr>
              <w:spacing w:line="276" w:lineRule="auto"/>
              <w:rPr>
                <w:rFonts w:ascii="Calibri" w:hAnsi="Calibri" w:cs="Arial"/>
                <w:sz w:val="24"/>
                <w:szCs w:val="24"/>
                <w:lang w:val="en-ZA" w:eastAsia="en-ZA"/>
              </w:rPr>
            </w:pPr>
          </w:p>
          <w:p w14:paraId="4C44BDE2" w14:textId="77777777" w:rsidR="00C270AE" w:rsidRPr="00E07905" w:rsidRDefault="00C270AE" w:rsidP="00575310">
            <w:pPr>
              <w:tabs>
                <w:tab w:val="left" w:pos="1690"/>
              </w:tabs>
              <w:spacing w:line="276" w:lineRule="auto"/>
              <w:rPr>
                <w:rFonts w:ascii="Calibri" w:hAnsi="Calibri" w:cs="Arial"/>
                <w:sz w:val="24"/>
                <w:szCs w:val="24"/>
                <w:lang w:val="en-ZA" w:eastAsia="en-ZA"/>
              </w:rPr>
            </w:pPr>
          </w:p>
        </w:tc>
        <w:tc>
          <w:tcPr>
            <w:tcW w:w="1985" w:type="dxa"/>
          </w:tcPr>
          <w:p w14:paraId="04356B6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0673D1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63A07FCA"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1F5344B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587F321C"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2B24706"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2C5B6568"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p w14:paraId="494E1169"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p>
        </w:tc>
      </w:tr>
    </w:tbl>
    <w:p w14:paraId="120C94EA"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07B97D8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212219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color w:val="000000"/>
          <w:sz w:val="24"/>
          <w:szCs w:val="24"/>
          <w:lang w:val="en-ZA" w:eastAsia="en-ZA"/>
        </w:rPr>
        <w:t>: . . . . . . . . . . . . . . . . . . . . . . . . . . . . . . . . . . . . . . . . . . . . .</w:t>
      </w:r>
    </w:p>
    <w:p w14:paraId="0EF6DC2D" w14:textId="77777777" w:rsidR="00C270AE" w:rsidRDefault="00C270AE" w:rsidP="00C111E5">
      <w:pPr>
        <w:spacing w:line="276" w:lineRule="auto"/>
        <w:rPr>
          <w:rFonts w:ascii="Calibri" w:hAnsi="Calibri" w:cs="Arial"/>
          <w:b/>
          <w:sz w:val="24"/>
          <w:szCs w:val="24"/>
        </w:rPr>
      </w:pPr>
    </w:p>
    <w:p w14:paraId="1D7423CD" w14:textId="77777777" w:rsidR="00AC3E4D" w:rsidRDefault="00AC3E4D" w:rsidP="00C270AE">
      <w:pPr>
        <w:spacing w:line="276" w:lineRule="auto"/>
        <w:jc w:val="center"/>
        <w:rPr>
          <w:rFonts w:ascii="Calibri" w:hAnsi="Calibri" w:cs="Arial"/>
          <w:b/>
          <w:sz w:val="24"/>
          <w:szCs w:val="24"/>
        </w:rPr>
      </w:pPr>
    </w:p>
    <w:p w14:paraId="2F696ED5" w14:textId="4ECCAF76"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7ACDBBF7" w14:textId="77777777" w:rsidR="00C270AE" w:rsidRPr="00062B39" w:rsidRDefault="00C270AE" w:rsidP="00C270AE">
      <w:pPr>
        <w:spacing w:line="276" w:lineRule="auto"/>
        <w:jc w:val="center"/>
        <w:rPr>
          <w:rFonts w:ascii="Calibri" w:hAnsi="Calibri" w:cs="Arial"/>
          <w:b/>
          <w:sz w:val="24"/>
          <w:szCs w:val="24"/>
        </w:rPr>
      </w:pPr>
    </w:p>
    <w:p w14:paraId="41B0E3B9" w14:textId="77777777"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BID NO: NLM/PMU/CFRCH/2025/2026</w:t>
      </w:r>
    </w:p>
    <w:p w14:paraId="3A1D06C0" w14:textId="7E0001A7" w:rsidR="00C270AE" w:rsidRDefault="00C270AE"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D61C32">
        <w:rPr>
          <w:rFonts w:ascii="Calibri" w:hAnsi="Calibri" w:cs="Calibri"/>
          <w:b/>
          <w:sz w:val="24"/>
          <w:szCs w:val="24"/>
        </w:rPr>
        <w:tab/>
      </w:r>
      <w:r w:rsidR="00D61C32">
        <w:rPr>
          <w:rFonts w:ascii="Calibri" w:hAnsi="Calibri" w:cs="Calibri"/>
          <w:b/>
          <w:sz w:val="24"/>
          <w:szCs w:val="24"/>
        </w:rPr>
        <w:tab/>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0698C5BA" w14:textId="77777777" w:rsidR="00C270AE" w:rsidRPr="00062B39" w:rsidRDefault="00C270AE" w:rsidP="00C270AE">
      <w:pPr>
        <w:autoSpaceDE w:val="0"/>
        <w:autoSpaceDN w:val="0"/>
        <w:adjustRightInd w:val="0"/>
        <w:spacing w:line="276" w:lineRule="auto"/>
        <w:rPr>
          <w:rFonts w:ascii="Calibri" w:hAnsi="Calibri" w:cs="Arial"/>
          <w:b/>
          <w:bCs/>
          <w:sz w:val="24"/>
          <w:szCs w:val="24"/>
          <w:lang w:val="en-ZA" w:eastAsia="en-ZA"/>
        </w:rPr>
      </w:pPr>
    </w:p>
    <w:p w14:paraId="2DE6191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062B39">
        <w:rPr>
          <w:rFonts w:ascii="Calibri" w:hAnsi="Calibri" w:cs="Arial"/>
          <w:b/>
          <w:bCs/>
          <w:sz w:val="24"/>
          <w:szCs w:val="24"/>
          <w:u w:val="single"/>
          <w:lang w:val="en-ZA" w:eastAsia="en-ZA"/>
        </w:rPr>
        <w:t>SCHEDULE 6: PRELIMINARY PROGRAMME (FOR INFORMATION</w:t>
      </w:r>
      <w:r w:rsidRPr="00E07905">
        <w:rPr>
          <w:rFonts w:ascii="Calibri" w:hAnsi="Calibri" w:cs="Arial"/>
          <w:b/>
          <w:bCs/>
          <w:color w:val="000000"/>
          <w:sz w:val="24"/>
          <w:szCs w:val="24"/>
          <w:u w:val="single"/>
          <w:lang w:val="en-ZA" w:eastAsia="en-ZA"/>
        </w:rPr>
        <w:t xml:space="preserve"> PURPOSES ONLY)</w:t>
      </w:r>
    </w:p>
    <w:p w14:paraId="6F5E04E9"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04EF524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w:t>
      </w:r>
      <w:r w:rsidRPr="00E07905">
        <w:rPr>
          <w:rFonts w:ascii="Calibri" w:hAnsi="Calibri" w:cs="Arial"/>
          <w:b/>
          <w:bCs/>
          <w:color w:val="000000"/>
          <w:sz w:val="24"/>
          <w:szCs w:val="24"/>
          <w:lang w:val="en-ZA" w:eastAsia="en-ZA"/>
        </w:rPr>
        <w:t xml:space="preserve">shall </w:t>
      </w:r>
      <w:r w:rsidRPr="00E07905">
        <w:rPr>
          <w:rFonts w:ascii="Calibri" w:hAnsi="Calibri" w:cs="Arial"/>
          <w:color w:val="000000"/>
          <w:sz w:val="24"/>
          <w:szCs w:val="24"/>
          <w:lang w:val="en-ZA" w:eastAsia="en-ZA"/>
        </w:rPr>
        <w:t>attach a preliminary programme to this schedule.</w:t>
      </w:r>
    </w:p>
    <w:p w14:paraId="6C33924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1809C7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This programme shall be in the form of a bar chart (Gantt chart) or similar acceptable time/activity form reflecting the proposed sequence and tempo of the various activities and the quantities that will be carried out every week under each of the elements, comprising the work for this contract. The programme shall also indicate the point where the tenderer intends to commence work operations and the direction in which the work will proceed. The working hours shall be indicated.</w:t>
      </w:r>
    </w:p>
    <w:p w14:paraId="0E0065D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04EC6D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shall also </w:t>
      </w:r>
      <w:proofErr w:type="gramStart"/>
      <w:r w:rsidRPr="00E07905">
        <w:rPr>
          <w:rFonts w:ascii="Calibri" w:hAnsi="Calibri" w:cs="Arial"/>
          <w:color w:val="000000"/>
          <w:sz w:val="24"/>
          <w:szCs w:val="24"/>
          <w:lang w:val="en-ZA" w:eastAsia="en-ZA"/>
        </w:rPr>
        <w:t>take into account</w:t>
      </w:r>
      <w:proofErr w:type="gramEnd"/>
      <w:r w:rsidRPr="00E07905">
        <w:rPr>
          <w:rFonts w:ascii="Calibri" w:hAnsi="Calibri" w:cs="Arial"/>
          <w:color w:val="000000"/>
          <w:sz w:val="24"/>
          <w:szCs w:val="24"/>
          <w:lang w:val="en-ZA" w:eastAsia="en-ZA"/>
        </w:rPr>
        <w:t xml:space="preserve"> the additional requirements stated in the Project Specifications when drawing up the programme.</w:t>
      </w:r>
    </w:p>
    <w:p w14:paraId="292DE2C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06164C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1364E005"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Details of the preliminary programme shall be appended to this Schedule.</w:t>
      </w:r>
    </w:p>
    <w:p w14:paraId="1FF2E79A"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2469C175" w14:textId="0F28014C"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082F6C2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E5545C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8619CF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3CF446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21804F1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color w:val="000000"/>
          <w:sz w:val="24"/>
          <w:szCs w:val="24"/>
          <w:lang w:val="en-ZA" w:eastAsia="en-ZA"/>
        </w:rPr>
        <w:t>: . . . . . . . . . . . . . . . . . . . . . . . . . . . . . . . . . . . . . . . . . . . . .</w:t>
      </w:r>
    </w:p>
    <w:p w14:paraId="5266916C" w14:textId="77777777" w:rsidR="00C270AE" w:rsidRDefault="00C270AE" w:rsidP="00C270AE">
      <w:pPr>
        <w:spacing w:line="276" w:lineRule="auto"/>
        <w:jc w:val="center"/>
        <w:rPr>
          <w:rFonts w:ascii="Calibri" w:hAnsi="Calibri" w:cs="Arial"/>
          <w:b/>
          <w:sz w:val="24"/>
          <w:szCs w:val="24"/>
        </w:rPr>
      </w:pPr>
    </w:p>
    <w:p w14:paraId="43E5D04C" w14:textId="77777777" w:rsidR="00C270AE" w:rsidRDefault="00C270AE" w:rsidP="00C270AE">
      <w:pPr>
        <w:spacing w:line="276" w:lineRule="auto"/>
        <w:jc w:val="center"/>
        <w:rPr>
          <w:rFonts w:ascii="Calibri" w:hAnsi="Calibri" w:cs="Arial"/>
          <w:b/>
          <w:sz w:val="24"/>
          <w:szCs w:val="24"/>
        </w:rPr>
      </w:pPr>
    </w:p>
    <w:p w14:paraId="33CDA843" w14:textId="77777777" w:rsidR="00C111E5" w:rsidRDefault="00C111E5" w:rsidP="00C270AE">
      <w:pPr>
        <w:spacing w:line="276" w:lineRule="auto"/>
        <w:jc w:val="center"/>
        <w:rPr>
          <w:rFonts w:ascii="Calibri" w:hAnsi="Calibri" w:cs="Arial"/>
          <w:b/>
          <w:sz w:val="24"/>
          <w:szCs w:val="24"/>
        </w:rPr>
      </w:pPr>
    </w:p>
    <w:p w14:paraId="2EACB5B1" w14:textId="77777777" w:rsidR="00C111E5" w:rsidRDefault="00C111E5" w:rsidP="00C270AE">
      <w:pPr>
        <w:spacing w:line="276" w:lineRule="auto"/>
        <w:jc w:val="center"/>
        <w:rPr>
          <w:rFonts w:ascii="Calibri" w:hAnsi="Calibri" w:cs="Arial"/>
          <w:b/>
          <w:sz w:val="24"/>
          <w:szCs w:val="24"/>
        </w:rPr>
      </w:pPr>
    </w:p>
    <w:p w14:paraId="7EED2103" w14:textId="77777777" w:rsidR="00C111E5" w:rsidRDefault="00C111E5" w:rsidP="00C270AE">
      <w:pPr>
        <w:spacing w:line="276" w:lineRule="auto"/>
        <w:jc w:val="center"/>
        <w:rPr>
          <w:rFonts w:ascii="Calibri" w:hAnsi="Calibri" w:cs="Arial"/>
          <w:b/>
          <w:sz w:val="24"/>
          <w:szCs w:val="24"/>
        </w:rPr>
      </w:pPr>
    </w:p>
    <w:p w14:paraId="44375A69" w14:textId="77777777" w:rsidR="00C111E5" w:rsidRDefault="00C111E5" w:rsidP="00C270AE">
      <w:pPr>
        <w:spacing w:line="276" w:lineRule="auto"/>
        <w:jc w:val="center"/>
        <w:rPr>
          <w:rFonts w:ascii="Calibri" w:hAnsi="Calibri" w:cs="Arial"/>
          <w:b/>
          <w:sz w:val="24"/>
          <w:szCs w:val="24"/>
        </w:rPr>
      </w:pPr>
    </w:p>
    <w:p w14:paraId="454703F8" w14:textId="77777777" w:rsidR="00C111E5" w:rsidRDefault="00C111E5" w:rsidP="00C270AE">
      <w:pPr>
        <w:spacing w:line="276" w:lineRule="auto"/>
        <w:jc w:val="center"/>
        <w:rPr>
          <w:rFonts w:ascii="Calibri" w:hAnsi="Calibri" w:cs="Arial"/>
          <w:b/>
          <w:sz w:val="24"/>
          <w:szCs w:val="24"/>
        </w:rPr>
      </w:pPr>
    </w:p>
    <w:p w14:paraId="785E6DA4" w14:textId="77777777" w:rsidR="00C111E5" w:rsidRDefault="00C111E5" w:rsidP="00C270AE">
      <w:pPr>
        <w:spacing w:line="276" w:lineRule="auto"/>
        <w:jc w:val="center"/>
        <w:rPr>
          <w:rFonts w:ascii="Calibri" w:hAnsi="Calibri" w:cs="Arial"/>
          <w:b/>
          <w:sz w:val="24"/>
          <w:szCs w:val="24"/>
        </w:rPr>
      </w:pPr>
    </w:p>
    <w:p w14:paraId="1332152B" w14:textId="77777777" w:rsidR="00C111E5" w:rsidRDefault="00C111E5" w:rsidP="00C270AE">
      <w:pPr>
        <w:spacing w:line="276" w:lineRule="auto"/>
        <w:jc w:val="center"/>
        <w:rPr>
          <w:rFonts w:ascii="Calibri" w:hAnsi="Calibri" w:cs="Arial"/>
          <w:b/>
          <w:sz w:val="24"/>
          <w:szCs w:val="24"/>
        </w:rPr>
      </w:pPr>
    </w:p>
    <w:p w14:paraId="6274DB4F" w14:textId="77777777" w:rsidR="00C270AE" w:rsidRDefault="00C270AE" w:rsidP="00AA791F">
      <w:pPr>
        <w:spacing w:line="276" w:lineRule="auto"/>
        <w:rPr>
          <w:rFonts w:ascii="Calibri" w:hAnsi="Calibri" w:cs="Arial"/>
          <w:b/>
          <w:sz w:val="24"/>
          <w:szCs w:val="24"/>
        </w:rPr>
      </w:pPr>
    </w:p>
    <w:p w14:paraId="275E9905" w14:textId="77777777" w:rsidR="00A617F0" w:rsidRDefault="00A617F0" w:rsidP="00AA791F">
      <w:pPr>
        <w:spacing w:line="276" w:lineRule="auto"/>
        <w:rPr>
          <w:rFonts w:ascii="Calibri" w:hAnsi="Calibri" w:cs="Arial"/>
          <w:b/>
          <w:sz w:val="24"/>
          <w:szCs w:val="24"/>
        </w:rPr>
      </w:pPr>
    </w:p>
    <w:p w14:paraId="5827D5CF" w14:textId="77777777" w:rsidR="00A617F0" w:rsidRDefault="00A617F0" w:rsidP="00AA791F">
      <w:pPr>
        <w:spacing w:line="276" w:lineRule="auto"/>
        <w:rPr>
          <w:rFonts w:ascii="Calibri" w:hAnsi="Calibri" w:cs="Arial"/>
          <w:b/>
          <w:sz w:val="24"/>
          <w:szCs w:val="24"/>
        </w:rPr>
      </w:pPr>
    </w:p>
    <w:p w14:paraId="380E4E86"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17E748F1" w14:textId="77777777" w:rsidR="00C270AE" w:rsidRPr="00E07905" w:rsidRDefault="00C270AE" w:rsidP="00C270AE">
      <w:pPr>
        <w:spacing w:line="276" w:lineRule="auto"/>
        <w:jc w:val="center"/>
        <w:rPr>
          <w:rFonts w:ascii="Calibri" w:hAnsi="Calibri" w:cs="Arial"/>
          <w:b/>
          <w:sz w:val="24"/>
          <w:szCs w:val="24"/>
        </w:rPr>
      </w:pPr>
    </w:p>
    <w:p w14:paraId="1EE60C5C" w14:textId="445E9C79"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7A74F1D8" w14:textId="418A95B7" w:rsidR="00C270AE" w:rsidRDefault="00D61C32" w:rsidP="00D61C32">
      <w:pPr>
        <w:spacing w:line="276" w:lineRule="auto"/>
        <w:ind w:left="720" w:firstLine="72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CONSTRUCTION OF</w:t>
      </w:r>
      <w:r w:rsidR="00C270AE">
        <w:rPr>
          <w:rFonts w:ascii="Calibri" w:hAnsi="Calibri" w:cs="Calibri"/>
          <w:b/>
          <w:sz w:val="24"/>
          <w:szCs w:val="24"/>
        </w:rPr>
        <w:t xml:space="preserve"> RHWANTSANA COMMUNITY HALL </w:t>
      </w:r>
    </w:p>
    <w:p w14:paraId="736EF629" w14:textId="77777777" w:rsidR="00C270AE" w:rsidRPr="00062B39" w:rsidRDefault="00C270AE" w:rsidP="00C270AE">
      <w:pPr>
        <w:autoSpaceDE w:val="0"/>
        <w:autoSpaceDN w:val="0"/>
        <w:adjustRightInd w:val="0"/>
        <w:spacing w:line="276" w:lineRule="auto"/>
        <w:rPr>
          <w:rFonts w:ascii="Calibri" w:hAnsi="Calibri" w:cs="Arial"/>
          <w:b/>
          <w:bCs/>
          <w:sz w:val="24"/>
          <w:szCs w:val="24"/>
          <w:lang w:val="en-ZA" w:eastAsia="en-ZA"/>
        </w:rPr>
      </w:pPr>
    </w:p>
    <w:p w14:paraId="02E6652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7: SCHEDULE OF ESTIMATED MONTHLY EXPENDITURE</w:t>
      </w:r>
    </w:p>
    <w:p w14:paraId="5BC25B8F"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4A3F5C1C" w14:textId="2880C232"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shall state his estimated expenditure indicating the values of each monthly claim in terms of </w:t>
      </w:r>
      <w:r w:rsidR="00321BE9">
        <w:rPr>
          <w:rFonts w:ascii="Calibri" w:hAnsi="Calibri" w:cs="Arial"/>
          <w:color w:val="000000"/>
          <w:sz w:val="24"/>
          <w:szCs w:val="24"/>
          <w:lang w:val="en-ZA" w:eastAsia="en-ZA"/>
        </w:rPr>
        <w:t>the Joint Building Contract Committee</w:t>
      </w:r>
      <w:r w:rsidRPr="00062B39">
        <w:rPr>
          <w:rFonts w:ascii="Calibri" w:hAnsi="Calibri" w:cs="Arial"/>
          <w:sz w:val="24"/>
          <w:szCs w:val="24"/>
          <w:lang w:val="en-ZA" w:eastAsia="en-ZA"/>
        </w:rPr>
        <w:t>, which he estimates will arise, based on his preliminary programme and tendered rates, in the table below. The total of the</w:t>
      </w:r>
      <w:r w:rsidRPr="00E07905">
        <w:rPr>
          <w:rFonts w:ascii="Calibri" w:hAnsi="Calibri" w:cs="Arial"/>
          <w:color w:val="000000"/>
          <w:sz w:val="24"/>
          <w:szCs w:val="24"/>
          <w:lang w:val="en-ZA" w:eastAsia="en-ZA"/>
        </w:rPr>
        <w:t xml:space="preserve"> monthly amounts shall be equal to the tender sum.</w:t>
      </w:r>
    </w:p>
    <w:p w14:paraId="7BBD82D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103"/>
      </w:tblGrid>
      <w:tr w:rsidR="00C270AE" w:rsidRPr="00E07905" w14:paraId="335838EF" w14:textId="77777777" w:rsidTr="00575310">
        <w:tc>
          <w:tcPr>
            <w:tcW w:w="2551" w:type="dxa"/>
          </w:tcPr>
          <w:p w14:paraId="3052AA03"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b/>
                <w:bCs/>
                <w:color w:val="000000"/>
                <w:sz w:val="24"/>
                <w:szCs w:val="24"/>
                <w:lang w:val="en-ZA" w:eastAsia="en-ZA"/>
              </w:rPr>
              <w:t>MONTH</w:t>
            </w:r>
          </w:p>
        </w:tc>
        <w:tc>
          <w:tcPr>
            <w:tcW w:w="5103" w:type="dxa"/>
          </w:tcPr>
          <w:p w14:paraId="6E50F873"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VALUE</w:t>
            </w:r>
          </w:p>
        </w:tc>
      </w:tr>
      <w:tr w:rsidR="00C270AE" w:rsidRPr="00E07905" w14:paraId="635C3C28" w14:textId="77777777" w:rsidTr="00575310">
        <w:tc>
          <w:tcPr>
            <w:tcW w:w="2551" w:type="dxa"/>
          </w:tcPr>
          <w:p w14:paraId="5A8CE4B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A2E392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1.</w:t>
            </w:r>
          </w:p>
          <w:p w14:paraId="0A53B21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7E3C7D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2.</w:t>
            </w:r>
          </w:p>
          <w:p w14:paraId="08755DE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99FB9D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Pr>
                <w:rFonts w:ascii="Calibri" w:hAnsi="Calibri" w:cs="Arial"/>
                <w:color w:val="000000"/>
                <w:sz w:val="24"/>
                <w:szCs w:val="24"/>
                <w:lang w:val="en-ZA" w:eastAsia="en-ZA"/>
              </w:rPr>
              <w:t>3.</w:t>
            </w:r>
          </w:p>
          <w:p w14:paraId="1FA82D1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1D5AA1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CEBD23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DEC138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5103" w:type="dxa"/>
          </w:tcPr>
          <w:p w14:paraId="34B5AE1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8E5250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w:t>
            </w:r>
          </w:p>
          <w:p w14:paraId="49C9D0C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E5C848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w:t>
            </w:r>
          </w:p>
          <w:p w14:paraId="1E559F3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5C8D45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Pr>
                <w:rFonts w:ascii="Calibri" w:hAnsi="Calibri" w:cs="Arial"/>
                <w:color w:val="000000"/>
                <w:sz w:val="24"/>
                <w:szCs w:val="24"/>
                <w:lang w:val="en-ZA" w:eastAsia="en-ZA"/>
              </w:rPr>
              <w:t>R</w:t>
            </w:r>
          </w:p>
          <w:p w14:paraId="148720F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F096EC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7EB1B6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1876C8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2B4FC21" w14:textId="77777777" w:rsidTr="00575310">
        <w:tc>
          <w:tcPr>
            <w:tcW w:w="2551" w:type="dxa"/>
          </w:tcPr>
          <w:p w14:paraId="647CA9B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D86B90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SUBTOTAL</w:t>
            </w:r>
          </w:p>
          <w:p w14:paraId="54741CB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57DE7D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A34747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5103" w:type="dxa"/>
          </w:tcPr>
          <w:p w14:paraId="5964734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DA8907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w:t>
            </w:r>
          </w:p>
          <w:p w14:paraId="46BBEFB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2E907E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0E094B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105194A" w14:textId="77777777" w:rsidTr="00575310">
        <w:tc>
          <w:tcPr>
            <w:tcW w:w="2551" w:type="dxa"/>
          </w:tcPr>
          <w:p w14:paraId="64394FC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5B79F8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06FC40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AC00D0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VAT (1</w:t>
            </w:r>
            <w:r>
              <w:rPr>
                <w:rFonts w:ascii="Calibri" w:hAnsi="Calibri" w:cs="Arial"/>
                <w:color w:val="000000"/>
                <w:sz w:val="24"/>
                <w:szCs w:val="24"/>
                <w:lang w:val="en-ZA" w:eastAsia="en-ZA"/>
              </w:rPr>
              <w:t>5</w:t>
            </w:r>
            <w:r w:rsidRPr="00E07905">
              <w:rPr>
                <w:rFonts w:ascii="Calibri" w:hAnsi="Calibri" w:cs="Arial"/>
                <w:color w:val="000000"/>
                <w:sz w:val="24"/>
                <w:szCs w:val="24"/>
                <w:lang w:val="en-ZA" w:eastAsia="en-ZA"/>
              </w:rPr>
              <w:t>%)</w:t>
            </w:r>
          </w:p>
          <w:p w14:paraId="04C14A5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5103" w:type="dxa"/>
          </w:tcPr>
          <w:p w14:paraId="064EDD28" w14:textId="77777777" w:rsidR="00C270AE"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A86F55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67DD73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4B6ABC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w:t>
            </w:r>
          </w:p>
          <w:p w14:paraId="4EE7E33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2B8AFC87" w14:textId="77777777" w:rsidTr="00575310">
        <w:tc>
          <w:tcPr>
            <w:tcW w:w="2551" w:type="dxa"/>
          </w:tcPr>
          <w:p w14:paraId="2BA7F0F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4D41FB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TOTAL</w:t>
            </w:r>
          </w:p>
          <w:p w14:paraId="38D10C6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5103" w:type="dxa"/>
          </w:tcPr>
          <w:p w14:paraId="46D6180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E65608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R                                       </w:t>
            </w:r>
            <w:proofErr w:type="gramStart"/>
            <w:r w:rsidRPr="00E07905">
              <w:rPr>
                <w:rFonts w:ascii="Calibri" w:hAnsi="Calibri" w:cs="Arial"/>
                <w:color w:val="000000"/>
                <w:sz w:val="24"/>
                <w:szCs w:val="24"/>
                <w:lang w:val="en-ZA" w:eastAsia="en-ZA"/>
              </w:rPr>
              <w:t xml:space="preserve">   (</w:t>
            </w:r>
            <w:proofErr w:type="gramEnd"/>
            <w:r w:rsidRPr="00E07905">
              <w:rPr>
                <w:rFonts w:ascii="Calibri" w:hAnsi="Calibri" w:cs="Arial"/>
                <w:color w:val="000000"/>
                <w:sz w:val="24"/>
                <w:szCs w:val="24"/>
                <w:lang w:val="en-ZA" w:eastAsia="en-ZA"/>
              </w:rPr>
              <w:t>INCLUDING VAT @ 1</w:t>
            </w:r>
            <w:r>
              <w:rPr>
                <w:rFonts w:ascii="Calibri" w:hAnsi="Calibri" w:cs="Arial"/>
                <w:color w:val="000000"/>
                <w:sz w:val="24"/>
                <w:szCs w:val="24"/>
                <w:lang w:val="en-ZA" w:eastAsia="en-ZA"/>
              </w:rPr>
              <w:t>5</w:t>
            </w:r>
            <w:r w:rsidRPr="00E07905">
              <w:rPr>
                <w:rFonts w:ascii="Calibri" w:hAnsi="Calibri" w:cs="Arial"/>
                <w:color w:val="000000"/>
                <w:sz w:val="24"/>
                <w:szCs w:val="24"/>
                <w:lang w:val="en-ZA" w:eastAsia="en-ZA"/>
              </w:rPr>
              <w:t>%)</w:t>
            </w:r>
          </w:p>
          <w:p w14:paraId="3234B83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0E06A0E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C44F003"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515AA7F" w14:textId="77777777" w:rsidR="00AA791F" w:rsidRPr="00E07905" w:rsidRDefault="00AA791F" w:rsidP="00C270AE">
      <w:pPr>
        <w:autoSpaceDE w:val="0"/>
        <w:autoSpaceDN w:val="0"/>
        <w:adjustRightInd w:val="0"/>
        <w:spacing w:line="276" w:lineRule="auto"/>
        <w:rPr>
          <w:rFonts w:ascii="Calibri" w:hAnsi="Calibri" w:cs="Arial"/>
          <w:color w:val="000000"/>
          <w:sz w:val="24"/>
          <w:szCs w:val="24"/>
          <w:lang w:val="en-ZA" w:eastAsia="en-ZA"/>
        </w:rPr>
      </w:pPr>
    </w:p>
    <w:p w14:paraId="1D6A67C9" w14:textId="7BBCC07B"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161C3C86" w14:textId="77777777" w:rsidR="00C270AE" w:rsidRDefault="00C270AE" w:rsidP="00C270AE">
      <w:pPr>
        <w:autoSpaceDE w:val="0"/>
        <w:autoSpaceDN w:val="0"/>
        <w:adjustRightInd w:val="0"/>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544AA47D" w14:textId="77777777" w:rsidR="00C270AE" w:rsidRPr="00310E9F" w:rsidRDefault="00C270AE" w:rsidP="00C270AE">
      <w:pPr>
        <w:autoSpaceDE w:val="0"/>
        <w:autoSpaceDN w:val="0"/>
        <w:adjustRightInd w:val="0"/>
        <w:spacing w:line="276" w:lineRule="auto"/>
        <w:jc w:val="center"/>
        <w:rPr>
          <w:rFonts w:ascii="Calibri" w:hAnsi="Calibri" w:cs="Arial"/>
          <w:color w:val="000000"/>
          <w:sz w:val="24"/>
          <w:szCs w:val="24"/>
          <w:lang w:val="en-ZA" w:eastAsia="en-ZA"/>
        </w:rPr>
      </w:pPr>
    </w:p>
    <w:p w14:paraId="4E953802" w14:textId="7A346501"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    BID NO: </w:t>
      </w:r>
      <w:r w:rsidR="00874807">
        <w:rPr>
          <w:rFonts w:ascii="Calibri" w:hAnsi="Calibri" w:cs="Arial"/>
          <w:b/>
          <w:sz w:val="24"/>
          <w:szCs w:val="24"/>
        </w:rPr>
        <w:t>NLM/MIG/CRCH/2025/2026</w:t>
      </w:r>
    </w:p>
    <w:p w14:paraId="4D929472" w14:textId="2C60CA3F" w:rsidR="00C270AE" w:rsidRDefault="007B46A2" w:rsidP="007B46A2">
      <w:pPr>
        <w:spacing w:line="276" w:lineRule="auto"/>
        <w:ind w:left="144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 xml:space="preserve">CONSTRUCTION OF </w:t>
      </w:r>
      <w:r w:rsidR="00C270AE">
        <w:rPr>
          <w:rFonts w:ascii="Calibri" w:hAnsi="Calibri" w:cs="Calibri"/>
          <w:b/>
          <w:sz w:val="24"/>
          <w:szCs w:val="24"/>
        </w:rPr>
        <w:t>RHWANTSANA COMMUNITY HALL</w:t>
      </w:r>
    </w:p>
    <w:p w14:paraId="0B55AC97"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70CAC1CB" w14:textId="2F06C3D1"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 xml:space="preserve">SCHEDULE 8: TAX </w:t>
      </w:r>
      <w:r w:rsidR="00AA791F">
        <w:rPr>
          <w:rFonts w:ascii="Calibri" w:hAnsi="Calibri" w:cs="Arial"/>
          <w:b/>
          <w:bCs/>
          <w:color w:val="000000"/>
          <w:sz w:val="24"/>
          <w:szCs w:val="24"/>
          <w:u w:val="single"/>
          <w:lang w:val="en-ZA" w:eastAsia="en-ZA"/>
        </w:rPr>
        <w:t>PIN</w:t>
      </w:r>
    </w:p>
    <w:p w14:paraId="2D7977A4"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2F1FEDED" w14:textId="21FE170C"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An </w:t>
      </w:r>
      <w:r w:rsidRPr="00E07905">
        <w:rPr>
          <w:rFonts w:ascii="Calibri" w:hAnsi="Calibri" w:cs="Arial"/>
          <w:b/>
          <w:bCs/>
          <w:color w:val="000000"/>
          <w:sz w:val="24"/>
          <w:szCs w:val="24"/>
          <w:lang w:val="en-ZA" w:eastAsia="en-ZA"/>
        </w:rPr>
        <w:t xml:space="preserve">original </w:t>
      </w:r>
      <w:r w:rsidRPr="00E07905">
        <w:rPr>
          <w:rFonts w:ascii="Calibri" w:hAnsi="Calibri" w:cs="Arial"/>
          <w:color w:val="000000"/>
          <w:sz w:val="24"/>
          <w:szCs w:val="24"/>
          <w:lang w:val="en-ZA" w:eastAsia="en-ZA"/>
        </w:rPr>
        <w:t xml:space="preserve">valid Tax </w:t>
      </w:r>
      <w:r w:rsidR="00AA791F">
        <w:rPr>
          <w:rFonts w:ascii="Calibri" w:hAnsi="Calibri" w:cs="Arial"/>
          <w:color w:val="000000"/>
          <w:sz w:val="24"/>
          <w:szCs w:val="24"/>
          <w:lang w:val="en-ZA" w:eastAsia="en-ZA"/>
        </w:rPr>
        <w:t xml:space="preserve">Pin </w:t>
      </w:r>
      <w:r w:rsidRPr="00E07905">
        <w:rPr>
          <w:rFonts w:ascii="Calibri" w:hAnsi="Calibri" w:cs="Arial"/>
          <w:color w:val="000000"/>
          <w:sz w:val="24"/>
          <w:szCs w:val="24"/>
          <w:lang w:val="en-ZA" w:eastAsia="en-ZA"/>
        </w:rPr>
        <w:t xml:space="preserve">from the South African Revenue Service (SARS) shall be attached to this Schedule or proof that the tenderer has </w:t>
      </w:r>
      <w:proofErr w:type="gramStart"/>
      <w:r w:rsidRPr="00E07905">
        <w:rPr>
          <w:rFonts w:ascii="Calibri" w:hAnsi="Calibri" w:cs="Arial"/>
          <w:color w:val="000000"/>
          <w:sz w:val="24"/>
          <w:szCs w:val="24"/>
          <w:lang w:val="en-ZA" w:eastAsia="en-ZA"/>
        </w:rPr>
        <w:t>made arrangements</w:t>
      </w:r>
      <w:proofErr w:type="gramEnd"/>
      <w:r w:rsidRPr="00E07905">
        <w:rPr>
          <w:rFonts w:ascii="Calibri" w:hAnsi="Calibri" w:cs="Arial"/>
          <w:color w:val="000000"/>
          <w:sz w:val="24"/>
          <w:szCs w:val="24"/>
          <w:lang w:val="en-ZA" w:eastAsia="en-ZA"/>
        </w:rPr>
        <w:t xml:space="preserve"> with SARS to meet his or her outstanding tax obligations.</w:t>
      </w:r>
    </w:p>
    <w:p w14:paraId="0B648BDA" w14:textId="607F7849"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Each party to a Consortium/Joint Venture shall submit a separate Tax </w:t>
      </w:r>
      <w:r w:rsidR="00AA791F">
        <w:rPr>
          <w:rFonts w:ascii="Calibri" w:hAnsi="Calibri" w:cs="Arial"/>
          <w:color w:val="000000"/>
          <w:sz w:val="24"/>
          <w:szCs w:val="24"/>
          <w:lang w:val="en-ZA" w:eastAsia="en-ZA"/>
        </w:rPr>
        <w:t>Pin</w:t>
      </w:r>
      <w:r w:rsidRPr="00E07905">
        <w:rPr>
          <w:rFonts w:ascii="Calibri" w:hAnsi="Calibri" w:cs="Arial"/>
          <w:color w:val="000000"/>
          <w:sz w:val="24"/>
          <w:szCs w:val="24"/>
          <w:lang w:val="en-ZA" w:eastAsia="en-ZA"/>
        </w:rPr>
        <w:t>, or proof that he or she has made the necessary arrangements with SARS.</w:t>
      </w:r>
    </w:p>
    <w:p w14:paraId="2B55D29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Failure to submit any of the above shall invalidate the tender/bid.</w:t>
      </w:r>
    </w:p>
    <w:p w14:paraId="167C744D" w14:textId="77777777" w:rsidR="00C270AE" w:rsidRPr="00E07905" w:rsidRDefault="00C270AE" w:rsidP="00C270AE">
      <w:pPr>
        <w:autoSpaceDE w:val="0"/>
        <w:autoSpaceDN w:val="0"/>
        <w:adjustRightInd w:val="0"/>
        <w:spacing w:line="276" w:lineRule="auto"/>
        <w:rPr>
          <w:rFonts w:ascii="Calibri" w:hAnsi="Calibri" w:cs="Arial"/>
          <w:color w:val="000081"/>
          <w:sz w:val="24"/>
          <w:szCs w:val="24"/>
        </w:rPr>
      </w:pPr>
    </w:p>
    <w:p w14:paraId="636AF09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89D10F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5CA0EFCE" w14:textId="77777777" w:rsidR="00C270AE" w:rsidRPr="00E07905" w:rsidRDefault="00C270AE" w:rsidP="00C270AE">
      <w:pPr>
        <w:spacing w:line="276" w:lineRule="auto"/>
        <w:rPr>
          <w:rFonts w:ascii="Calibri" w:hAnsi="Calibri" w:cs="Arial"/>
          <w:b/>
          <w:sz w:val="24"/>
          <w:szCs w:val="24"/>
        </w:rPr>
      </w:pPr>
    </w:p>
    <w:p w14:paraId="026AE742" w14:textId="77777777" w:rsidR="00AA791F" w:rsidRDefault="00AA791F" w:rsidP="00C270AE">
      <w:pPr>
        <w:spacing w:line="276" w:lineRule="auto"/>
        <w:rPr>
          <w:rFonts w:ascii="Calibri" w:hAnsi="Calibri" w:cs="Arial"/>
          <w:b/>
          <w:sz w:val="24"/>
          <w:szCs w:val="24"/>
        </w:rPr>
      </w:pPr>
    </w:p>
    <w:p w14:paraId="77C5A2B2"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73FF7315" w14:textId="77777777" w:rsidR="00C270AE" w:rsidRPr="00E07905" w:rsidRDefault="00C270AE" w:rsidP="00C270AE">
      <w:pPr>
        <w:spacing w:line="276" w:lineRule="auto"/>
        <w:jc w:val="center"/>
        <w:rPr>
          <w:rFonts w:ascii="Calibri" w:hAnsi="Calibri" w:cs="Arial"/>
          <w:b/>
          <w:sz w:val="24"/>
          <w:szCs w:val="24"/>
        </w:rPr>
      </w:pPr>
    </w:p>
    <w:p w14:paraId="29EEE68A" w14:textId="5FE2A02E" w:rsidR="00C270AE" w:rsidRPr="00062B39" w:rsidRDefault="00C111E5" w:rsidP="00C111E5">
      <w:pPr>
        <w:spacing w:line="276" w:lineRule="auto"/>
        <w:ind w:left="2160"/>
        <w:rPr>
          <w:rFonts w:ascii="Calibri" w:hAnsi="Calibri" w:cs="Arial"/>
          <w:b/>
          <w:sz w:val="24"/>
          <w:szCs w:val="24"/>
        </w:rPr>
      </w:pPr>
      <w:r>
        <w:rPr>
          <w:rFonts w:ascii="Calibri" w:hAnsi="Calibri" w:cs="Arial"/>
          <w:b/>
          <w:sz w:val="24"/>
          <w:szCs w:val="24"/>
        </w:rPr>
        <w:t xml:space="preserve">          </w:t>
      </w:r>
      <w:r w:rsidR="00C270AE" w:rsidRPr="00062B39">
        <w:rPr>
          <w:rFonts w:ascii="Calibri" w:hAnsi="Calibri" w:cs="Arial"/>
          <w:b/>
          <w:sz w:val="24"/>
          <w:szCs w:val="24"/>
        </w:rPr>
        <w:t>BID NO</w:t>
      </w:r>
      <w:r w:rsidR="00C270AE">
        <w:rPr>
          <w:rFonts w:ascii="Calibri" w:hAnsi="Calibri" w:cs="Arial"/>
          <w:b/>
          <w:sz w:val="24"/>
          <w:szCs w:val="24"/>
        </w:rPr>
        <w:t xml:space="preserve">: </w:t>
      </w:r>
      <w:r w:rsidR="00874807">
        <w:rPr>
          <w:rFonts w:ascii="Calibri" w:hAnsi="Calibri" w:cs="Arial"/>
          <w:b/>
          <w:sz w:val="24"/>
          <w:szCs w:val="24"/>
        </w:rPr>
        <w:t>NLM/MIG/CRCH/2025/2026</w:t>
      </w:r>
    </w:p>
    <w:p w14:paraId="4D0F03FD" w14:textId="4D4749BD" w:rsidR="00C270AE" w:rsidRDefault="00C111E5" w:rsidP="00C270AE">
      <w:pPr>
        <w:spacing w:line="276" w:lineRule="auto"/>
        <w:jc w:val="center"/>
        <w:rPr>
          <w:rFonts w:ascii="Calibri" w:hAnsi="Calibri" w:cs="Calibri"/>
          <w:b/>
          <w:sz w:val="24"/>
          <w:szCs w:val="24"/>
        </w:rPr>
      </w:pPr>
      <w:r>
        <w:rPr>
          <w:rFonts w:ascii="Calibri" w:hAnsi="Calibri" w:cs="Calibri"/>
          <w:b/>
          <w:sz w:val="24"/>
          <w:szCs w:val="24"/>
        </w:rPr>
        <w:t xml:space="preserve">   </w:t>
      </w:r>
      <w:r w:rsidR="007B46A2">
        <w:rPr>
          <w:rFonts w:ascii="Calibri" w:hAnsi="Calibri" w:cs="Calibri"/>
          <w:b/>
          <w:sz w:val="24"/>
          <w:szCs w:val="24"/>
        </w:rPr>
        <w:tab/>
      </w:r>
      <w:r w:rsidR="007B46A2">
        <w:rPr>
          <w:rFonts w:ascii="Calibri" w:hAnsi="Calibri" w:cs="Calibri"/>
          <w:b/>
          <w:sz w:val="24"/>
          <w:szCs w:val="24"/>
        </w:rPr>
        <w:tab/>
        <w:t xml:space="preserve">      </w:t>
      </w:r>
      <w:r w:rsidR="00C270AE" w:rsidRPr="00AC779F">
        <w:rPr>
          <w:rFonts w:ascii="Calibri" w:hAnsi="Calibri" w:cs="Calibri"/>
          <w:b/>
          <w:sz w:val="24"/>
          <w:szCs w:val="24"/>
        </w:rPr>
        <w:t xml:space="preserve">CONSTRUCTION OF </w:t>
      </w:r>
      <w:r w:rsidR="00C270AE">
        <w:rPr>
          <w:rFonts w:ascii="Calibri" w:hAnsi="Calibri" w:cs="Calibri"/>
          <w:b/>
          <w:sz w:val="24"/>
          <w:szCs w:val="24"/>
        </w:rPr>
        <w:t>RHWANTSANA COMMUNITY HALL</w:t>
      </w:r>
    </w:p>
    <w:p w14:paraId="5418E22B" w14:textId="77777777" w:rsidR="00C270AE" w:rsidRPr="00062B39"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59A95C9E" w14:textId="77777777" w:rsidR="00C270AE" w:rsidRPr="00062B39"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062B39">
        <w:rPr>
          <w:rFonts w:ascii="Calibri" w:hAnsi="Calibri" w:cs="Arial"/>
          <w:b/>
          <w:bCs/>
          <w:sz w:val="24"/>
          <w:szCs w:val="24"/>
          <w:u w:val="single"/>
          <w:lang w:val="en-ZA" w:eastAsia="en-ZA"/>
        </w:rPr>
        <w:t>SCHEDULE 9: CERTIFICATE OF GOOD STANDING</w:t>
      </w:r>
    </w:p>
    <w:p w14:paraId="515300C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7852856C" w14:textId="69BD3184"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A valid </w:t>
      </w:r>
      <w:r w:rsidR="00AA791F" w:rsidRPr="00E07905">
        <w:rPr>
          <w:rFonts w:ascii="Calibri" w:hAnsi="Calibri" w:cs="Arial"/>
          <w:color w:val="000000"/>
          <w:sz w:val="24"/>
          <w:szCs w:val="24"/>
          <w:lang w:val="en-ZA" w:eastAsia="en-ZA"/>
        </w:rPr>
        <w:t>Certificate</w:t>
      </w:r>
      <w:r w:rsidRPr="00E07905">
        <w:rPr>
          <w:rFonts w:ascii="Calibri" w:hAnsi="Calibri" w:cs="Arial"/>
          <w:color w:val="000000"/>
          <w:sz w:val="24"/>
          <w:szCs w:val="24"/>
          <w:lang w:val="en-ZA" w:eastAsia="en-ZA"/>
        </w:rPr>
        <w:t xml:space="preserve"> of good Standing from the Compensation commissioner shall be attached to this Schedule or proof that the tenderer has </w:t>
      </w:r>
      <w:proofErr w:type="gramStart"/>
      <w:r w:rsidRPr="00E07905">
        <w:rPr>
          <w:rFonts w:ascii="Calibri" w:hAnsi="Calibri" w:cs="Arial"/>
          <w:color w:val="000000"/>
          <w:sz w:val="24"/>
          <w:szCs w:val="24"/>
          <w:lang w:val="en-ZA" w:eastAsia="en-ZA"/>
        </w:rPr>
        <w:t>made arrangements</w:t>
      </w:r>
      <w:proofErr w:type="gramEnd"/>
      <w:r w:rsidRPr="00E07905">
        <w:rPr>
          <w:rFonts w:ascii="Calibri" w:hAnsi="Calibri" w:cs="Arial"/>
          <w:color w:val="000000"/>
          <w:sz w:val="24"/>
          <w:szCs w:val="24"/>
          <w:lang w:val="en-ZA" w:eastAsia="en-ZA"/>
        </w:rPr>
        <w:t xml:space="preserve"> with the Compensation Commissioner to meet his or her outstanding UIF obligations.</w:t>
      </w:r>
    </w:p>
    <w:p w14:paraId="10D56EFB"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70F58A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Each party to a Consortium/Joint Venture shall submit a separate Certificate of good Standing, or proof that he or she has made the necessary arrangements with the Compensation Commissioner.</w:t>
      </w:r>
    </w:p>
    <w:p w14:paraId="52C8740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DBD52E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321E260"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15F645EF"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23E59920"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A30160D"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E3B2BFD" w14:textId="77777777" w:rsidR="00C111E5" w:rsidRDefault="00C111E5" w:rsidP="00C270AE">
      <w:pPr>
        <w:autoSpaceDE w:val="0"/>
        <w:autoSpaceDN w:val="0"/>
        <w:adjustRightInd w:val="0"/>
        <w:spacing w:line="276" w:lineRule="auto"/>
        <w:rPr>
          <w:rFonts w:ascii="Calibri" w:hAnsi="Calibri" w:cs="Arial"/>
          <w:color w:val="000000"/>
          <w:sz w:val="24"/>
          <w:szCs w:val="24"/>
          <w:lang w:val="en-ZA" w:eastAsia="en-ZA"/>
        </w:rPr>
      </w:pPr>
    </w:p>
    <w:p w14:paraId="6ED58116" w14:textId="77777777" w:rsidR="00C111E5" w:rsidRDefault="00C111E5" w:rsidP="00C270AE">
      <w:pPr>
        <w:autoSpaceDE w:val="0"/>
        <w:autoSpaceDN w:val="0"/>
        <w:adjustRightInd w:val="0"/>
        <w:spacing w:line="276" w:lineRule="auto"/>
        <w:rPr>
          <w:rFonts w:ascii="Calibri" w:hAnsi="Calibri" w:cs="Arial"/>
          <w:color w:val="000000"/>
          <w:sz w:val="24"/>
          <w:szCs w:val="24"/>
          <w:lang w:val="en-ZA" w:eastAsia="en-ZA"/>
        </w:rPr>
      </w:pPr>
    </w:p>
    <w:p w14:paraId="28B074A5" w14:textId="77777777" w:rsidR="00C270AE" w:rsidRPr="00B92753" w:rsidRDefault="00C270AE" w:rsidP="00C270AE">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b/>
          <w:sz w:val="24"/>
          <w:szCs w:val="24"/>
        </w:rPr>
        <w:t>NTABANKULU LOCAL MUNICIPALITY</w:t>
      </w:r>
    </w:p>
    <w:p w14:paraId="1477A2CE" w14:textId="77777777" w:rsidR="00C270AE" w:rsidRPr="00062B39" w:rsidRDefault="00C270AE" w:rsidP="00C270AE">
      <w:pPr>
        <w:spacing w:line="276" w:lineRule="auto"/>
        <w:jc w:val="center"/>
        <w:rPr>
          <w:rFonts w:ascii="Calibri" w:hAnsi="Calibri" w:cs="Arial"/>
          <w:b/>
          <w:sz w:val="24"/>
          <w:szCs w:val="24"/>
        </w:rPr>
      </w:pPr>
    </w:p>
    <w:p w14:paraId="4CAD698A" w14:textId="5974AEAD" w:rsidR="00C270AE" w:rsidRPr="00062B39"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33B6AF85" w14:textId="1348D11E" w:rsidR="00C270AE" w:rsidRDefault="007B46A2" w:rsidP="007B46A2">
      <w:pPr>
        <w:spacing w:line="276" w:lineRule="auto"/>
        <w:ind w:left="2160"/>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 xml:space="preserve">CONSTRUCTION OF </w:t>
      </w:r>
      <w:r w:rsidR="00C270AE">
        <w:rPr>
          <w:rFonts w:ascii="Calibri" w:hAnsi="Calibri" w:cs="Calibri"/>
          <w:b/>
          <w:sz w:val="24"/>
          <w:szCs w:val="24"/>
        </w:rPr>
        <w:t>RHWANTSANA COMMUNITY HALL</w:t>
      </w:r>
    </w:p>
    <w:p w14:paraId="027859BC" w14:textId="77777777" w:rsidR="00C270AE" w:rsidRPr="00062B39" w:rsidRDefault="00C270AE" w:rsidP="00C270AE">
      <w:pPr>
        <w:autoSpaceDE w:val="0"/>
        <w:autoSpaceDN w:val="0"/>
        <w:adjustRightInd w:val="0"/>
        <w:spacing w:line="276" w:lineRule="auto"/>
        <w:rPr>
          <w:rFonts w:ascii="Calibri" w:hAnsi="Calibri" w:cs="Arial"/>
          <w:b/>
          <w:bCs/>
          <w:sz w:val="24"/>
          <w:szCs w:val="24"/>
          <w:lang w:val="en-ZA" w:eastAsia="en-ZA"/>
        </w:rPr>
      </w:pPr>
    </w:p>
    <w:p w14:paraId="5E1741A9"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10: SCHEDULE OF PROPOSED SUPPLIERS</w:t>
      </w:r>
    </w:p>
    <w:p w14:paraId="3D3ECB5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2D0C668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The Tenderer must state below which suppliers, together with the information as requested, he intends to use on this contract.</w:t>
      </w:r>
    </w:p>
    <w:p w14:paraId="4FC64EA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1076"/>
        <w:gridCol w:w="3651"/>
      </w:tblGrid>
      <w:tr w:rsidR="00C270AE" w:rsidRPr="00E07905" w14:paraId="68B7431C" w14:textId="77777777" w:rsidTr="00575310">
        <w:tc>
          <w:tcPr>
            <w:tcW w:w="4395" w:type="dxa"/>
          </w:tcPr>
          <w:p w14:paraId="05C3BE4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1665A7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SUPPLIER</w:t>
            </w:r>
          </w:p>
        </w:tc>
        <w:tc>
          <w:tcPr>
            <w:tcW w:w="1275" w:type="dxa"/>
          </w:tcPr>
          <w:p w14:paraId="0EA9706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54B06B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  TEL. NO.</w:t>
            </w:r>
          </w:p>
        </w:tc>
        <w:tc>
          <w:tcPr>
            <w:tcW w:w="4644" w:type="dxa"/>
          </w:tcPr>
          <w:p w14:paraId="7A4CD99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1446A8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CONTACT PERSON FOR REFERENCE</w:t>
            </w:r>
          </w:p>
        </w:tc>
      </w:tr>
      <w:tr w:rsidR="00C270AE" w:rsidRPr="00E07905" w14:paraId="3DCFE46E" w14:textId="77777777" w:rsidTr="00575310">
        <w:tc>
          <w:tcPr>
            <w:tcW w:w="4395" w:type="dxa"/>
          </w:tcPr>
          <w:p w14:paraId="59967E6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D7D4C6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AE9E53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0A0B2CF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69C8221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7EB99EF" w14:textId="77777777" w:rsidTr="00575310">
        <w:tc>
          <w:tcPr>
            <w:tcW w:w="4395" w:type="dxa"/>
          </w:tcPr>
          <w:p w14:paraId="6B7B2C4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F5E4AE0" w14:textId="77777777" w:rsidR="00C270AE" w:rsidRPr="00E07905" w:rsidRDefault="00C270AE" w:rsidP="00575310">
            <w:pPr>
              <w:tabs>
                <w:tab w:val="left" w:pos="3469"/>
              </w:tabs>
              <w:spacing w:line="276" w:lineRule="auto"/>
              <w:rPr>
                <w:rFonts w:ascii="Calibri" w:hAnsi="Calibri" w:cs="Arial"/>
                <w:sz w:val="24"/>
                <w:szCs w:val="24"/>
                <w:lang w:val="en-ZA" w:eastAsia="en-ZA"/>
              </w:rPr>
            </w:pPr>
            <w:r w:rsidRPr="00E07905">
              <w:rPr>
                <w:rFonts w:ascii="Calibri" w:hAnsi="Calibri" w:cs="Arial"/>
                <w:sz w:val="24"/>
                <w:szCs w:val="24"/>
                <w:lang w:val="en-ZA" w:eastAsia="en-ZA"/>
              </w:rPr>
              <w:tab/>
            </w:r>
          </w:p>
        </w:tc>
        <w:tc>
          <w:tcPr>
            <w:tcW w:w="1275" w:type="dxa"/>
          </w:tcPr>
          <w:p w14:paraId="0F6B5E4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250D6B3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ED7F70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E2B8DC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41303D45" w14:textId="77777777" w:rsidTr="00575310">
        <w:tc>
          <w:tcPr>
            <w:tcW w:w="4395" w:type="dxa"/>
          </w:tcPr>
          <w:p w14:paraId="647D42F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347EA8B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7A1C3E8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89812D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D17B2B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0B02251A" w14:textId="77777777" w:rsidTr="00575310">
        <w:tc>
          <w:tcPr>
            <w:tcW w:w="4395" w:type="dxa"/>
          </w:tcPr>
          <w:p w14:paraId="72AB66C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349354B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1325916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346DFC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102945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ACA65CF" w14:textId="77777777" w:rsidTr="00575310">
        <w:tc>
          <w:tcPr>
            <w:tcW w:w="4395" w:type="dxa"/>
          </w:tcPr>
          <w:p w14:paraId="6C56193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3E11DA0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4DE5F50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9F5765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8C8CF6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1ED86892" w14:textId="77777777" w:rsidTr="00575310">
        <w:tc>
          <w:tcPr>
            <w:tcW w:w="4395" w:type="dxa"/>
          </w:tcPr>
          <w:p w14:paraId="01B08E8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6D5923E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0FC2C0E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D6FAEB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08F91C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271F97D5" w14:textId="77777777" w:rsidTr="00575310">
        <w:tc>
          <w:tcPr>
            <w:tcW w:w="4395" w:type="dxa"/>
          </w:tcPr>
          <w:p w14:paraId="6F30646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2E87E38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2E314F4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4BBDD7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62CFE2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5ABAE67B" w14:textId="77777777" w:rsidTr="00575310">
        <w:tc>
          <w:tcPr>
            <w:tcW w:w="4395" w:type="dxa"/>
          </w:tcPr>
          <w:p w14:paraId="0210828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275" w:type="dxa"/>
          </w:tcPr>
          <w:p w14:paraId="4E6D093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4644" w:type="dxa"/>
          </w:tcPr>
          <w:p w14:paraId="4807E42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1C8236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602F69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4F28DE8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DEE368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0B0A672C"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2924CB11" w14:textId="77777777" w:rsidR="00C270AE" w:rsidRPr="00FD1E48" w:rsidRDefault="00C270AE" w:rsidP="00C270AE">
      <w:pPr>
        <w:spacing w:line="276" w:lineRule="auto"/>
        <w:jc w:val="center"/>
        <w:rPr>
          <w:rFonts w:ascii="Calibri" w:hAnsi="Calibri" w:cs="Arial"/>
          <w:b/>
          <w:sz w:val="24"/>
          <w:szCs w:val="24"/>
        </w:rPr>
      </w:pPr>
    </w:p>
    <w:p w14:paraId="038F1AFA" w14:textId="6F967C5F" w:rsidR="00C270AE" w:rsidRPr="00FD1E48"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240AAD75" w14:textId="26927BE7" w:rsidR="00C270AE" w:rsidRDefault="00D13E2D" w:rsidP="00D13E2D">
      <w:pPr>
        <w:spacing w:line="276" w:lineRule="auto"/>
        <w:ind w:left="720" w:firstLine="72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 xml:space="preserve">CONSTRUCTION OF </w:t>
      </w:r>
      <w:r w:rsidR="00C270AE">
        <w:rPr>
          <w:rFonts w:ascii="Calibri" w:hAnsi="Calibri" w:cs="Calibri"/>
          <w:b/>
          <w:sz w:val="24"/>
          <w:szCs w:val="24"/>
        </w:rPr>
        <w:t>RHWANTSANA COMMUNITY HALL</w:t>
      </w:r>
    </w:p>
    <w:p w14:paraId="48AD23AA" w14:textId="77777777" w:rsidR="00C270AE" w:rsidRPr="00FD1E48" w:rsidRDefault="00C270AE" w:rsidP="00C270AE">
      <w:pPr>
        <w:autoSpaceDE w:val="0"/>
        <w:autoSpaceDN w:val="0"/>
        <w:adjustRightInd w:val="0"/>
        <w:spacing w:line="276" w:lineRule="auto"/>
        <w:rPr>
          <w:rFonts w:ascii="Calibri" w:hAnsi="Calibri" w:cs="Arial"/>
          <w:b/>
          <w:bCs/>
          <w:sz w:val="24"/>
          <w:szCs w:val="24"/>
          <w:lang w:val="en-ZA" w:eastAsia="en-ZA"/>
        </w:rPr>
      </w:pPr>
    </w:p>
    <w:p w14:paraId="2A656785" w14:textId="0FC608FB" w:rsidR="00C270AE"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11: SCHEDULE OF SUBCONTRACTORS</w:t>
      </w:r>
    </w:p>
    <w:p w14:paraId="2588CC48" w14:textId="77777777" w:rsidR="00C111E5" w:rsidRPr="00C111E5" w:rsidRDefault="00C111E5"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0F41243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We notify you that it is our intention to employ the following Subcontractors for work in this contract.</w:t>
      </w:r>
    </w:p>
    <w:p w14:paraId="511850F0" w14:textId="77777777" w:rsidR="00C270AE" w:rsidRPr="00FD1E48" w:rsidRDefault="00C270AE" w:rsidP="00C270AE">
      <w:pPr>
        <w:autoSpaceDE w:val="0"/>
        <w:autoSpaceDN w:val="0"/>
        <w:adjustRightInd w:val="0"/>
        <w:spacing w:line="276" w:lineRule="auto"/>
        <w:rPr>
          <w:rFonts w:ascii="Calibri" w:hAnsi="Calibri" w:cs="Arial"/>
          <w:sz w:val="24"/>
          <w:szCs w:val="24"/>
          <w:lang w:val="en-ZA" w:eastAsia="en-ZA"/>
        </w:rPr>
      </w:pPr>
      <w:r w:rsidRPr="00E07905">
        <w:rPr>
          <w:rFonts w:ascii="Calibri" w:hAnsi="Calibri" w:cs="Arial"/>
          <w:color w:val="000000"/>
          <w:sz w:val="24"/>
          <w:szCs w:val="24"/>
          <w:lang w:val="en-ZA" w:eastAsia="en-ZA"/>
        </w:rPr>
        <w:t xml:space="preserve">Acceptance of this tender shall not be construed as approval of all or any of the listed subcontractors. </w:t>
      </w:r>
      <w:r w:rsidRPr="00FD1E48">
        <w:rPr>
          <w:rFonts w:ascii="Calibri" w:hAnsi="Calibri" w:cs="Arial"/>
          <w:sz w:val="24"/>
          <w:szCs w:val="24"/>
          <w:lang w:val="en-ZA" w:eastAsia="en-ZA"/>
        </w:rPr>
        <w:t xml:space="preserve">Should any of the subcontractors not be approved </w:t>
      </w:r>
      <w:proofErr w:type="gramStart"/>
      <w:r w:rsidRPr="00FD1E48">
        <w:rPr>
          <w:rFonts w:ascii="Calibri" w:hAnsi="Calibri" w:cs="Arial"/>
          <w:sz w:val="24"/>
          <w:szCs w:val="24"/>
          <w:lang w:val="en-ZA" w:eastAsia="en-ZA"/>
        </w:rPr>
        <w:t>subsequent to</w:t>
      </w:r>
      <w:proofErr w:type="gramEnd"/>
      <w:r w:rsidRPr="00FD1E48">
        <w:rPr>
          <w:rFonts w:ascii="Calibri" w:hAnsi="Calibri" w:cs="Arial"/>
          <w:sz w:val="24"/>
          <w:szCs w:val="24"/>
          <w:lang w:val="en-ZA" w:eastAsia="en-ZA"/>
        </w:rPr>
        <w:t xml:space="preserve"> acceptance of the tender, this shall in no way invalidate this tender, and the tendered unit rates for the various items of work shall remain final and binding, even in the event of a subcontractor not listed below being approved by the </w:t>
      </w:r>
      <w:r>
        <w:rPr>
          <w:rFonts w:ascii="Calibri" w:hAnsi="Calibri" w:cs="Arial"/>
          <w:sz w:val="24"/>
          <w:szCs w:val="24"/>
          <w:lang w:val="en-ZA" w:eastAsia="en-ZA"/>
        </w:rPr>
        <w:t>Municipality</w:t>
      </w:r>
      <w:r w:rsidRPr="00FD1E48">
        <w:rPr>
          <w:rFonts w:ascii="Calibri" w:hAnsi="Calibri" w:cs="Arial"/>
          <w:sz w:val="24"/>
          <w:szCs w:val="24"/>
          <w:lang w:val="en-ZA" w:eastAsia="en-ZA"/>
        </w:rPr>
        <w:t>.</w:t>
      </w:r>
    </w:p>
    <w:p w14:paraId="2CE5EF0A" w14:textId="77777777" w:rsidR="00C270AE" w:rsidRPr="00E07905" w:rsidRDefault="00C270AE" w:rsidP="00C270AE">
      <w:pPr>
        <w:tabs>
          <w:tab w:val="left" w:pos="8774"/>
        </w:tabs>
        <w:autoSpaceDE w:val="0"/>
        <w:autoSpaceDN w:val="0"/>
        <w:adjustRightInd w:val="0"/>
        <w:spacing w:line="276" w:lineRule="auto"/>
        <w:rPr>
          <w:rFonts w:ascii="Calibri" w:hAnsi="Calibri" w:cs="Arial"/>
          <w:color w:val="000000"/>
          <w:sz w:val="24"/>
          <w:szCs w:val="24"/>
          <w:lang w:val="en-ZA" w:eastAsia="en-ZA"/>
        </w:rPr>
      </w:pPr>
      <w:r>
        <w:rPr>
          <w:rFonts w:ascii="Calibri" w:hAnsi="Calibri" w:cs="Arial"/>
          <w:color w:val="000000"/>
          <w:sz w:val="24"/>
          <w:szCs w:val="24"/>
          <w:lang w:val="en-ZA" w:eastAsia="en-Z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3508"/>
        <w:gridCol w:w="2291"/>
        <w:gridCol w:w="1491"/>
      </w:tblGrid>
      <w:tr w:rsidR="00C270AE" w:rsidRPr="00E07905" w14:paraId="6968286A" w14:textId="77777777" w:rsidTr="00575310">
        <w:trPr>
          <w:trHeight w:val="363"/>
        </w:trPr>
        <w:tc>
          <w:tcPr>
            <w:tcW w:w="9400" w:type="dxa"/>
            <w:gridSpan w:val="4"/>
          </w:tcPr>
          <w:p w14:paraId="0C102309" w14:textId="77777777" w:rsidR="00C270AE" w:rsidRPr="00E07905" w:rsidRDefault="00C270AE" w:rsidP="00575310">
            <w:pPr>
              <w:autoSpaceDE w:val="0"/>
              <w:autoSpaceDN w:val="0"/>
              <w:adjustRightInd w:val="0"/>
              <w:spacing w:line="276" w:lineRule="auto"/>
              <w:ind w:left="108"/>
              <w:rPr>
                <w:rFonts w:ascii="Calibri" w:hAnsi="Calibri" w:cs="Arial"/>
                <w:color w:val="000000"/>
                <w:sz w:val="24"/>
                <w:szCs w:val="24"/>
                <w:lang w:val="en-ZA" w:eastAsia="en-ZA"/>
              </w:rPr>
            </w:pPr>
          </w:p>
          <w:p w14:paraId="621CBFEC" w14:textId="77777777" w:rsidR="00C270AE" w:rsidRPr="00E07905" w:rsidRDefault="00C270AE" w:rsidP="00575310">
            <w:pPr>
              <w:autoSpaceDE w:val="0"/>
              <w:autoSpaceDN w:val="0"/>
              <w:adjustRightInd w:val="0"/>
              <w:spacing w:line="276" w:lineRule="auto"/>
              <w:ind w:left="108"/>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SUBCONTRACTORS</w:t>
            </w:r>
          </w:p>
          <w:p w14:paraId="03FBAEA8" w14:textId="77777777" w:rsidR="00C270AE" w:rsidRPr="00E07905" w:rsidRDefault="00C270AE" w:rsidP="00575310">
            <w:pPr>
              <w:autoSpaceDE w:val="0"/>
              <w:autoSpaceDN w:val="0"/>
              <w:adjustRightInd w:val="0"/>
              <w:spacing w:line="276" w:lineRule="auto"/>
              <w:ind w:left="108"/>
              <w:rPr>
                <w:rFonts w:ascii="Calibri" w:hAnsi="Calibri" w:cs="Arial"/>
                <w:color w:val="000000"/>
                <w:sz w:val="24"/>
                <w:szCs w:val="24"/>
                <w:lang w:val="en-ZA" w:eastAsia="en-ZA"/>
              </w:rPr>
            </w:pPr>
          </w:p>
        </w:tc>
      </w:tr>
      <w:tr w:rsidR="00C270AE" w:rsidRPr="00E07905" w14:paraId="23DF8069" w14:textId="77777777" w:rsidTr="00575310">
        <w:tblPrEx>
          <w:tblLook w:val="04A0" w:firstRow="1" w:lastRow="0" w:firstColumn="1" w:lastColumn="0" w:noHBand="0" w:noVBand="1"/>
        </w:tblPrEx>
        <w:tc>
          <w:tcPr>
            <w:tcW w:w="1462" w:type="dxa"/>
          </w:tcPr>
          <w:p w14:paraId="5BE34BF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Category/type</w:t>
            </w:r>
          </w:p>
          <w:p w14:paraId="39E70ED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0301C9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783" w:type="dxa"/>
          </w:tcPr>
          <w:p w14:paraId="00C60E0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Subcontractor Name/Address/Contact</w:t>
            </w:r>
          </w:p>
          <w:p w14:paraId="4914BA2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Person/Phone/Fax/Details Of</w:t>
            </w:r>
          </w:p>
          <w:p w14:paraId="3B35FF9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Organisation/Firm Experience</w:t>
            </w:r>
          </w:p>
        </w:tc>
        <w:tc>
          <w:tcPr>
            <w:tcW w:w="2552" w:type="dxa"/>
          </w:tcPr>
          <w:p w14:paraId="219B73F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Items of work (pay items)</w:t>
            </w:r>
          </w:p>
          <w:p w14:paraId="63BB927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to be undertaken by the</w:t>
            </w:r>
          </w:p>
          <w:p w14:paraId="2DEF5FC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Subcontractor</w:t>
            </w:r>
          </w:p>
        </w:tc>
        <w:tc>
          <w:tcPr>
            <w:tcW w:w="1603" w:type="dxa"/>
          </w:tcPr>
          <w:p w14:paraId="533A797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Estimated</w:t>
            </w:r>
          </w:p>
          <w:p w14:paraId="05527CB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Cost of Work</w:t>
            </w:r>
          </w:p>
          <w:p w14:paraId="4887FC1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(Rand)</w:t>
            </w:r>
          </w:p>
        </w:tc>
      </w:tr>
      <w:tr w:rsidR="00C270AE" w:rsidRPr="00E07905" w14:paraId="0BF63098" w14:textId="77777777" w:rsidTr="00575310">
        <w:tblPrEx>
          <w:tblLook w:val="04A0" w:firstRow="1" w:lastRow="0" w:firstColumn="1" w:lastColumn="0" w:noHBand="0" w:noVBand="1"/>
        </w:tblPrEx>
        <w:tc>
          <w:tcPr>
            <w:tcW w:w="1462" w:type="dxa"/>
          </w:tcPr>
          <w:p w14:paraId="504E058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783" w:type="dxa"/>
          </w:tcPr>
          <w:p w14:paraId="5C35D2A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7DFDBC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1FF9CE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633904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331DFE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B66E2E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51A9C4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8EAB8E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FC4064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E30B60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DC39F8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2552" w:type="dxa"/>
          </w:tcPr>
          <w:p w14:paraId="14CBE35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603" w:type="dxa"/>
          </w:tcPr>
          <w:p w14:paraId="6CDD96F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0FE399DA" w14:textId="77777777" w:rsidTr="00575310">
        <w:trPr>
          <w:trHeight w:val="300"/>
        </w:trPr>
        <w:tc>
          <w:tcPr>
            <w:tcW w:w="7797" w:type="dxa"/>
            <w:gridSpan w:val="3"/>
          </w:tcPr>
          <w:p w14:paraId="7EB2F22F"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color w:val="000000"/>
                <w:sz w:val="24"/>
                <w:szCs w:val="24"/>
                <w:lang w:val="en-ZA" w:eastAsia="en-ZA"/>
              </w:rPr>
              <w:t xml:space="preserve">                                                                                               </w:t>
            </w:r>
            <w:r w:rsidRPr="00E07905">
              <w:rPr>
                <w:rFonts w:ascii="Calibri" w:hAnsi="Calibri" w:cs="Arial"/>
                <w:b/>
                <w:bCs/>
                <w:color w:val="000000"/>
                <w:sz w:val="24"/>
                <w:szCs w:val="24"/>
                <w:lang w:val="en-ZA" w:eastAsia="en-ZA"/>
              </w:rPr>
              <w:t>TOTAL (Excluding VAT)</w:t>
            </w:r>
          </w:p>
        </w:tc>
        <w:tc>
          <w:tcPr>
            <w:tcW w:w="1603" w:type="dxa"/>
          </w:tcPr>
          <w:p w14:paraId="3201F368" w14:textId="77777777" w:rsidR="00C270AE" w:rsidRPr="00E07905" w:rsidRDefault="00C270AE" w:rsidP="00575310">
            <w:pPr>
              <w:spacing w:line="276" w:lineRule="auto"/>
              <w:jc w:val="center"/>
              <w:rPr>
                <w:rFonts w:ascii="Calibri" w:hAnsi="Calibri" w:cs="Arial"/>
                <w:color w:val="000000"/>
                <w:sz w:val="24"/>
                <w:szCs w:val="24"/>
                <w:lang w:val="en-ZA" w:eastAsia="en-ZA"/>
              </w:rPr>
            </w:pPr>
          </w:p>
        </w:tc>
      </w:tr>
    </w:tbl>
    <w:p w14:paraId="2991F519"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32F66E22" w14:textId="3B532C86"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51C49CB1" w14:textId="0C119E0F" w:rsidR="00C270AE" w:rsidRPr="00C111E5" w:rsidRDefault="00C270AE" w:rsidP="00C111E5">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w:t>
      </w:r>
      <w:r>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7EBC1B7F"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1177D83E" w14:textId="77777777" w:rsidR="00C270AE" w:rsidRPr="00FD1E48" w:rsidRDefault="00C270AE" w:rsidP="00C270AE">
      <w:pPr>
        <w:spacing w:line="276" w:lineRule="auto"/>
        <w:jc w:val="center"/>
        <w:rPr>
          <w:rFonts w:ascii="Calibri" w:hAnsi="Calibri" w:cs="Arial"/>
          <w:b/>
          <w:sz w:val="24"/>
          <w:szCs w:val="24"/>
        </w:rPr>
      </w:pPr>
    </w:p>
    <w:p w14:paraId="3DAF74CD" w14:textId="25B9A03E" w:rsidR="00C270AE" w:rsidRPr="00FD1E48" w:rsidRDefault="00C270AE" w:rsidP="00C270AE">
      <w:pPr>
        <w:spacing w:line="276" w:lineRule="auto"/>
        <w:jc w:val="center"/>
        <w:rPr>
          <w:rFonts w:ascii="Calibri" w:hAnsi="Calibri" w:cs="Arial"/>
          <w:b/>
          <w:sz w:val="24"/>
          <w:szCs w:val="24"/>
        </w:rPr>
      </w:pPr>
      <w:r>
        <w:rPr>
          <w:rFonts w:ascii="Calibri" w:hAnsi="Calibri" w:cs="Arial"/>
          <w:b/>
          <w:sz w:val="24"/>
          <w:szCs w:val="24"/>
        </w:rPr>
        <w:t>BID NO: N</w:t>
      </w:r>
      <w:r w:rsidRPr="00FD1E48">
        <w:rPr>
          <w:rFonts w:ascii="Calibri" w:hAnsi="Calibri" w:cs="Arial"/>
          <w:b/>
          <w:sz w:val="24"/>
          <w:szCs w:val="24"/>
        </w:rPr>
        <w:t>LM/</w:t>
      </w:r>
      <w:r w:rsidR="00C91548">
        <w:rPr>
          <w:rFonts w:ascii="Calibri" w:hAnsi="Calibri" w:cs="Arial"/>
          <w:b/>
          <w:sz w:val="24"/>
          <w:szCs w:val="24"/>
        </w:rPr>
        <w:t>MIG</w:t>
      </w:r>
      <w:r>
        <w:rPr>
          <w:rFonts w:ascii="Calibri" w:hAnsi="Calibri" w:cs="Arial"/>
          <w:b/>
          <w:sz w:val="24"/>
          <w:szCs w:val="24"/>
        </w:rPr>
        <w:t>/CFRCH/2025/2026</w:t>
      </w:r>
    </w:p>
    <w:p w14:paraId="0F20B1BF" w14:textId="33A79667" w:rsidR="00C270AE" w:rsidRDefault="00D13E2D" w:rsidP="00D13E2D">
      <w:pPr>
        <w:spacing w:line="276" w:lineRule="auto"/>
        <w:ind w:left="720" w:firstLine="720"/>
        <w:jc w:val="center"/>
        <w:rPr>
          <w:rFonts w:ascii="Calibri" w:hAnsi="Calibri" w:cs="Calibri"/>
          <w:b/>
          <w:sz w:val="24"/>
          <w:szCs w:val="24"/>
        </w:rPr>
      </w:pPr>
      <w:r>
        <w:rPr>
          <w:rFonts w:ascii="Calibri" w:hAnsi="Calibri" w:cs="Calibri"/>
          <w:b/>
          <w:sz w:val="24"/>
          <w:szCs w:val="24"/>
        </w:rPr>
        <w:t xml:space="preserve">                      </w:t>
      </w:r>
      <w:r w:rsidR="00C270AE" w:rsidRPr="00AC779F">
        <w:rPr>
          <w:rFonts w:ascii="Calibri" w:hAnsi="Calibri" w:cs="Calibri"/>
          <w:b/>
          <w:sz w:val="24"/>
          <w:szCs w:val="24"/>
        </w:rPr>
        <w:t xml:space="preserve">CONSTRUCTION OF FENCED </w:t>
      </w:r>
      <w:r w:rsidR="00C270AE">
        <w:rPr>
          <w:rFonts w:ascii="Calibri" w:hAnsi="Calibri" w:cs="Calibri"/>
          <w:b/>
          <w:sz w:val="24"/>
          <w:szCs w:val="24"/>
        </w:rPr>
        <w:t>RHWANTSANA COMMUNITY HALL</w:t>
      </w:r>
    </w:p>
    <w:p w14:paraId="2C05865B" w14:textId="77777777" w:rsidR="00C270AE" w:rsidRPr="00FD1E48" w:rsidRDefault="00C270AE" w:rsidP="00C111E5">
      <w:pPr>
        <w:autoSpaceDE w:val="0"/>
        <w:autoSpaceDN w:val="0"/>
        <w:adjustRightInd w:val="0"/>
        <w:spacing w:line="276" w:lineRule="auto"/>
        <w:rPr>
          <w:rFonts w:ascii="Calibri" w:hAnsi="Calibri" w:cs="Arial"/>
          <w:b/>
          <w:bCs/>
          <w:sz w:val="24"/>
          <w:szCs w:val="24"/>
          <w:lang w:val="en-ZA" w:eastAsia="en-ZA"/>
        </w:rPr>
      </w:pPr>
    </w:p>
    <w:p w14:paraId="6B002ECB"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FD1E48">
        <w:rPr>
          <w:rFonts w:ascii="Calibri" w:hAnsi="Calibri" w:cs="Arial"/>
          <w:b/>
          <w:bCs/>
          <w:sz w:val="24"/>
          <w:szCs w:val="24"/>
          <w:u w:val="single"/>
          <w:lang w:val="en-ZA" w:eastAsia="en-ZA"/>
        </w:rPr>
        <w:t>SCHEDULE 12: SCHEDULE OF ESTIMATED LOCAL LABOUR TO BE</w:t>
      </w:r>
      <w:r w:rsidRPr="00E07905">
        <w:rPr>
          <w:rFonts w:ascii="Calibri" w:hAnsi="Calibri" w:cs="Arial"/>
          <w:b/>
          <w:bCs/>
          <w:color w:val="000000"/>
          <w:sz w:val="24"/>
          <w:szCs w:val="24"/>
          <w:u w:val="single"/>
          <w:lang w:val="en-ZA" w:eastAsia="en-ZA"/>
        </w:rPr>
        <w:t xml:space="preserve"> EMPLOYED ON THIS CONTRACT</w:t>
      </w:r>
    </w:p>
    <w:p w14:paraId="0110048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5E898BE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must state below an estimate of the local labour he intends to use on this contract. </w:t>
      </w:r>
    </w:p>
    <w:p w14:paraId="5DC9CC6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1718"/>
        <w:gridCol w:w="1701"/>
        <w:gridCol w:w="1462"/>
      </w:tblGrid>
      <w:tr w:rsidR="00C270AE" w:rsidRPr="00E07905" w14:paraId="70053ABD" w14:textId="77777777" w:rsidTr="00AA791F">
        <w:tc>
          <w:tcPr>
            <w:tcW w:w="4007" w:type="dxa"/>
            <w:tcBorders>
              <w:top w:val="single" w:sz="12" w:space="0" w:color="auto"/>
              <w:left w:val="single" w:sz="12" w:space="0" w:color="auto"/>
            </w:tcBorders>
          </w:tcPr>
          <w:p w14:paraId="21B27CE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76E97B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Type of labour (Construction item, e.g. Unskilled – digging of trenches)</w:t>
            </w:r>
          </w:p>
        </w:tc>
        <w:tc>
          <w:tcPr>
            <w:tcW w:w="1718" w:type="dxa"/>
            <w:tcBorders>
              <w:top w:val="single" w:sz="12" w:space="0" w:color="auto"/>
            </w:tcBorders>
          </w:tcPr>
          <w:p w14:paraId="48BE18B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                                     Man-days (a)</w:t>
            </w:r>
          </w:p>
        </w:tc>
        <w:tc>
          <w:tcPr>
            <w:tcW w:w="1701" w:type="dxa"/>
            <w:tcBorders>
              <w:top w:val="single" w:sz="12" w:space="0" w:color="auto"/>
              <w:right w:val="single" w:sz="12" w:space="0" w:color="auto"/>
            </w:tcBorders>
          </w:tcPr>
          <w:p w14:paraId="3FC8411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                               Rate per Day (b)</w:t>
            </w:r>
          </w:p>
          <w:p w14:paraId="0076B45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12" w:space="0" w:color="auto"/>
              <w:left w:val="single" w:sz="12" w:space="0" w:color="auto"/>
              <w:bottom w:val="single" w:sz="4" w:space="0" w:color="auto"/>
              <w:right w:val="single" w:sz="12" w:space="0" w:color="auto"/>
            </w:tcBorders>
          </w:tcPr>
          <w:p w14:paraId="64F0B63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                       Total (a x b)</w:t>
            </w:r>
          </w:p>
          <w:p w14:paraId="018BECB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001C9179" w14:textId="77777777" w:rsidTr="00AA791F">
        <w:tc>
          <w:tcPr>
            <w:tcW w:w="4007" w:type="dxa"/>
            <w:tcBorders>
              <w:left w:val="single" w:sz="12" w:space="0" w:color="auto"/>
            </w:tcBorders>
          </w:tcPr>
          <w:p w14:paraId="13AB541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EC56C8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6E1CBD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7F55CB8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196EAEE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46387CE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CC8DDF7" w14:textId="77777777" w:rsidTr="00AA791F">
        <w:tc>
          <w:tcPr>
            <w:tcW w:w="4007" w:type="dxa"/>
            <w:tcBorders>
              <w:left w:val="single" w:sz="12" w:space="0" w:color="auto"/>
            </w:tcBorders>
          </w:tcPr>
          <w:p w14:paraId="6305837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591EC2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A1EC1E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7900C9C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2E49A67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5A85097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E496B97" w14:textId="77777777" w:rsidTr="00AA791F">
        <w:tc>
          <w:tcPr>
            <w:tcW w:w="4007" w:type="dxa"/>
            <w:tcBorders>
              <w:left w:val="single" w:sz="12" w:space="0" w:color="auto"/>
            </w:tcBorders>
          </w:tcPr>
          <w:p w14:paraId="00F82E5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C17734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AADA42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327EAD0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40BFD47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1A4759B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1E6F11E" w14:textId="77777777" w:rsidTr="00AA791F">
        <w:tc>
          <w:tcPr>
            <w:tcW w:w="4007" w:type="dxa"/>
            <w:tcBorders>
              <w:left w:val="single" w:sz="12" w:space="0" w:color="auto"/>
            </w:tcBorders>
          </w:tcPr>
          <w:p w14:paraId="21B15CD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C438DE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6A7C30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5CF2349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52D87C8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562DB0D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12E1E69F" w14:textId="77777777" w:rsidTr="00AA791F">
        <w:tc>
          <w:tcPr>
            <w:tcW w:w="4007" w:type="dxa"/>
            <w:tcBorders>
              <w:left w:val="single" w:sz="12" w:space="0" w:color="auto"/>
            </w:tcBorders>
          </w:tcPr>
          <w:p w14:paraId="03BCD5C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E6210E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32E5C8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74A1A51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7847B76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7253C60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575E88E5" w14:textId="77777777" w:rsidTr="00AA791F">
        <w:tc>
          <w:tcPr>
            <w:tcW w:w="4007" w:type="dxa"/>
            <w:tcBorders>
              <w:left w:val="single" w:sz="12" w:space="0" w:color="auto"/>
            </w:tcBorders>
          </w:tcPr>
          <w:p w14:paraId="7F592C0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AFA6F8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49501A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336E4B2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2946C47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1AEB7E7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3E43843" w14:textId="77777777" w:rsidTr="00AA791F">
        <w:tc>
          <w:tcPr>
            <w:tcW w:w="4007" w:type="dxa"/>
            <w:tcBorders>
              <w:left w:val="single" w:sz="12" w:space="0" w:color="auto"/>
            </w:tcBorders>
          </w:tcPr>
          <w:p w14:paraId="60B69CD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18" w:type="dxa"/>
          </w:tcPr>
          <w:p w14:paraId="58ABFAA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701" w:type="dxa"/>
            <w:tcBorders>
              <w:right w:val="single" w:sz="12" w:space="0" w:color="auto"/>
            </w:tcBorders>
          </w:tcPr>
          <w:p w14:paraId="58BB15D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462" w:type="dxa"/>
            <w:tcBorders>
              <w:top w:val="single" w:sz="4" w:space="0" w:color="auto"/>
              <w:left w:val="single" w:sz="12" w:space="0" w:color="auto"/>
              <w:bottom w:val="single" w:sz="4" w:space="0" w:color="auto"/>
              <w:right w:val="single" w:sz="12" w:space="0" w:color="auto"/>
            </w:tcBorders>
          </w:tcPr>
          <w:p w14:paraId="1C41655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3D8C59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E20302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61AE71A3"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E573B86" w14:textId="1AE95166" w:rsidR="00C270AE" w:rsidRPr="00C111E5" w:rsidRDefault="00C270AE" w:rsidP="00C111E5">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xml:space="preserve">. . . . . . . . . . . . . . . . . . . . . . . . . . . . . . . . . . . . . . . </w:t>
      </w:r>
      <w:proofErr w:type="gramStart"/>
      <w:r w:rsidRPr="00E07905">
        <w:rPr>
          <w:rFonts w:ascii="Calibri" w:hAnsi="Calibri" w:cs="Arial"/>
          <w:color w:val="000000"/>
          <w:sz w:val="24"/>
          <w:szCs w:val="24"/>
          <w:lang w:val="en-ZA" w:eastAsia="en-ZA"/>
        </w:rPr>
        <w:t>. . . .</w:t>
      </w:r>
      <w:proofErr w:type="gramEnd"/>
      <w:r w:rsidRPr="00E07905">
        <w:rPr>
          <w:rFonts w:ascii="Calibri" w:hAnsi="Calibri" w:cs="Arial"/>
          <w:color w:val="000000"/>
          <w:sz w:val="24"/>
          <w:szCs w:val="24"/>
          <w:lang w:val="en-ZA" w:eastAsia="en-ZA"/>
        </w:rPr>
        <w:t xml:space="preserve"> </w:t>
      </w:r>
    </w:p>
    <w:p w14:paraId="1316ABB8" w14:textId="77777777" w:rsidR="00AA791F" w:rsidRDefault="00AA791F" w:rsidP="00C270AE">
      <w:pPr>
        <w:spacing w:line="276" w:lineRule="auto"/>
        <w:jc w:val="center"/>
        <w:rPr>
          <w:rFonts w:ascii="Calibri" w:hAnsi="Calibri" w:cs="Arial"/>
          <w:b/>
          <w:sz w:val="24"/>
          <w:szCs w:val="24"/>
        </w:rPr>
      </w:pPr>
    </w:p>
    <w:p w14:paraId="41382BD1" w14:textId="77777777" w:rsidR="00AA791F" w:rsidRDefault="00AA791F" w:rsidP="00C270AE">
      <w:pPr>
        <w:spacing w:line="276" w:lineRule="auto"/>
        <w:jc w:val="center"/>
        <w:rPr>
          <w:rFonts w:ascii="Calibri" w:hAnsi="Calibri" w:cs="Arial"/>
          <w:b/>
          <w:sz w:val="24"/>
          <w:szCs w:val="24"/>
        </w:rPr>
      </w:pPr>
    </w:p>
    <w:p w14:paraId="5918563C" w14:textId="22F5B5B6" w:rsidR="00C270AE" w:rsidRPr="00E07905" w:rsidRDefault="00C270AE" w:rsidP="00AA791F">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15B12573" w14:textId="361C0F18" w:rsidR="00C270AE" w:rsidRPr="00FD1E48"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47F66499" w14:textId="77777777" w:rsidR="00C270AE" w:rsidRDefault="00C270AE" w:rsidP="00C270AE">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 xml:space="preserve">RHWANTSANA COMMUNITY HALL </w:t>
      </w:r>
    </w:p>
    <w:p w14:paraId="527E27C9" w14:textId="77777777" w:rsidR="00C270AE" w:rsidRPr="00FD1E48" w:rsidRDefault="00C270AE" w:rsidP="00C270AE">
      <w:pPr>
        <w:autoSpaceDE w:val="0"/>
        <w:autoSpaceDN w:val="0"/>
        <w:adjustRightInd w:val="0"/>
        <w:spacing w:line="276" w:lineRule="auto"/>
        <w:rPr>
          <w:rFonts w:ascii="Calibri" w:hAnsi="Calibri" w:cs="Arial"/>
          <w:b/>
          <w:bCs/>
          <w:sz w:val="24"/>
          <w:szCs w:val="24"/>
          <w:lang w:val="en-ZA" w:eastAsia="en-ZA"/>
        </w:rPr>
      </w:pPr>
    </w:p>
    <w:p w14:paraId="4CC91A91" w14:textId="77777777" w:rsidR="00C270AE" w:rsidRPr="00FD1E48"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FD1E48">
        <w:rPr>
          <w:rFonts w:ascii="Calibri" w:hAnsi="Calibri" w:cs="Arial"/>
          <w:b/>
          <w:bCs/>
          <w:sz w:val="24"/>
          <w:szCs w:val="24"/>
          <w:u w:val="single"/>
          <w:lang w:val="en-ZA" w:eastAsia="en-ZA"/>
        </w:rPr>
        <w:t xml:space="preserve">SCHEDULE 13: DETAILS OF SITE AGENT’S AND </w:t>
      </w:r>
      <w:r>
        <w:rPr>
          <w:rFonts w:ascii="Calibri" w:hAnsi="Calibri" w:cs="Arial"/>
          <w:b/>
          <w:bCs/>
          <w:sz w:val="24"/>
          <w:szCs w:val="24"/>
          <w:u w:val="single"/>
          <w:lang w:val="en-ZA" w:eastAsia="en-ZA"/>
        </w:rPr>
        <w:t>PROJECT MANAGER’S</w:t>
      </w:r>
      <w:r w:rsidRPr="00FD1E48">
        <w:rPr>
          <w:rFonts w:ascii="Calibri" w:hAnsi="Calibri" w:cs="Arial"/>
          <w:b/>
          <w:bCs/>
          <w:sz w:val="24"/>
          <w:szCs w:val="24"/>
          <w:u w:val="single"/>
          <w:lang w:val="en-ZA" w:eastAsia="en-ZA"/>
        </w:rPr>
        <w:t xml:space="preserve"> EXPERIENCE</w:t>
      </w:r>
    </w:p>
    <w:p w14:paraId="5A0D10A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4243D62B" w14:textId="283B550C"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Tenderers shall set out in the Schedule hereunder details of the Site Agent and </w:t>
      </w:r>
      <w:r>
        <w:rPr>
          <w:rFonts w:ascii="Calibri" w:hAnsi="Calibri" w:cs="Arial"/>
          <w:color w:val="000000"/>
          <w:sz w:val="24"/>
          <w:szCs w:val="24"/>
          <w:lang w:val="en-ZA" w:eastAsia="en-ZA"/>
        </w:rPr>
        <w:t xml:space="preserve">Project </w:t>
      </w:r>
      <w:proofErr w:type="gramStart"/>
      <w:r>
        <w:rPr>
          <w:rFonts w:ascii="Calibri" w:hAnsi="Calibri" w:cs="Arial"/>
          <w:color w:val="000000"/>
          <w:sz w:val="24"/>
          <w:szCs w:val="24"/>
          <w:lang w:val="en-ZA" w:eastAsia="en-ZA"/>
        </w:rPr>
        <w:t xml:space="preserve">Manager’s </w:t>
      </w:r>
      <w:r w:rsidR="009464E3">
        <w:rPr>
          <w:rFonts w:ascii="Calibri" w:hAnsi="Calibri" w:cs="Arial"/>
          <w:color w:val="000000"/>
          <w:sz w:val="24"/>
          <w:szCs w:val="24"/>
          <w:lang w:val="en-ZA" w:eastAsia="en-ZA"/>
        </w:rPr>
        <w:t xml:space="preserve"> </w:t>
      </w:r>
      <w:r w:rsidRPr="00E07905">
        <w:rPr>
          <w:rFonts w:ascii="Calibri" w:hAnsi="Calibri" w:cs="Arial"/>
          <w:color w:val="000000"/>
          <w:sz w:val="24"/>
          <w:szCs w:val="24"/>
          <w:lang w:val="en-ZA" w:eastAsia="en-ZA"/>
        </w:rPr>
        <w:t>experience</w:t>
      </w:r>
      <w:proofErr w:type="gramEnd"/>
      <w:r w:rsidRPr="00E07905">
        <w:rPr>
          <w:rFonts w:ascii="Calibri" w:hAnsi="Calibri" w:cs="Arial"/>
          <w:color w:val="000000"/>
          <w:sz w:val="24"/>
          <w:szCs w:val="24"/>
          <w:lang w:val="en-ZA" w:eastAsia="en-ZA"/>
        </w:rPr>
        <w:t xml:space="preserve"> in work of a similar nature to that for which their Tender is submitted.</w:t>
      </w:r>
    </w:p>
    <w:p w14:paraId="3F7BF5C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3E74F47" w14:textId="03E46AC5"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Failure to complete this Schedule may result in the Tender not being considered.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17"/>
        <w:gridCol w:w="1650"/>
        <w:gridCol w:w="1635"/>
        <w:gridCol w:w="2028"/>
      </w:tblGrid>
      <w:tr w:rsidR="00C270AE" w:rsidRPr="00E07905" w14:paraId="59EDB74F" w14:textId="77777777" w:rsidTr="00575310">
        <w:trPr>
          <w:trHeight w:val="250"/>
        </w:trPr>
        <w:tc>
          <w:tcPr>
            <w:tcW w:w="2126" w:type="dxa"/>
          </w:tcPr>
          <w:p w14:paraId="6BD93593" w14:textId="77777777" w:rsidR="00C270AE" w:rsidRPr="00E07905" w:rsidRDefault="00C270AE" w:rsidP="00575310">
            <w:pPr>
              <w:autoSpaceDE w:val="0"/>
              <w:autoSpaceDN w:val="0"/>
              <w:adjustRightInd w:val="0"/>
              <w:spacing w:line="276" w:lineRule="auto"/>
              <w:ind w:left="108"/>
              <w:rPr>
                <w:rFonts w:ascii="Calibri" w:hAnsi="Calibri" w:cs="Arial"/>
                <w:b/>
                <w:color w:val="000000"/>
                <w:sz w:val="24"/>
                <w:szCs w:val="24"/>
                <w:lang w:val="en-ZA" w:eastAsia="en-ZA"/>
              </w:rPr>
            </w:pPr>
          </w:p>
          <w:p w14:paraId="06E93FFE" w14:textId="77777777" w:rsidR="00C270AE" w:rsidRPr="00E07905" w:rsidRDefault="00C270AE" w:rsidP="00575310">
            <w:pPr>
              <w:autoSpaceDE w:val="0"/>
              <w:autoSpaceDN w:val="0"/>
              <w:adjustRightInd w:val="0"/>
              <w:spacing w:line="276" w:lineRule="auto"/>
              <w:ind w:left="108"/>
              <w:rPr>
                <w:rFonts w:ascii="Calibri" w:hAnsi="Calibri" w:cs="Arial"/>
                <w:b/>
                <w:color w:val="000000"/>
                <w:sz w:val="24"/>
                <w:szCs w:val="24"/>
                <w:lang w:val="en-ZA" w:eastAsia="en-ZA"/>
              </w:rPr>
            </w:pPr>
            <w:r w:rsidRPr="00E07905">
              <w:rPr>
                <w:rFonts w:ascii="Calibri" w:hAnsi="Calibri" w:cs="Arial"/>
                <w:b/>
                <w:color w:val="000000"/>
                <w:sz w:val="24"/>
                <w:szCs w:val="24"/>
                <w:lang w:val="en-ZA" w:eastAsia="en-ZA"/>
              </w:rPr>
              <w:t>SITE AGENT</w:t>
            </w:r>
          </w:p>
        </w:tc>
        <w:tc>
          <w:tcPr>
            <w:tcW w:w="7230" w:type="dxa"/>
            <w:gridSpan w:val="4"/>
          </w:tcPr>
          <w:p w14:paraId="3D48A2D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69C6C2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lang w:val="en-ZA" w:eastAsia="en-ZA"/>
              </w:rPr>
              <w:t>NAME</w:t>
            </w:r>
            <w:r w:rsidRPr="00E07905">
              <w:rPr>
                <w:rFonts w:ascii="Calibri" w:hAnsi="Calibri" w:cs="Arial"/>
                <w:color w:val="000000"/>
                <w:sz w:val="24"/>
                <w:szCs w:val="24"/>
                <w:lang w:val="en-ZA" w:eastAsia="en-ZA"/>
              </w:rPr>
              <w:t>: …………………………………………</w:t>
            </w:r>
            <w:r>
              <w:rPr>
                <w:rFonts w:ascii="Calibri" w:hAnsi="Calibri" w:cs="Arial"/>
                <w:color w:val="000000"/>
                <w:sz w:val="24"/>
                <w:szCs w:val="24"/>
                <w:lang w:val="en-ZA" w:eastAsia="en-ZA"/>
              </w:rPr>
              <w:t>QUALIFICATION………………………………</w:t>
            </w:r>
          </w:p>
        </w:tc>
      </w:tr>
      <w:tr w:rsidR="00C270AE" w:rsidRPr="00FD1E48" w14:paraId="1CBFF9CB" w14:textId="77777777" w:rsidTr="00575310">
        <w:tblPrEx>
          <w:tblLook w:val="04A0" w:firstRow="1" w:lastRow="0" w:firstColumn="1" w:lastColumn="0" w:noHBand="0" w:noVBand="1"/>
        </w:tblPrEx>
        <w:trPr>
          <w:trHeight w:val="1191"/>
        </w:trPr>
        <w:tc>
          <w:tcPr>
            <w:tcW w:w="2126" w:type="dxa"/>
          </w:tcPr>
          <w:p w14:paraId="0F9E32CF"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430FF243"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CONTRACT &amp; CLIENT</w:t>
            </w:r>
          </w:p>
          <w:p w14:paraId="55CDBD9E"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917" w:type="dxa"/>
          </w:tcPr>
          <w:p w14:paraId="50F048F7"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2D2BFB28"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NATURE OF WORK</w:t>
            </w:r>
          </w:p>
          <w:p w14:paraId="0B4EF5B1"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650" w:type="dxa"/>
          </w:tcPr>
          <w:p w14:paraId="6F3437B4"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4149DB44"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POSITION HELD</w:t>
            </w:r>
          </w:p>
          <w:p w14:paraId="496DA8AD"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635" w:type="dxa"/>
          </w:tcPr>
          <w:p w14:paraId="0EECE10C"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308247ED"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VALUE OF WORK</w:t>
            </w:r>
          </w:p>
        </w:tc>
        <w:tc>
          <w:tcPr>
            <w:tcW w:w="2028" w:type="dxa"/>
          </w:tcPr>
          <w:p w14:paraId="110E1C47" w14:textId="77777777" w:rsidR="00C270AE" w:rsidRPr="00FD1E48" w:rsidRDefault="00C270AE" w:rsidP="00575310">
            <w:pPr>
              <w:autoSpaceDE w:val="0"/>
              <w:autoSpaceDN w:val="0"/>
              <w:adjustRightInd w:val="0"/>
              <w:spacing w:line="276" w:lineRule="auto"/>
              <w:jc w:val="center"/>
              <w:rPr>
                <w:rFonts w:ascii="Calibri" w:hAnsi="Calibri" w:cs="Arial"/>
                <w:sz w:val="24"/>
                <w:szCs w:val="24"/>
                <w:lang w:val="en-ZA" w:eastAsia="en-ZA"/>
              </w:rPr>
            </w:pPr>
          </w:p>
          <w:p w14:paraId="655F86B7" w14:textId="77777777" w:rsidR="00C270AE" w:rsidRPr="00FD1E48" w:rsidRDefault="00C270AE" w:rsidP="00575310">
            <w:pPr>
              <w:autoSpaceDE w:val="0"/>
              <w:autoSpaceDN w:val="0"/>
              <w:adjustRightInd w:val="0"/>
              <w:spacing w:line="276" w:lineRule="auto"/>
              <w:jc w:val="center"/>
              <w:rPr>
                <w:rFonts w:ascii="Calibri" w:hAnsi="Calibri" w:cs="Arial"/>
                <w:b/>
                <w:bCs/>
                <w:sz w:val="24"/>
                <w:szCs w:val="24"/>
                <w:lang w:val="en-ZA" w:eastAsia="en-ZA"/>
              </w:rPr>
            </w:pPr>
            <w:r w:rsidRPr="00FD1E48">
              <w:rPr>
                <w:rFonts w:ascii="Calibri" w:hAnsi="Calibri" w:cs="Arial"/>
                <w:b/>
                <w:bCs/>
                <w:sz w:val="24"/>
                <w:szCs w:val="24"/>
                <w:lang w:val="en-ZA" w:eastAsia="en-ZA"/>
              </w:rPr>
              <w:t>YEAR COMPLETED</w:t>
            </w:r>
          </w:p>
        </w:tc>
      </w:tr>
      <w:tr w:rsidR="00C270AE" w:rsidRPr="00E07905" w14:paraId="36FDC847" w14:textId="77777777" w:rsidTr="00575310">
        <w:tblPrEx>
          <w:tblLook w:val="04A0" w:firstRow="1" w:lastRow="0" w:firstColumn="1" w:lastColumn="0" w:noHBand="0" w:noVBand="1"/>
        </w:tblPrEx>
        <w:trPr>
          <w:trHeight w:val="1272"/>
        </w:trPr>
        <w:tc>
          <w:tcPr>
            <w:tcW w:w="2126" w:type="dxa"/>
          </w:tcPr>
          <w:p w14:paraId="0BDE960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917" w:type="dxa"/>
          </w:tcPr>
          <w:p w14:paraId="752E1D4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650" w:type="dxa"/>
          </w:tcPr>
          <w:p w14:paraId="0525F00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B752DA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96550F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EDFB96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7D925C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635" w:type="dxa"/>
          </w:tcPr>
          <w:p w14:paraId="508BDA7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2028" w:type="dxa"/>
          </w:tcPr>
          <w:p w14:paraId="20494C3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40F90DA8"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1"/>
        <w:gridCol w:w="1950"/>
        <w:gridCol w:w="1668"/>
        <w:gridCol w:w="1663"/>
        <w:gridCol w:w="1914"/>
      </w:tblGrid>
      <w:tr w:rsidR="00C270AE" w:rsidRPr="00E07905" w14:paraId="31EF21EC" w14:textId="77777777" w:rsidTr="00575310">
        <w:trPr>
          <w:trHeight w:val="250"/>
        </w:trPr>
        <w:tc>
          <w:tcPr>
            <w:tcW w:w="2161" w:type="dxa"/>
          </w:tcPr>
          <w:p w14:paraId="2D8DB2E9" w14:textId="77777777" w:rsidR="00C270AE" w:rsidRPr="00E07905" w:rsidRDefault="00C270AE" w:rsidP="00575310">
            <w:pPr>
              <w:autoSpaceDE w:val="0"/>
              <w:autoSpaceDN w:val="0"/>
              <w:adjustRightInd w:val="0"/>
              <w:spacing w:line="276" w:lineRule="auto"/>
              <w:ind w:left="108"/>
              <w:rPr>
                <w:rFonts w:ascii="Calibri" w:hAnsi="Calibri" w:cs="Arial"/>
                <w:b/>
                <w:color w:val="000000"/>
                <w:sz w:val="24"/>
                <w:szCs w:val="24"/>
                <w:lang w:val="en-ZA" w:eastAsia="en-ZA"/>
              </w:rPr>
            </w:pPr>
          </w:p>
          <w:p w14:paraId="3015560F" w14:textId="77777777" w:rsidR="00C270AE" w:rsidRPr="00E07905" w:rsidRDefault="00C270AE" w:rsidP="00575310">
            <w:pPr>
              <w:autoSpaceDE w:val="0"/>
              <w:autoSpaceDN w:val="0"/>
              <w:adjustRightInd w:val="0"/>
              <w:spacing w:line="276" w:lineRule="auto"/>
              <w:ind w:left="108"/>
              <w:jc w:val="center"/>
              <w:rPr>
                <w:rFonts w:ascii="Calibri" w:hAnsi="Calibri" w:cs="Arial"/>
                <w:b/>
                <w:color w:val="000000"/>
                <w:sz w:val="24"/>
                <w:szCs w:val="24"/>
                <w:lang w:val="en-ZA" w:eastAsia="en-ZA"/>
              </w:rPr>
            </w:pPr>
            <w:r>
              <w:rPr>
                <w:rFonts w:ascii="Calibri" w:hAnsi="Calibri" w:cs="Arial"/>
                <w:b/>
                <w:color w:val="000000"/>
                <w:sz w:val="24"/>
                <w:szCs w:val="24"/>
                <w:lang w:val="en-ZA" w:eastAsia="en-ZA"/>
              </w:rPr>
              <w:t>PROJECT MANAGER</w:t>
            </w:r>
          </w:p>
        </w:tc>
        <w:tc>
          <w:tcPr>
            <w:tcW w:w="7195" w:type="dxa"/>
            <w:gridSpan w:val="4"/>
          </w:tcPr>
          <w:p w14:paraId="3D9346E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612FFE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lang w:val="en-ZA" w:eastAsia="en-ZA"/>
              </w:rPr>
              <w:t>NAME</w:t>
            </w:r>
            <w:r w:rsidRPr="00E07905">
              <w:rPr>
                <w:rFonts w:ascii="Calibri" w:hAnsi="Calibri" w:cs="Arial"/>
                <w:color w:val="000000"/>
                <w:sz w:val="24"/>
                <w:szCs w:val="24"/>
                <w:lang w:val="en-ZA" w:eastAsia="en-ZA"/>
              </w:rPr>
              <w:t>: …………………………………………</w:t>
            </w:r>
            <w:r>
              <w:rPr>
                <w:rFonts w:ascii="Calibri" w:hAnsi="Calibri" w:cs="Arial"/>
                <w:color w:val="000000"/>
                <w:sz w:val="24"/>
                <w:szCs w:val="24"/>
                <w:lang w:val="en-ZA" w:eastAsia="en-ZA"/>
              </w:rPr>
              <w:t>QUALIFICATION………………………………</w:t>
            </w:r>
          </w:p>
        </w:tc>
      </w:tr>
      <w:tr w:rsidR="00C270AE" w:rsidRPr="00E07905" w14:paraId="2B037CDF" w14:textId="77777777" w:rsidTr="00575310">
        <w:tblPrEx>
          <w:tblLook w:val="04A0" w:firstRow="1" w:lastRow="0" w:firstColumn="1" w:lastColumn="0" w:noHBand="0" w:noVBand="1"/>
        </w:tblPrEx>
        <w:tc>
          <w:tcPr>
            <w:tcW w:w="2161" w:type="dxa"/>
          </w:tcPr>
          <w:p w14:paraId="3DF523A4"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00651A4E"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CONTRACT &amp; CLIENT</w:t>
            </w:r>
          </w:p>
          <w:p w14:paraId="41AEE001"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950" w:type="dxa"/>
          </w:tcPr>
          <w:p w14:paraId="6CD44CA5"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278D4CB4"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NATURE OF WORK</w:t>
            </w:r>
          </w:p>
          <w:p w14:paraId="72C46B7B"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tc>
        <w:tc>
          <w:tcPr>
            <w:tcW w:w="1668" w:type="dxa"/>
          </w:tcPr>
          <w:p w14:paraId="745C4292"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1272C2AB"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POSITION</w:t>
            </w:r>
          </w:p>
          <w:p w14:paraId="57A2D5B0"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HELD</w:t>
            </w:r>
          </w:p>
        </w:tc>
        <w:tc>
          <w:tcPr>
            <w:tcW w:w="1663" w:type="dxa"/>
          </w:tcPr>
          <w:p w14:paraId="1CECAA4A"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3E4D9B32"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VALUE OF WORK</w:t>
            </w:r>
          </w:p>
        </w:tc>
        <w:tc>
          <w:tcPr>
            <w:tcW w:w="1914" w:type="dxa"/>
          </w:tcPr>
          <w:p w14:paraId="42479D7D"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p>
          <w:p w14:paraId="50719375"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YEAR</w:t>
            </w:r>
          </w:p>
          <w:p w14:paraId="3032E18C"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COMPLETED</w:t>
            </w:r>
          </w:p>
        </w:tc>
      </w:tr>
      <w:tr w:rsidR="00C270AE" w:rsidRPr="00E07905" w14:paraId="7E6D3750" w14:textId="77777777" w:rsidTr="00575310">
        <w:tblPrEx>
          <w:tblLook w:val="04A0" w:firstRow="1" w:lastRow="0" w:firstColumn="1" w:lastColumn="0" w:noHBand="0" w:noVBand="1"/>
        </w:tblPrEx>
        <w:trPr>
          <w:trHeight w:val="1551"/>
        </w:trPr>
        <w:tc>
          <w:tcPr>
            <w:tcW w:w="2161" w:type="dxa"/>
          </w:tcPr>
          <w:p w14:paraId="3FDA35A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950" w:type="dxa"/>
          </w:tcPr>
          <w:p w14:paraId="31491BD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668" w:type="dxa"/>
          </w:tcPr>
          <w:p w14:paraId="5CBCD3B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313664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A46A3B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30407C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CAB957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D91E25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663" w:type="dxa"/>
          </w:tcPr>
          <w:p w14:paraId="40A574B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1914" w:type="dxa"/>
          </w:tcPr>
          <w:p w14:paraId="267C023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3EF001A2"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187B6A36"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0F6F5A32" w14:textId="56A38040" w:rsidR="00C270AE" w:rsidRPr="00C111E5" w:rsidRDefault="00C270AE" w:rsidP="00C111E5">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u w:val="single"/>
          <w:lang w:val="en-ZA" w:eastAsia="en-ZA"/>
        </w:rPr>
        <w:t xml:space="preserve">SIGNED ON BEHALF OF THE </w:t>
      </w:r>
      <w:proofErr w:type="gramStart"/>
      <w:r w:rsidRPr="00E07905">
        <w:rPr>
          <w:rFonts w:ascii="Calibri" w:hAnsi="Calibri" w:cs="Arial"/>
          <w:b/>
          <w:bCs/>
          <w:color w:val="000000"/>
          <w:sz w:val="24"/>
          <w:szCs w:val="24"/>
          <w:u w:val="single"/>
          <w:lang w:val="en-ZA" w:eastAsia="en-ZA"/>
        </w:rPr>
        <w:t>TENDERER:</w:t>
      </w:r>
      <w:r w:rsidRPr="00E07905">
        <w:rPr>
          <w:rFonts w:ascii="Calibri" w:hAnsi="Calibri" w:cs="Arial"/>
          <w:b/>
          <w:bCs/>
          <w:color w:val="000000"/>
          <w:sz w:val="24"/>
          <w:szCs w:val="24"/>
          <w:lang w:val="en-ZA" w:eastAsia="en-ZA"/>
        </w:rPr>
        <w:t>…</w:t>
      </w:r>
      <w:proofErr w:type="gramEnd"/>
      <w:r w:rsidRPr="00E07905">
        <w:rPr>
          <w:rFonts w:ascii="Calibri" w:hAnsi="Calibri" w:cs="Arial"/>
          <w:b/>
          <w:bCs/>
          <w:color w:val="000000"/>
          <w:sz w:val="24"/>
          <w:szCs w:val="24"/>
          <w:lang w:val="en-ZA" w:eastAsia="en-ZA"/>
        </w:rPr>
        <w:t>…………………………………</w:t>
      </w:r>
      <w:r>
        <w:rPr>
          <w:rFonts w:ascii="Calibri" w:hAnsi="Calibri" w:cs="Arial"/>
          <w:b/>
          <w:bCs/>
          <w:color w:val="000000"/>
          <w:sz w:val="24"/>
          <w:szCs w:val="24"/>
          <w:lang w:val="en-ZA" w:eastAsia="en-ZA"/>
        </w:rPr>
        <w:t>…………………………………</w:t>
      </w:r>
    </w:p>
    <w:p w14:paraId="3DE3F65F"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6D6F7BEB" w14:textId="77777777" w:rsidR="00C270AE" w:rsidRPr="00E07905" w:rsidRDefault="00C270AE" w:rsidP="00C270AE">
      <w:pPr>
        <w:spacing w:line="276" w:lineRule="auto"/>
        <w:jc w:val="center"/>
        <w:rPr>
          <w:rFonts w:ascii="Calibri" w:hAnsi="Calibri" w:cs="Arial"/>
          <w:b/>
          <w:sz w:val="24"/>
          <w:szCs w:val="24"/>
        </w:rPr>
      </w:pPr>
    </w:p>
    <w:p w14:paraId="68F1C54E" w14:textId="45CEE8DD" w:rsidR="00C270AE" w:rsidRPr="00FD1E48"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1E2B2092" w14:textId="77777777" w:rsidR="00C270AE" w:rsidRDefault="00C270AE" w:rsidP="00C270AE">
      <w:pPr>
        <w:spacing w:line="276" w:lineRule="auto"/>
        <w:jc w:val="center"/>
        <w:rPr>
          <w:rFonts w:ascii="Calibri" w:hAnsi="Calibri" w:cs="Calibri"/>
          <w:b/>
          <w:sz w:val="24"/>
          <w:szCs w:val="24"/>
        </w:rPr>
      </w:pPr>
      <w:r w:rsidRPr="00AC779F">
        <w:rPr>
          <w:rFonts w:ascii="Calibri" w:hAnsi="Calibri" w:cs="Calibri"/>
          <w:b/>
          <w:sz w:val="24"/>
          <w:szCs w:val="24"/>
        </w:rPr>
        <w:t>CONSTRUCTION OF</w:t>
      </w:r>
      <w:r>
        <w:rPr>
          <w:rFonts w:ascii="Calibri" w:hAnsi="Calibri" w:cs="Calibri"/>
          <w:b/>
          <w:sz w:val="24"/>
          <w:szCs w:val="24"/>
        </w:rPr>
        <w:t xml:space="preserve"> RHWANTSANA COMMUNITY HALL</w:t>
      </w:r>
    </w:p>
    <w:p w14:paraId="778D55B4"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041DE456"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14: HEALTH AND SAFETY PLAN</w:t>
      </w:r>
    </w:p>
    <w:p w14:paraId="09CD7A28"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2AD40BE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Tenderers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w:t>
      </w:r>
    </w:p>
    <w:p w14:paraId="23D864D2"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FA09AF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In this regard the tenderer shall prepare and attach a Health and Safety Plan in respect of the Works </w:t>
      </w:r>
      <w:proofErr w:type="gramStart"/>
      <w:r w:rsidRPr="00E07905">
        <w:rPr>
          <w:rFonts w:ascii="Calibri" w:hAnsi="Calibri" w:cs="Arial"/>
          <w:color w:val="000000"/>
          <w:sz w:val="24"/>
          <w:szCs w:val="24"/>
          <w:lang w:val="en-ZA" w:eastAsia="en-ZA"/>
        </w:rPr>
        <w:t>in order to</w:t>
      </w:r>
      <w:proofErr w:type="gramEnd"/>
      <w:r w:rsidRPr="00E07905">
        <w:rPr>
          <w:rFonts w:ascii="Calibri" w:hAnsi="Calibri" w:cs="Arial"/>
          <w:color w:val="000000"/>
          <w:sz w:val="24"/>
          <w:szCs w:val="24"/>
          <w:lang w:val="en-ZA" w:eastAsia="en-ZA"/>
        </w:rPr>
        <w:t xml:space="preserve"> demonstrate the necessary competencies and resources to perform the construction work all in accordance with the Act and Regulations. Such Health and Safety Plan shall cover inter-alia the following details:</w:t>
      </w:r>
    </w:p>
    <w:p w14:paraId="0F65C4E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E40B813" w14:textId="77777777" w:rsidR="00C270AE" w:rsidRPr="00E07905" w:rsidRDefault="00C270AE">
      <w:pPr>
        <w:numPr>
          <w:ilvl w:val="0"/>
          <w:numId w:val="25"/>
        </w:numPr>
        <w:autoSpaceDE w:val="0"/>
        <w:autoSpaceDN w:val="0"/>
        <w:adjustRightInd w:val="0"/>
        <w:spacing w:line="276" w:lineRule="auto"/>
        <w:ind w:left="426" w:hanging="426"/>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Management Structure, Site Supervision and Responsible Persons including a succession plan.</w:t>
      </w:r>
    </w:p>
    <w:p w14:paraId="23E29409" w14:textId="77777777" w:rsidR="00C270AE" w:rsidRPr="00FD1E48" w:rsidRDefault="00C270AE">
      <w:pPr>
        <w:numPr>
          <w:ilvl w:val="0"/>
          <w:numId w:val="25"/>
        </w:numPr>
        <w:autoSpaceDE w:val="0"/>
        <w:autoSpaceDN w:val="0"/>
        <w:adjustRightInd w:val="0"/>
        <w:spacing w:line="276" w:lineRule="auto"/>
        <w:ind w:left="426" w:hanging="426"/>
        <w:rPr>
          <w:rFonts w:ascii="Calibri" w:hAnsi="Calibri" w:cs="Arial"/>
          <w:sz w:val="24"/>
          <w:szCs w:val="24"/>
          <w:lang w:val="en-ZA" w:eastAsia="en-ZA"/>
        </w:rPr>
      </w:pPr>
      <w:r w:rsidRPr="00FD1E48">
        <w:rPr>
          <w:rFonts w:ascii="Calibri" w:hAnsi="Calibri" w:cs="Arial"/>
          <w:sz w:val="24"/>
          <w:szCs w:val="24"/>
          <w:lang w:val="en-ZA" w:eastAsia="en-ZA"/>
        </w:rPr>
        <w:t>Contractor’s induction training programme for employees, sub-contractors and visitors to the Site.</w:t>
      </w:r>
    </w:p>
    <w:p w14:paraId="4655DCA9" w14:textId="77777777" w:rsidR="00C270AE" w:rsidRPr="00E07905" w:rsidRDefault="00C270AE">
      <w:pPr>
        <w:numPr>
          <w:ilvl w:val="0"/>
          <w:numId w:val="25"/>
        </w:numPr>
        <w:autoSpaceDE w:val="0"/>
        <w:autoSpaceDN w:val="0"/>
        <w:adjustRightInd w:val="0"/>
        <w:spacing w:line="276" w:lineRule="auto"/>
        <w:ind w:left="426" w:hanging="426"/>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Health and safety precautions and procedures to be adhered to </w:t>
      </w:r>
      <w:proofErr w:type="gramStart"/>
      <w:r w:rsidRPr="00E07905">
        <w:rPr>
          <w:rFonts w:ascii="Calibri" w:hAnsi="Calibri" w:cs="Arial"/>
          <w:color w:val="000000"/>
          <w:sz w:val="24"/>
          <w:szCs w:val="24"/>
          <w:lang w:val="en-ZA" w:eastAsia="en-ZA"/>
        </w:rPr>
        <w:t>in order to</w:t>
      </w:r>
      <w:proofErr w:type="gramEnd"/>
      <w:r w:rsidRPr="00E07905">
        <w:rPr>
          <w:rFonts w:ascii="Calibri" w:hAnsi="Calibri" w:cs="Arial"/>
          <w:color w:val="000000"/>
          <w:sz w:val="24"/>
          <w:szCs w:val="24"/>
          <w:lang w:val="en-ZA" w:eastAsia="en-ZA"/>
        </w:rPr>
        <w:t xml:space="preserve"> ensure compliance with the Act, Regulations and Safety Specification</w:t>
      </w:r>
    </w:p>
    <w:p w14:paraId="66FF0C7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(4)   Regular monitoring procedures to be performed.</w:t>
      </w:r>
    </w:p>
    <w:p w14:paraId="618F3A7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(5)   Regular liaison, consultation and review meetings with all parties.</w:t>
      </w:r>
    </w:p>
    <w:p w14:paraId="4EC25792"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(6)   Site security, welfare facilities and first aid.</w:t>
      </w:r>
    </w:p>
    <w:p w14:paraId="10A6574E"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(7)   Site rules and fire and emergency procedures.</w:t>
      </w:r>
    </w:p>
    <w:p w14:paraId="587007F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CEDF375"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Tenderers are to note that the Contractor is required to ensure that all sub-contractors or others engaged in the performance of the contract also comply with the above requirements.</w:t>
      </w:r>
    </w:p>
    <w:p w14:paraId="673DEE66"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The tenderer shall also </w:t>
      </w:r>
      <w:proofErr w:type="gramStart"/>
      <w:r w:rsidRPr="00E07905">
        <w:rPr>
          <w:rFonts w:ascii="Calibri" w:hAnsi="Calibri" w:cs="Arial"/>
          <w:color w:val="000000"/>
          <w:sz w:val="24"/>
          <w:szCs w:val="24"/>
          <w:lang w:val="en-ZA" w:eastAsia="en-ZA"/>
        </w:rPr>
        <w:t>take into account</w:t>
      </w:r>
      <w:proofErr w:type="gramEnd"/>
      <w:r w:rsidRPr="00E07905">
        <w:rPr>
          <w:rFonts w:ascii="Calibri" w:hAnsi="Calibri" w:cs="Arial"/>
          <w:color w:val="000000"/>
          <w:sz w:val="24"/>
          <w:szCs w:val="24"/>
          <w:lang w:val="en-ZA" w:eastAsia="en-ZA"/>
        </w:rPr>
        <w:t xml:space="preserve"> the additional requirements stated in the Scope of Work when drawing up the Health and Safety Plan for the contract</w:t>
      </w:r>
    </w:p>
    <w:p w14:paraId="4DEFA98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E477E26"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Details of the Health and Safety Plan shall be appended to this Schedule.</w:t>
      </w:r>
    </w:p>
    <w:p w14:paraId="17BF7D68"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283AAD2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400F1C21"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764E3279" w14:textId="597C0CD0" w:rsidR="00C270AE" w:rsidRPr="00C111E5" w:rsidRDefault="00C270AE" w:rsidP="00C111E5">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color w:val="000000"/>
          <w:sz w:val="24"/>
          <w:szCs w:val="24"/>
          <w:u w:val="single"/>
          <w:lang w:val="en-ZA" w:eastAsia="en-ZA"/>
        </w:rPr>
        <w:t>:</w:t>
      </w:r>
      <w:r w:rsidRPr="00E07905">
        <w:rPr>
          <w:rFonts w:ascii="Calibri" w:hAnsi="Calibri" w:cs="Arial"/>
          <w:color w:val="000000"/>
          <w:sz w:val="24"/>
          <w:szCs w:val="24"/>
          <w:lang w:val="en-ZA" w:eastAsia="en-ZA"/>
        </w:rPr>
        <w:t xml:space="preserve"> . . . . . . . . . . . . . . . . . . . . . . . . . . . . . . . . . . . . . . . . . . . . .</w:t>
      </w:r>
    </w:p>
    <w:p w14:paraId="30F34EEF" w14:textId="77777777" w:rsidR="00C270AE" w:rsidRDefault="00C270AE" w:rsidP="00C270AE">
      <w:pPr>
        <w:spacing w:line="276" w:lineRule="auto"/>
        <w:jc w:val="center"/>
        <w:rPr>
          <w:rFonts w:ascii="Calibri" w:hAnsi="Calibri" w:cs="Arial"/>
          <w:b/>
          <w:sz w:val="24"/>
          <w:szCs w:val="24"/>
        </w:rPr>
      </w:pPr>
    </w:p>
    <w:p w14:paraId="0127EDC9" w14:textId="77777777" w:rsidR="00C270AE" w:rsidRPr="00FD1E48"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 xml:space="preserve">NTABANKULU </w:t>
      </w:r>
      <w:r w:rsidRPr="00FD1E48">
        <w:rPr>
          <w:rFonts w:ascii="Calibri" w:hAnsi="Calibri" w:cs="Arial"/>
          <w:b/>
          <w:sz w:val="24"/>
          <w:szCs w:val="24"/>
        </w:rPr>
        <w:t>LOCAL MUNICIPALITY</w:t>
      </w:r>
    </w:p>
    <w:p w14:paraId="73D9EC04" w14:textId="77777777" w:rsidR="00C270AE" w:rsidRPr="00FD1E48" w:rsidRDefault="00C270AE" w:rsidP="00C270AE">
      <w:pPr>
        <w:spacing w:line="276" w:lineRule="auto"/>
        <w:jc w:val="center"/>
        <w:rPr>
          <w:rFonts w:ascii="Calibri" w:hAnsi="Calibri" w:cs="Arial"/>
          <w:b/>
          <w:sz w:val="24"/>
          <w:szCs w:val="24"/>
        </w:rPr>
      </w:pPr>
    </w:p>
    <w:p w14:paraId="0A4057E8" w14:textId="73B5FB4C" w:rsidR="00C270AE" w:rsidRPr="005A6B8B"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6179276F" w14:textId="77777777" w:rsidR="00C270AE" w:rsidRDefault="00C270AE" w:rsidP="00C270AE">
      <w:pPr>
        <w:spacing w:line="276" w:lineRule="auto"/>
        <w:jc w:val="center"/>
        <w:rPr>
          <w:rFonts w:ascii="Calibri" w:hAnsi="Calibri" w:cs="Calibri"/>
          <w:b/>
          <w:sz w:val="24"/>
          <w:szCs w:val="24"/>
        </w:rPr>
      </w:pPr>
      <w:r w:rsidRPr="00AC779F">
        <w:rPr>
          <w:rFonts w:ascii="Calibri" w:hAnsi="Calibri" w:cs="Calibri"/>
          <w:b/>
          <w:sz w:val="24"/>
          <w:szCs w:val="24"/>
        </w:rPr>
        <w:t>CONSTRUCTION OF</w:t>
      </w:r>
      <w:r>
        <w:rPr>
          <w:rFonts w:ascii="Calibri" w:hAnsi="Calibri" w:cs="Calibri"/>
          <w:b/>
          <w:sz w:val="24"/>
          <w:szCs w:val="24"/>
        </w:rPr>
        <w:t xml:space="preserve"> RHWANTSANA COMMUNITY HALL</w:t>
      </w:r>
    </w:p>
    <w:p w14:paraId="7FEACA73" w14:textId="77777777" w:rsidR="00C270AE" w:rsidRPr="00FD1E48" w:rsidRDefault="00C270AE" w:rsidP="00C270AE">
      <w:pPr>
        <w:autoSpaceDE w:val="0"/>
        <w:autoSpaceDN w:val="0"/>
        <w:adjustRightInd w:val="0"/>
        <w:spacing w:line="276" w:lineRule="auto"/>
        <w:rPr>
          <w:rFonts w:ascii="Calibri" w:hAnsi="Calibri" w:cs="Arial"/>
          <w:b/>
          <w:bCs/>
          <w:sz w:val="24"/>
          <w:szCs w:val="24"/>
          <w:u w:val="single"/>
          <w:lang w:val="en-ZA" w:eastAsia="en-ZA"/>
        </w:rPr>
      </w:pPr>
    </w:p>
    <w:p w14:paraId="6D65AB04"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15: CONFIRMATION OF CONTRACTOR REGISTRATION</w:t>
      </w:r>
    </w:p>
    <w:p w14:paraId="705EA16D"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7963BEDE"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CIDB Contractor Registration</w:t>
      </w:r>
    </w:p>
    <w:p w14:paraId="029E36A0"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0AA241D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I/We confirm my/our registration with the Construction Industry Development Board (CIDB) details of which are as follows:</w:t>
      </w:r>
    </w:p>
    <w:p w14:paraId="0DC5756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2847"/>
        <w:gridCol w:w="2886"/>
      </w:tblGrid>
      <w:tr w:rsidR="00C270AE" w:rsidRPr="00E07905" w14:paraId="73AECDF8" w14:textId="77777777" w:rsidTr="00575310">
        <w:tc>
          <w:tcPr>
            <w:tcW w:w="3686" w:type="dxa"/>
          </w:tcPr>
          <w:p w14:paraId="6B36EBFE"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COMPANY NAME</w:t>
            </w:r>
          </w:p>
        </w:tc>
        <w:tc>
          <w:tcPr>
            <w:tcW w:w="3154" w:type="dxa"/>
          </w:tcPr>
          <w:p w14:paraId="3508679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CIDB REGISTRATION NO.</w:t>
            </w:r>
          </w:p>
          <w:p w14:paraId="1E7A2AAD" w14:textId="77777777" w:rsidR="00C270AE" w:rsidRPr="00E07905" w:rsidRDefault="00C270AE" w:rsidP="00575310">
            <w:pPr>
              <w:autoSpaceDE w:val="0"/>
              <w:autoSpaceDN w:val="0"/>
              <w:adjustRightInd w:val="0"/>
              <w:spacing w:line="276" w:lineRule="auto"/>
              <w:ind w:firstLine="1134"/>
              <w:rPr>
                <w:rFonts w:ascii="Calibri" w:hAnsi="Calibri" w:cs="Arial"/>
                <w:color w:val="000000"/>
                <w:sz w:val="24"/>
                <w:szCs w:val="24"/>
                <w:lang w:val="en-ZA" w:eastAsia="en-ZA"/>
              </w:rPr>
            </w:pPr>
          </w:p>
        </w:tc>
        <w:tc>
          <w:tcPr>
            <w:tcW w:w="3225" w:type="dxa"/>
          </w:tcPr>
          <w:p w14:paraId="4FC3F222"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CONTRACTOR GRADING</w:t>
            </w:r>
          </w:p>
          <w:p w14:paraId="2B2CE08A" w14:textId="77777777" w:rsidR="00C270AE" w:rsidRPr="00E07905" w:rsidRDefault="00C270AE" w:rsidP="00575310">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DESIGNATION</w:t>
            </w:r>
          </w:p>
        </w:tc>
      </w:tr>
      <w:tr w:rsidR="00C270AE" w:rsidRPr="00E07905" w14:paraId="2D913232" w14:textId="77777777" w:rsidTr="00575310">
        <w:tc>
          <w:tcPr>
            <w:tcW w:w="3686" w:type="dxa"/>
          </w:tcPr>
          <w:p w14:paraId="14209A0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1C0FC6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154" w:type="dxa"/>
          </w:tcPr>
          <w:p w14:paraId="239F74F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225" w:type="dxa"/>
          </w:tcPr>
          <w:p w14:paraId="37575CD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062D0BA3" w14:textId="77777777" w:rsidTr="00575310">
        <w:tc>
          <w:tcPr>
            <w:tcW w:w="3686" w:type="dxa"/>
          </w:tcPr>
          <w:p w14:paraId="363F615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885EA6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154" w:type="dxa"/>
          </w:tcPr>
          <w:p w14:paraId="047F045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225" w:type="dxa"/>
          </w:tcPr>
          <w:p w14:paraId="17D5F53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1DC427E3" w14:textId="77777777" w:rsidTr="00575310">
        <w:tc>
          <w:tcPr>
            <w:tcW w:w="3686" w:type="dxa"/>
          </w:tcPr>
          <w:p w14:paraId="092418B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8D5470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154" w:type="dxa"/>
          </w:tcPr>
          <w:p w14:paraId="3911A40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225" w:type="dxa"/>
          </w:tcPr>
          <w:p w14:paraId="74CDFF3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28564CA1" w14:textId="77777777" w:rsidTr="00575310">
        <w:tc>
          <w:tcPr>
            <w:tcW w:w="3686" w:type="dxa"/>
          </w:tcPr>
          <w:p w14:paraId="093AF9B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68AE1E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154" w:type="dxa"/>
          </w:tcPr>
          <w:p w14:paraId="090967D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3225" w:type="dxa"/>
          </w:tcPr>
          <w:p w14:paraId="48E22FF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11C67DAE"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06D030BD"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Where a tenderer satisfies CIDB Contractor grading designation requirements through the formation of a joint venture, details of each party to the joint venture shall be submitted.</w:t>
      </w:r>
    </w:p>
    <w:p w14:paraId="7BEA82C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EA8B88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The information provided above shall be verified by the Employer.</w:t>
      </w:r>
    </w:p>
    <w:p w14:paraId="59BC0CF3" w14:textId="77777777" w:rsidR="00C270AE"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50BE3530"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2C0B4CF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893F04D"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u w:val="single"/>
          <w:lang w:val="en-ZA" w:eastAsia="en-ZA"/>
        </w:rPr>
        <w:t xml:space="preserve">SIGNED ON BEHALF OF </w:t>
      </w:r>
      <w:proofErr w:type="gramStart"/>
      <w:r w:rsidRPr="00E07905">
        <w:rPr>
          <w:rFonts w:ascii="Calibri" w:hAnsi="Calibri" w:cs="Arial"/>
          <w:b/>
          <w:bCs/>
          <w:color w:val="000000"/>
          <w:sz w:val="24"/>
          <w:szCs w:val="24"/>
          <w:u w:val="single"/>
          <w:lang w:val="en-ZA" w:eastAsia="en-ZA"/>
        </w:rPr>
        <w:t>TENDERER</w:t>
      </w:r>
      <w:r>
        <w:rPr>
          <w:rFonts w:ascii="Calibri" w:hAnsi="Calibri" w:cs="Arial"/>
          <w:b/>
          <w:bCs/>
          <w:color w:val="000000"/>
          <w:sz w:val="24"/>
          <w:szCs w:val="24"/>
          <w:lang w:val="en-ZA" w:eastAsia="en-ZA"/>
        </w:rPr>
        <w:t>:. . .</w:t>
      </w:r>
      <w:proofErr w:type="gramEnd"/>
      <w:r>
        <w:rPr>
          <w:rFonts w:ascii="Calibri" w:hAnsi="Calibri" w:cs="Arial"/>
          <w:b/>
          <w:bCs/>
          <w:color w:val="000000"/>
          <w:sz w:val="24"/>
          <w:szCs w:val="24"/>
          <w:lang w:val="en-ZA" w:eastAsia="en-ZA"/>
        </w:rPr>
        <w:t xml:space="preserve"> . . . . . . . . . . . . . . . . . . . . . . . . . . . . . . . . . . . . . . . </w:t>
      </w:r>
    </w:p>
    <w:p w14:paraId="6E7694A2" w14:textId="77777777" w:rsidR="00C270AE" w:rsidRDefault="00C270AE" w:rsidP="00C270AE">
      <w:pPr>
        <w:spacing w:line="276" w:lineRule="auto"/>
        <w:jc w:val="center"/>
        <w:rPr>
          <w:rFonts w:ascii="Calibri" w:hAnsi="Calibri" w:cs="Arial"/>
          <w:b/>
          <w:sz w:val="24"/>
          <w:szCs w:val="24"/>
        </w:rPr>
      </w:pPr>
    </w:p>
    <w:p w14:paraId="563102D0" w14:textId="77777777" w:rsidR="00C270AE" w:rsidRDefault="00C270AE" w:rsidP="00C270AE">
      <w:pPr>
        <w:spacing w:line="276" w:lineRule="auto"/>
        <w:jc w:val="center"/>
        <w:rPr>
          <w:rFonts w:ascii="Calibri" w:hAnsi="Calibri" w:cs="Arial"/>
          <w:b/>
          <w:sz w:val="24"/>
          <w:szCs w:val="24"/>
        </w:rPr>
      </w:pPr>
    </w:p>
    <w:p w14:paraId="3145B80F" w14:textId="77777777" w:rsidR="00C270AE" w:rsidRDefault="00C270AE" w:rsidP="00C270AE">
      <w:pPr>
        <w:spacing w:line="276" w:lineRule="auto"/>
        <w:jc w:val="center"/>
        <w:rPr>
          <w:rFonts w:ascii="Calibri" w:hAnsi="Calibri" w:cs="Arial"/>
          <w:b/>
          <w:sz w:val="24"/>
          <w:szCs w:val="24"/>
        </w:rPr>
      </w:pPr>
    </w:p>
    <w:p w14:paraId="5AB2F0C3" w14:textId="77777777" w:rsidR="00C270AE" w:rsidRDefault="00C270AE" w:rsidP="00C270AE">
      <w:pPr>
        <w:spacing w:line="276" w:lineRule="auto"/>
        <w:jc w:val="center"/>
        <w:rPr>
          <w:rFonts w:ascii="Calibri" w:hAnsi="Calibri" w:cs="Arial"/>
          <w:b/>
          <w:sz w:val="24"/>
          <w:szCs w:val="24"/>
        </w:rPr>
      </w:pPr>
    </w:p>
    <w:p w14:paraId="1DCB5676" w14:textId="77777777" w:rsidR="00C270AE" w:rsidRDefault="00C270AE" w:rsidP="00C270AE">
      <w:pPr>
        <w:spacing w:line="276" w:lineRule="auto"/>
        <w:jc w:val="center"/>
        <w:rPr>
          <w:rFonts w:ascii="Calibri" w:hAnsi="Calibri" w:cs="Arial"/>
          <w:b/>
          <w:sz w:val="24"/>
          <w:szCs w:val="24"/>
        </w:rPr>
      </w:pPr>
    </w:p>
    <w:p w14:paraId="1CC0BCBE" w14:textId="77777777" w:rsidR="00C270AE" w:rsidRDefault="00C270AE" w:rsidP="00C270AE">
      <w:pPr>
        <w:spacing w:line="276" w:lineRule="auto"/>
        <w:jc w:val="center"/>
        <w:rPr>
          <w:rFonts w:ascii="Calibri" w:hAnsi="Calibri" w:cs="Arial"/>
          <w:b/>
          <w:sz w:val="24"/>
          <w:szCs w:val="24"/>
        </w:rPr>
      </w:pPr>
    </w:p>
    <w:p w14:paraId="291590A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3B5A2E88"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0DB7DA2C"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61397764"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74A61403" w14:textId="77777777" w:rsidR="00C270AE" w:rsidRPr="00FD1E48" w:rsidRDefault="00C270AE" w:rsidP="00C270AE">
      <w:pPr>
        <w:spacing w:line="276" w:lineRule="auto"/>
        <w:jc w:val="center"/>
        <w:rPr>
          <w:rFonts w:ascii="Calibri" w:hAnsi="Calibri" w:cs="Arial"/>
          <w:b/>
          <w:sz w:val="24"/>
          <w:szCs w:val="24"/>
        </w:rPr>
      </w:pPr>
    </w:p>
    <w:p w14:paraId="225AAB61" w14:textId="0A66CD43" w:rsidR="00C270AE" w:rsidRPr="00FD1E48"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0B6D7E7C" w14:textId="77777777" w:rsidR="00C270AE" w:rsidRDefault="00C270AE" w:rsidP="00C270AE">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 xml:space="preserve">RHWANTSANA COMMUNITY HALL </w:t>
      </w:r>
    </w:p>
    <w:p w14:paraId="029A1126" w14:textId="77777777" w:rsidR="00C270AE" w:rsidRPr="00FD1E48" w:rsidRDefault="00C270AE" w:rsidP="00C270AE">
      <w:pPr>
        <w:autoSpaceDE w:val="0"/>
        <w:autoSpaceDN w:val="0"/>
        <w:adjustRightInd w:val="0"/>
        <w:spacing w:line="276" w:lineRule="auto"/>
        <w:jc w:val="center"/>
        <w:rPr>
          <w:rFonts w:ascii="Calibri" w:hAnsi="Calibri" w:cs="Arial"/>
          <w:b/>
          <w:bCs/>
          <w:sz w:val="24"/>
          <w:szCs w:val="24"/>
          <w:lang w:val="en-ZA" w:eastAsia="en-ZA"/>
        </w:rPr>
      </w:pPr>
    </w:p>
    <w:p w14:paraId="6B9097D3"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r w:rsidRPr="00E07905">
        <w:rPr>
          <w:rFonts w:ascii="Calibri" w:hAnsi="Calibri" w:cs="Arial"/>
          <w:b/>
          <w:bCs/>
          <w:color w:val="000000"/>
          <w:sz w:val="24"/>
          <w:szCs w:val="24"/>
          <w:u w:val="single"/>
          <w:lang w:val="en-ZA" w:eastAsia="en-ZA"/>
        </w:rPr>
        <w:t>SCHEDULE 17: RECORD OF ADENDA TO TENDER DOCUMENTS (Notice to Tenderers)</w:t>
      </w:r>
    </w:p>
    <w:p w14:paraId="251D5C43"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p>
    <w:p w14:paraId="72694264"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942"/>
        <w:gridCol w:w="6295"/>
      </w:tblGrid>
      <w:tr w:rsidR="00C270AE" w:rsidRPr="00E07905" w14:paraId="606C5B42" w14:textId="77777777" w:rsidTr="00575310">
        <w:tc>
          <w:tcPr>
            <w:tcW w:w="10031" w:type="dxa"/>
            <w:gridSpan w:val="3"/>
          </w:tcPr>
          <w:p w14:paraId="4B24DE2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We confirm that the following communications received from the Employer before the submission of this tender offer, amending the tender documents, have been </w:t>
            </w:r>
            <w:proofErr w:type="gramStart"/>
            <w:r w:rsidRPr="00E07905">
              <w:rPr>
                <w:rFonts w:ascii="Calibri" w:hAnsi="Calibri" w:cs="Arial"/>
                <w:color w:val="000000"/>
                <w:sz w:val="24"/>
                <w:szCs w:val="24"/>
                <w:lang w:val="en-ZA" w:eastAsia="en-ZA"/>
              </w:rPr>
              <w:t>taken into account</w:t>
            </w:r>
            <w:proofErr w:type="gramEnd"/>
            <w:r w:rsidRPr="00E07905">
              <w:rPr>
                <w:rFonts w:ascii="Calibri" w:hAnsi="Calibri" w:cs="Arial"/>
                <w:color w:val="000000"/>
                <w:sz w:val="24"/>
                <w:szCs w:val="24"/>
                <w:lang w:val="en-ZA" w:eastAsia="en-ZA"/>
              </w:rPr>
              <w:t xml:space="preserve"> in this tender offer:</w:t>
            </w:r>
          </w:p>
        </w:tc>
      </w:tr>
      <w:tr w:rsidR="00C270AE" w:rsidRPr="00E07905" w14:paraId="4F7ECF0E" w14:textId="77777777" w:rsidTr="00575310">
        <w:trPr>
          <w:trHeight w:val="340"/>
        </w:trPr>
        <w:tc>
          <w:tcPr>
            <w:tcW w:w="817" w:type="dxa"/>
          </w:tcPr>
          <w:p w14:paraId="37F5D6E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2126" w:type="dxa"/>
            <w:vAlign w:val="center"/>
          </w:tcPr>
          <w:p w14:paraId="6D434E23"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b/>
                <w:bCs/>
                <w:color w:val="000000"/>
                <w:sz w:val="24"/>
                <w:szCs w:val="24"/>
                <w:lang w:val="en-ZA" w:eastAsia="en-ZA"/>
              </w:rPr>
              <w:t>Date</w:t>
            </w:r>
          </w:p>
        </w:tc>
        <w:tc>
          <w:tcPr>
            <w:tcW w:w="7088" w:type="dxa"/>
            <w:vAlign w:val="center"/>
          </w:tcPr>
          <w:p w14:paraId="4A198136"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Title or Details</w:t>
            </w:r>
          </w:p>
        </w:tc>
      </w:tr>
      <w:tr w:rsidR="00C270AE" w:rsidRPr="00E07905" w14:paraId="61171A92" w14:textId="77777777" w:rsidTr="00575310">
        <w:tc>
          <w:tcPr>
            <w:tcW w:w="817" w:type="dxa"/>
          </w:tcPr>
          <w:p w14:paraId="4EDA2F2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1.</w:t>
            </w:r>
          </w:p>
        </w:tc>
        <w:tc>
          <w:tcPr>
            <w:tcW w:w="2126" w:type="dxa"/>
          </w:tcPr>
          <w:p w14:paraId="234F56D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5C42D8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4212AA2B"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47B1CFE0" w14:textId="77777777" w:rsidTr="00575310">
        <w:tc>
          <w:tcPr>
            <w:tcW w:w="817" w:type="dxa"/>
          </w:tcPr>
          <w:p w14:paraId="4E6342E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2.</w:t>
            </w:r>
          </w:p>
        </w:tc>
        <w:tc>
          <w:tcPr>
            <w:tcW w:w="2126" w:type="dxa"/>
          </w:tcPr>
          <w:p w14:paraId="510A9F6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F91826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2C43FF9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3508AA50" w14:textId="77777777" w:rsidTr="00575310">
        <w:tc>
          <w:tcPr>
            <w:tcW w:w="817" w:type="dxa"/>
          </w:tcPr>
          <w:p w14:paraId="0B8093C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3.</w:t>
            </w:r>
          </w:p>
        </w:tc>
        <w:tc>
          <w:tcPr>
            <w:tcW w:w="2126" w:type="dxa"/>
          </w:tcPr>
          <w:p w14:paraId="5EB2E7A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06CE24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3C30BE7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66241751" w14:textId="77777777" w:rsidTr="00575310">
        <w:tc>
          <w:tcPr>
            <w:tcW w:w="817" w:type="dxa"/>
          </w:tcPr>
          <w:p w14:paraId="287A7DE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4.</w:t>
            </w:r>
          </w:p>
        </w:tc>
        <w:tc>
          <w:tcPr>
            <w:tcW w:w="2126" w:type="dxa"/>
          </w:tcPr>
          <w:p w14:paraId="7E3DD625"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54D3C9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1F1AE73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78EE5A79" w14:textId="77777777" w:rsidTr="00575310">
        <w:tc>
          <w:tcPr>
            <w:tcW w:w="817" w:type="dxa"/>
          </w:tcPr>
          <w:p w14:paraId="119F7A6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5.</w:t>
            </w:r>
          </w:p>
        </w:tc>
        <w:tc>
          <w:tcPr>
            <w:tcW w:w="2126" w:type="dxa"/>
          </w:tcPr>
          <w:p w14:paraId="2E28BF6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C43AC6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7B39F16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5EF89821" w14:textId="77777777" w:rsidTr="00575310">
        <w:tc>
          <w:tcPr>
            <w:tcW w:w="817" w:type="dxa"/>
          </w:tcPr>
          <w:p w14:paraId="6B11C95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6.</w:t>
            </w:r>
          </w:p>
        </w:tc>
        <w:tc>
          <w:tcPr>
            <w:tcW w:w="2126" w:type="dxa"/>
          </w:tcPr>
          <w:p w14:paraId="24670D4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2074B5C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386D94F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248A4B42" w14:textId="77777777" w:rsidTr="00575310">
        <w:tc>
          <w:tcPr>
            <w:tcW w:w="817" w:type="dxa"/>
          </w:tcPr>
          <w:p w14:paraId="01F1000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7.</w:t>
            </w:r>
          </w:p>
        </w:tc>
        <w:tc>
          <w:tcPr>
            <w:tcW w:w="2126" w:type="dxa"/>
          </w:tcPr>
          <w:p w14:paraId="159A144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308F9E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1A680B6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6D47C65D" w14:textId="77777777" w:rsidTr="00575310">
        <w:tc>
          <w:tcPr>
            <w:tcW w:w="817" w:type="dxa"/>
          </w:tcPr>
          <w:p w14:paraId="6875D87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8.</w:t>
            </w:r>
          </w:p>
        </w:tc>
        <w:tc>
          <w:tcPr>
            <w:tcW w:w="2126" w:type="dxa"/>
          </w:tcPr>
          <w:p w14:paraId="0BFE8E53"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3FA6BD0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7AAD8156"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4FFEC4DB" w14:textId="77777777" w:rsidTr="00575310">
        <w:tc>
          <w:tcPr>
            <w:tcW w:w="817" w:type="dxa"/>
          </w:tcPr>
          <w:p w14:paraId="7591BD0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9.</w:t>
            </w:r>
          </w:p>
        </w:tc>
        <w:tc>
          <w:tcPr>
            <w:tcW w:w="2126" w:type="dxa"/>
          </w:tcPr>
          <w:p w14:paraId="730D3D8F"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DFF819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2E1AAA2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r w:rsidR="00C270AE" w:rsidRPr="00E07905" w14:paraId="4B7ED2E8" w14:textId="77777777" w:rsidTr="00575310">
        <w:tc>
          <w:tcPr>
            <w:tcW w:w="817" w:type="dxa"/>
          </w:tcPr>
          <w:p w14:paraId="7BD2D6D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10.</w:t>
            </w:r>
          </w:p>
        </w:tc>
        <w:tc>
          <w:tcPr>
            <w:tcW w:w="2126" w:type="dxa"/>
          </w:tcPr>
          <w:p w14:paraId="62896C7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D131A6C"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088" w:type="dxa"/>
          </w:tcPr>
          <w:p w14:paraId="70E99179"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5B6DE32C"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Attach additional pages if more space is required.</w:t>
      </w:r>
    </w:p>
    <w:p w14:paraId="21B10779"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1F78636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688B4ED2"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435BC2A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2475DE1"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w:t>
      </w:r>
      <w:r>
        <w:rPr>
          <w:rFonts w:ascii="Calibri" w:hAnsi="Calibri" w:cs="Arial"/>
          <w:b/>
          <w:bCs/>
          <w:color w:val="000000"/>
          <w:sz w:val="24"/>
          <w:szCs w:val="24"/>
          <w:lang w:val="en-ZA" w:eastAsia="en-ZA"/>
        </w:rPr>
        <w:t>.........................</w:t>
      </w:r>
    </w:p>
    <w:p w14:paraId="76E95913" w14:textId="77777777" w:rsidR="00C270AE" w:rsidRPr="00E07905" w:rsidRDefault="00C270AE" w:rsidP="00C270AE">
      <w:pPr>
        <w:spacing w:line="276" w:lineRule="auto"/>
        <w:rPr>
          <w:rFonts w:ascii="Calibri" w:hAnsi="Calibri" w:cs="Arial"/>
          <w:b/>
          <w:bCs/>
          <w:color w:val="000000"/>
          <w:sz w:val="24"/>
          <w:szCs w:val="24"/>
          <w:lang w:val="en-ZA" w:eastAsia="en-ZA"/>
        </w:rPr>
      </w:pPr>
    </w:p>
    <w:p w14:paraId="710B3405" w14:textId="77777777" w:rsidR="00C270AE" w:rsidRDefault="00C270AE" w:rsidP="00C270AE">
      <w:pPr>
        <w:spacing w:line="276" w:lineRule="auto"/>
        <w:rPr>
          <w:rFonts w:ascii="Calibri" w:hAnsi="Calibri" w:cs="Arial"/>
          <w:b/>
          <w:sz w:val="24"/>
          <w:szCs w:val="24"/>
        </w:rPr>
      </w:pPr>
    </w:p>
    <w:p w14:paraId="55D7A96A" w14:textId="77777777" w:rsidR="00C270AE" w:rsidRDefault="00C270AE" w:rsidP="00C270AE">
      <w:pPr>
        <w:spacing w:line="276" w:lineRule="auto"/>
        <w:rPr>
          <w:rFonts w:ascii="Calibri" w:hAnsi="Calibri" w:cs="Arial"/>
          <w:b/>
          <w:sz w:val="24"/>
          <w:szCs w:val="24"/>
        </w:rPr>
      </w:pPr>
    </w:p>
    <w:p w14:paraId="4D8B1C40" w14:textId="77777777" w:rsidR="00C270AE" w:rsidRPr="00E07905" w:rsidRDefault="00C270AE" w:rsidP="00C270AE">
      <w:pPr>
        <w:spacing w:line="276" w:lineRule="auto"/>
        <w:jc w:val="center"/>
        <w:rPr>
          <w:rFonts w:ascii="Calibri" w:hAnsi="Calibri" w:cs="Arial"/>
          <w:b/>
          <w:sz w:val="24"/>
          <w:szCs w:val="24"/>
        </w:rPr>
      </w:pPr>
      <w:r w:rsidRPr="00E07905">
        <w:rPr>
          <w:rFonts w:ascii="Calibri" w:hAnsi="Calibri" w:cs="Arial"/>
          <w:b/>
          <w:sz w:val="24"/>
          <w:szCs w:val="24"/>
        </w:rPr>
        <w:t>NTABANKULU LOCAL MUNICIPALITY</w:t>
      </w:r>
    </w:p>
    <w:p w14:paraId="6CC7ADCC" w14:textId="77777777" w:rsidR="00C270AE" w:rsidRPr="00FD1E48" w:rsidRDefault="00C270AE" w:rsidP="00C270AE">
      <w:pPr>
        <w:spacing w:line="276" w:lineRule="auto"/>
        <w:jc w:val="center"/>
        <w:rPr>
          <w:rFonts w:ascii="Calibri" w:hAnsi="Calibri" w:cs="Arial"/>
          <w:b/>
          <w:sz w:val="24"/>
          <w:szCs w:val="24"/>
        </w:rPr>
      </w:pPr>
    </w:p>
    <w:p w14:paraId="43635030" w14:textId="56309A3A" w:rsidR="00C270AE" w:rsidRPr="005A6B8B" w:rsidRDefault="00C270AE" w:rsidP="00C270A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563F0223" w14:textId="5075397D" w:rsidR="00C270AE" w:rsidRPr="00AA791F" w:rsidRDefault="00C270AE" w:rsidP="00AA791F">
      <w:pPr>
        <w:spacing w:line="276" w:lineRule="auto"/>
        <w:jc w:val="center"/>
        <w:rPr>
          <w:rFonts w:ascii="Calibri" w:hAnsi="Calibri" w:cs="Calibri"/>
          <w:b/>
          <w:sz w:val="24"/>
          <w:szCs w:val="24"/>
        </w:rPr>
      </w:pPr>
      <w:r w:rsidRPr="00FD1E48">
        <w:rPr>
          <w:rFonts w:ascii="Calibri" w:hAnsi="Calibri" w:cs="Arial"/>
          <w:b/>
          <w:sz w:val="24"/>
          <w:szCs w:val="24"/>
        </w:rPr>
        <w:t xml:space="preserve"> </w:t>
      </w:r>
      <w:r w:rsidRPr="00AC779F">
        <w:rPr>
          <w:rFonts w:ascii="Calibri" w:hAnsi="Calibri" w:cs="Calibri"/>
          <w:b/>
          <w:sz w:val="24"/>
          <w:szCs w:val="24"/>
        </w:rPr>
        <w:t>CONSTRUCTION O</w:t>
      </w:r>
      <w:r>
        <w:rPr>
          <w:rFonts w:ascii="Calibri" w:hAnsi="Calibri" w:cs="Calibri"/>
          <w:b/>
          <w:sz w:val="24"/>
          <w:szCs w:val="24"/>
        </w:rPr>
        <w:t>F</w:t>
      </w:r>
      <w:r w:rsidRPr="00AC779F">
        <w:rPr>
          <w:rFonts w:ascii="Calibri" w:hAnsi="Calibri" w:cs="Calibri"/>
          <w:b/>
          <w:sz w:val="24"/>
          <w:szCs w:val="24"/>
        </w:rPr>
        <w:t xml:space="preserve"> </w:t>
      </w:r>
      <w:r>
        <w:rPr>
          <w:rFonts w:ascii="Calibri" w:hAnsi="Calibri" w:cs="Calibri"/>
          <w:b/>
          <w:sz w:val="24"/>
          <w:szCs w:val="24"/>
        </w:rPr>
        <w:t>RHWANTSANA COMMUNITY HALL</w:t>
      </w:r>
    </w:p>
    <w:p w14:paraId="4A41D4A7" w14:textId="77777777" w:rsidR="00C270AE" w:rsidRPr="00FD1E48" w:rsidRDefault="00C270AE" w:rsidP="00C270AE">
      <w:pPr>
        <w:autoSpaceDE w:val="0"/>
        <w:autoSpaceDN w:val="0"/>
        <w:adjustRightInd w:val="0"/>
        <w:spacing w:line="276" w:lineRule="auto"/>
        <w:rPr>
          <w:rFonts w:ascii="Calibri" w:hAnsi="Calibri" w:cs="Arial"/>
          <w:b/>
          <w:bCs/>
          <w:sz w:val="24"/>
          <w:szCs w:val="24"/>
          <w:lang w:val="en-ZA" w:eastAsia="en-ZA"/>
        </w:rPr>
      </w:pPr>
    </w:p>
    <w:p w14:paraId="5A87DFA3" w14:textId="77777777" w:rsidR="00C270AE" w:rsidRPr="00FD1E48" w:rsidRDefault="00C270AE" w:rsidP="00C270AE">
      <w:pPr>
        <w:autoSpaceDE w:val="0"/>
        <w:autoSpaceDN w:val="0"/>
        <w:adjustRightInd w:val="0"/>
        <w:spacing w:line="276" w:lineRule="auto"/>
        <w:rPr>
          <w:rFonts w:ascii="Calibri" w:hAnsi="Calibri" w:cs="Arial"/>
          <w:b/>
          <w:bCs/>
          <w:sz w:val="24"/>
          <w:szCs w:val="24"/>
          <w:u w:val="single"/>
          <w:lang w:val="en-ZA" w:eastAsia="en-ZA"/>
        </w:rPr>
      </w:pPr>
      <w:r w:rsidRPr="00FD1E48">
        <w:rPr>
          <w:rFonts w:ascii="Calibri" w:hAnsi="Calibri" w:cs="Arial"/>
          <w:b/>
          <w:bCs/>
          <w:sz w:val="24"/>
          <w:szCs w:val="24"/>
          <w:u w:val="single"/>
          <w:lang w:val="en-ZA" w:eastAsia="en-ZA"/>
        </w:rPr>
        <w:t>SCHEDULE 18: ALTERATIONS/AMENDMENTS BY TENDERER</w:t>
      </w:r>
    </w:p>
    <w:p w14:paraId="299B494E" w14:textId="77777777" w:rsidR="00C270AE" w:rsidRPr="00FD1E48" w:rsidRDefault="00C270AE" w:rsidP="00C270AE">
      <w:pPr>
        <w:autoSpaceDE w:val="0"/>
        <w:autoSpaceDN w:val="0"/>
        <w:adjustRightInd w:val="0"/>
        <w:spacing w:line="276" w:lineRule="auto"/>
        <w:rPr>
          <w:rFonts w:ascii="Calibri" w:hAnsi="Calibri" w:cs="Arial"/>
          <w:b/>
          <w:bCs/>
          <w:sz w:val="24"/>
          <w:szCs w:val="24"/>
          <w:lang w:val="en-ZA" w:eastAsia="en-ZA"/>
        </w:rPr>
      </w:pPr>
    </w:p>
    <w:p w14:paraId="5E1FE4F5" w14:textId="4748D73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FD1E48">
        <w:rPr>
          <w:rFonts w:ascii="Calibri" w:hAnsi="Calibri" w:cs="Arial"/>
          <w:sz w:val="24"/>
          <w:szCs w:val="24"/>
          <w:lang w:val="en-ZA" w:eastAsia="en-ZA"/>
        </w:rPr>
        <w:t>The Tenderer should record any deviations or qualifications he may wish to</w:t>
      </w:r>
      <w:r w:rsidRPr="00E07905">
        <w:rPr>
          <w:rFonts w:ascii="Calibri" w:hAnsi="Calibri" w:cs="Arial"/>
          <w:color w:val="000000"/>
          <w:sz w:val="24"/>
          <w:szCs w:val="24"/>
          <w:lang w:val="en-ZA" w:eastAsia="en-ZA"/>
        </w:rPr>
        <w:t xml:space="preserve"> make to the tender documents in this Returnable Schedule. Alternatively, a tenderer may state such deviations and qualifications in a covering letter attached to his tender and reference such letter in this schedule.</w:t>
      </w:r>
    </w:p>
    <w:p w14:paraId="089F7BDA"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The Tenderer’s attention is drawn to clause F.3.8 of the Standard Conditions of Tender referenced in the Tender Data regarding the Employer’s handling of material deviations and qualifications.</w:t>
      </w:r>
    </w:p>
    <w:p w14:paraId="695EFC6F"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 xml:space="preserve">If no deviations or modifications are desired, the schedule hereunder is to be marked </w:t>
      </w:r>
      <w:r w:rsidRPr="004E13AE">
        <w:rPr>
          <w:rFonts w:ascii="Calibri" w:hAnsi="Calibri" w:cs="Arial"/>
          <w:b/>
          <w:bCs/>
          <w:color w:val="000000"/>
          <w:sz w:val="24"/>
          <w:szCs w:val="24"/>
          <w:lang w:val="en-ZA" w:eastAsia="en-ZA"/>
        </w:rPr>
        <w:t>NIL</w:t>
      </w:r>
      <w:r w:rsidRPr="00E07905">
        <w:rPr>
          <w:rFonts w:ascii="Calibri" w:hAnsi="Calibri" w:cs="Arial"/>
          <w:color w:val="000000"/>
          <w:sz w:val="24"/>
          <w:szCs w:val="24"/>
          <w:lang w:val="en-ZA" w:eastAsia="en-ZA"/>
        </w:rPr>
        <w:t xml:space="preserve"> and signed by the Tenderer.</w:t>
      </w:r>
    </w:p>
    <w:p w14:paraId="7C072EE6"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p w14:paraId="3A9F2212" w14:textId="77777777" w:rsidR="00C270AE" w:rsidRPr="00E07905" w:rsidRDefault="00C270AE" w:rsidP="00C270AE">
      <w:pPr>
        <w:autoSpaceDE w:val="0"/>
        <w:autoSpaceDN w:val="0"/>
        <w:adjustRightInd w:val="0"/>
        <w:spacing w:line="276" w:lineRule="auto"/>
        <w:rPr>
          <w:rFonts w:ascii="Calibri" w:hAnsi="Calibri" w:cs="Arial"/>
          <w:color w:val="000000"/>
          <w:sz w:val="24"/>
          <w:szCs w:val="24"/>
          <w:u w:val="single"/>
          <w:lang w:val="en-ZA" w:eastAsia="en-ZA"/>
        </w:rPr>
      </w:pPr>
      <w:r w:rsidRPr="00E07905">
        <w:rPr>
          <w:rFonts w:ascii="Calibri" w:hAnsi="Calibri" w:cs="Arial"/>
          <w:color w:val="000000"/>
          <w:sz w:val="24"/>
          <w:szCs w:val="24"/>
          <w:u w:val="single"/>
          <w:lang w:val="en-ZA" w:eastAsia="en-ZA"/>
        </w:rPr>
        <w:t xml:space="preserve">No alternative Tender will be considered unless a Tender free of qualifications and strictly </w:t>
      </w:r>
      <w:proofErr w:type="gramStart"/>
      <w:r w:rsidRPr="00E07905">
        <w:rPr>
          <w:rFonts w:ascii="Calibri" w:hAnsi="Calibri" w:cs="Arial"/>
          <w:color w:val="000000"/>
          <w:sz w:val="24"/>
          <w:szCs w:val="24"/>
          <w:u w:val="single"/>
          <w:lang w:val="en-ZA" w:eastAsia="en-ZA"/>
        </w:rPr>
        <w:t>on the basis of</w:t>
      </w:r>
      <w:proofErr w:type="gramEnd"/>
      <w:r w:rsidRPr="00E07905">
        <w:rPr>
          <w:rFonts w:ascii="Calibri" w:hAnsi="Calibri" w:cs="Arial"/>
          <w:color w:val="000000"/>
          <w:sz w:val="24"/>
          <w:szCs w:val="24"/>
          <w:u w:val="single"/>
          <w:lang w:val="en-ZA" w:eastAsia="en-ZA"/>
        </w:rPr>
        <w:t xml:space="preserve"> the Tender Documents is also submitted.</w:t>
      </w:r>
    </w:p>
    <w:p w14:paraId="05EAD167" w14:textId="77777777" w:rsidR="00C270AE" w:rsidRPr="00E07905" w:rsidRDefault="00C270AE" w:rsidP="00C270AE">
      <w:pPr>
        <w:autoSpaceDE w:val="0"/>
        <w:autoSpaceDN w:val="0"/>
        <w:adjustRightInd w:val="0"/>
        <w:spacing w:line="276" w:lineRule="auto"/>
        <w:rPr>
          <w:rFonts w:ascii="Calibri" w:hAnsi="Calibri" w:cs="Arial"/>
          <w:color w:val="000000"/>
          <w:sz w:val="24"/>
          <w:szCs w:val="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2"/>
      </w:tblGrid>
      <w:tr w:rsidR="00C270AE" w:rsidRPr="00E07905" w14:paraId="4A3ACAB8" w14:textId="77777777" w:rsidTr="00575310">
        <w:trPr>
          <w:trHeight w:val="397"/>
        </w:trPr>
        <w:tc>
          <w:tcPr>
            <w:tcW w:w="2268" w:type="dxa"/>
            <w:vAlign w:val="center"/>
          </w:tcPr>
          <w:p w14:paraId="1C700D20" w14:textId="77777777" w:rsidR="00C270AE" w:rsidRPr="00E07905" w:rsidRDefault="00C270AE" w:rsidP="00575310">
            <w:pPr>
              <w:autoSpaceDE w:val="0"/>
              <w:autoSpaceDN w:val="0"/>
              <w:adjustRightInd w:val="0"/>
              <w:spacing w:line="276" w:lineRule="auto"/>
              <w:jc w:val="center"/>
              <w:rPr>
                <w:rFonts w:ascii="Calibri" w:hAnsi="Calibri" w:cs="Arial"/>
                <w:color w:val="000000"/>
                <w:sz w:val="24"/>
                <w:szCs w:val="24"/>
                <w:lang w:val="en-ZA" w:eastAsia="en-ZA"/>
              </w:rPr>
            </w:pPr>
            <w:r w:rsidRPr="00E07905">
              <w:rPr>
                <w:rFonts w:ascii="Calibri" w:hAnsi="Calibri" w:cs="Arial"/>
                <w:b/>
                <w:bCs/>
                <w:color w:val="000000"/>
                <w:sz w:val="24"/>
                <w:szCs w:val="24"/>
                <w:lang w:val="en-ZA" w:eastAsia="en-ZA"/>
              </w:rPr>
              <w:t>PAGE/ITEM</w:t>
            </w:r>
          </w:p>
        </w:tc>
        <w:tc>
          <w:tcPr>
            <w:tcW w:w="7371" w:type="dxa"/>
            <w:vAlign w:val="center"/>
          </w:tcPr>
          <w:p w14:paraId="11B43AA7" w14:textId="77777777" w:rsidR="00C270AE" w:rsidRPr="00E07905" w:rsidRDefault="00C270AE" w:rsidP="00575310">
            <w:pPr>
              <w:autoSpaceDE w:val="0"/>
              <w:autoSpaceDN w:val="0"/>
              <w:adjustRightInd w:val="0"/>
              <w:spacing w:line="276" w:lineRule="auto"/>
              <w:jc w:val="center"/>
              <w:rPr>
                <w:rFonts w:ascii="Calibri" w:hAnsi="Calibri" w:cs="Arial"/>
                <w:b/>
                <w:bCs/>
                <w:color w:val="000000"/>
                <w:sz w:val="24"/>
                <w:szCs w:val="24"/>
                <w:lang w:val="en-ZA" w:eastAsia="en-ZA"/>
              </w:rPr>
            </w:pPr>
            <w:r w:rsidRPr="00E07905">
              <w:rPr>
                <w:rFonts w:ascii="Calibri" w:hAnsi="Calibri" w:cs="Arial"/>
                <w:b/>
                <w:bCs/>
                <w:color w:val="000000"/>
                <w:sz w:val="24"/>
                <w:szCs w:val="24"/>
                <w:lang w:val="en-ZA" w:eastAsia="en-ZA"/>
              </w:rPr>
              <w:t>CLAUSE/DESCRIPTION</w:t>
            </w:r>
          </w:p>
        </w:tc>
      </w:tr>
      <w:tr w:rsidR="00C270AE" w:rsidRPr="00E07905" w14:paraId="02A0387F" w14:textId="77777777" w:rsidTr="00575310">
        <w:tc>
          <w:tcPr>
            <w:tcW w:w="2268" w:type="dxa"/>
          </w:tcPr>
          <w:p w14:paraId="4C7FDB92"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0174B0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8A52C78"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73A7DFE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A45280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A1DC500"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31B61C7"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C82BB6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4E5D1DEA"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65517844"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017FB5E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1B711ECE"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p w14:paraId="5DB782CD"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c>
          <w:tcPr>
            <w:tcW w:w="7371" w:type="dxa"/>
          </w:tcPr>
          <w:p w14:paraId="6421E021" w14:textId="77777777" w:rsidR="00C270AE" w:rsidRPr="00E07905" w:rsidRDefault="00C270AE" w:rsidP="00575310">
            <w:pPr>
              <w:autoSpaceDE w:val="0"/>
              <w:autoSpaceDN w:val="0"/>
              <w:adjustRightInd w:val="0"/>
              <w:spacing w:line="276" w:lineRule="auto"/>
              <w:rPr>
                <w:rFonts w:ascii="Calibri" w:hAnsi="Calibri" w:cs="Arial"/>
                <w:color w:val="000000"/>
                <w:sz w:val="24"/>
                <w:szCs w:val="24"/>
                <w:lang w:val="en-ZA" w:eastAsia="en-ZA"/>
              </w:rPr>
            </w:pPr>
          </w:p>
        </w:tc>
      </w:tr>
    </w:tbl>
    <w:p w14:paraId="5EDB086E" w14:textId="0704612E" w:rsidR="00C270AE" w:rsidRPr="00C111E5" w:rsidRDefault="00C270AE" w:rsidP="00C270AE">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color w:val="000000"/>
          <w:sz w:val="24"/>
          <w:szCs w:val="24"/>
          <w:lang w:val="en-ZA" w:eastAsia="en-ZA"/>
        </w:rPr>
        <w:t>Number of sheets, appended by the tenderer to this Schedule....................... (If nil, enter NIL).</w:t>
      </w:r>
    </w:p>
    <w:p w14:paraId="13DF5FE5" w14:textId="77777777" w:rsidR="00C270AE" w:rsidRPr="00E07905" w:rsidRDefault="00C270AE" w:rsidP="00C270AE">
      <w:pPr>
        <w:autoSpaceDE w:val="0"/>
        <w:autoSpaceDN w:val="0"/>
        <w:adjustRightInd w:val="0"/>
        <w:spacing w:line="276" w:lineRule="auto"/>
        <w:rPr>
          <w:rFonts w:ascii="Calibri" w:hAnsi="Calibri" w:cs="Arial"/>
          <w:b/>
          <w:bCs/>
          <w:color w:val="000000"/>
          <w:sz w:val="24"/>
          <w:szCs w:val="24"/>
          <w:u w:val="single"/>
          <w:lang w:val="en-ZA" w:eastAsia="en-ZA"/>
        </w:rPr>
      </w:pPr>
    </w:p>
    <w:p w14:paraId="1D3A2859" w14:textId="515F2D0F" w:rsidR="009F46CC" w:rsidRPr="009F46CC" w:rsidRDefault="00C270AE" w:rsidP="009F46CC">
      <w:pPr>
        <w:autoSpaceDE w:val="0"/>
        <w:autoSpaceDN w:val="0"/>
        <w:adjustRightInd w:val="0"/>
        <w:spacing w:line="276" w:lineRule="auto"/>
        <w:rPr>
          <w:rFonts w:ascii="Calibri" w:hAnsi="Calibri" w:cs="Arial"/>
          <w:color w:val="000000"/>
          <w:sz w:val="24"/>
          <w:szCs w:val="24"/>
          <w:lang w:val="en-ZA" w:eastAsia="en-ZA"/>
        </w:rPr>
      </w:pPr>
      <w:r w:rsidRPr="00E07905">
        <w:rPr>
          <w:rFonts w:ascii="Calibri" w:hAnsi="Calibri" w:cs="Arial"/>
          <w:b/>
          <w:bCs/>
          <w:color w:val="000000"/>
          <w:sz w:val="24"/>
          <w:szCs w:val="24"/>
          <w:u w:val="single"/>
          <w:lang w:val="en-ZA" w:eastAsia="en-ZA"/>
        </w:rPr>
        <w:t>SIGNED ON BEHALF OF TENDERER</w:t>
      </w:r>
      <w:r w:rsidRPr="00E07905">
        <w:rPr>
          <w:rFonts w:ascii="Calibri" w:hAnsi="Calibri" w:cs="Arial"/>
          <w:b/>
          <w:bCs/>
          <w:color w:val="000000"/>
          <w:sz w:val="24"/>
          <w:szCs w:val="24"/>
          <w:lang w:val="en-ZA" w:eastAsia="en-ZA"/>
        </w:rPr>
        <w:t xml:space="preserve">: </w:t>
      </w:r>
      <w:r w:rsidRPr="00E07905">
        <w:rPr>
          <w:rFonts w:ascii="Calibri" w:hAnsi="Calibri" w:cs="Arial"/>
          <w:color w:val="000000"/>
          <w:sz w:val="24"/>
          <w:szCs w:val="24"/>
          <w:lang w:val="en-ZA" w:eastAsia="en-ZA"/>
        </w:rPr>
        <w:t>. . . . . . . . . . . . . . . . . . . . . . . . . . . . . . . . . . . . . . . . . . . . .</w:t>
      </w:r>
    </w:p>
    <w:p w14:paraId="5B2AA97C" w14:textId="77777777" w:rsidR="009F46CC" w:rsidRPr="002D1AED" w:rsidRDefault="009F46CC" w:rsidP="009F46CC">
      <w:pPr>
        <w:spacing w:line="276" w:lineRule="auto"/>
        <w:jc w:val="center"/>
        <w:rPr>
          <w:rFonts w:ascii="Calibri" w:hAnsi="Calibri" w:cs="Arial"/>
          <w:b/>
          <w:sz w:val="24"/>
          <w:szCs w:val="24"/>
        </w:rPr>
      </w:pPr>
      <w:r w:rsidRPr="002D1AED">
        <w:rPr>
          <w:rFonts w:ascii="Calibri" w:hAnsi="Calibri" w:cs="Arial"/>
          <w:b/>
          <w:sz w:val="24"/>
          <w:szCs w:val="24"/>
        </w:rPr>
        <w:t>NTABANKULU LOCAL MUNICIPALITY</w:t>
      </w:r>
    </w:p>
    <w:p w14:paraId="0EB4DB02" w14:textId="77777777" w:rsidR="009F46CC" w:rsidRPr="005D24FD" w:rsidRDefault="009F46CC" w:rsidP="009F46CC">
      <w:pPr>
        <w:spacing w:line="276" w:lineRule="auto"/>
        <w:jc w:val="center"/>
        <w:rPr>
          <w:rFonts w:ascii="Calibri" w:hAnsi="Calibri" w:cs="Arial"/>
          <w:b/>
          <w:sz w:val="24"/>
          <w:szCs w:val="24"/>
        </w:rPr>
      </w:pPr>
    </w:p>
    <w:p w14:paraId="4B4290DA" w14:textId="1793713E" w:rsidR="009F46CC" w:rsidRPr="005D24FD" w:rsidRDefault="009F46CC" w:rsidP="009F46CC">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53BBCCB7" w14:textId="77777777" w:rsidR="009F46CC" w:rsidRDefault="009F46CC" w:rsidP="009F46CC">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66A97A4B" w14:textId="77777777" w:rsidR="009F46CC" w:rsidRPr="005D24FD" w:rsidRDefault="009F46CC" w:rsidP="009F46CC">
      <w:pPr>
        <w:spacing w:line="276" w:lineRule="auto"/>
        <w:jc w:val="center"/>
        <w:rPr>
          <w:rFonts w:ascii="Calibri" w:hAnsi="Calibri"/>
          <w:sz w:val="24"/>
          <w:szCs w:val="24"/>
        </w:rPr>
      </w:pPr>
    </w:p>
    <w:p w14:paraId="0EC58C14" w14:textId="77777777" w:rsidR="009F46CC" w:rsidRPr="002D1AED" w:rsidRDefault="009F46CC" w:rsidP="009F46CC">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p>
    <w:p w14:paraId="4B9BA645" w14:textId="77777777" w:rsidR="009F46CC" w:rsidRPr="002D1AED" w:rsidRDefault="009F46CC" w:rsidP="009F46CC">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r w:rsidRPr="002D1AED">
        <w:rPr>
          <w:rFonts w:ascii="Calibri" w:hAnsi="Calibri" w:cs="Arial"/>
          <w:b/>
          <w:bCs/>
          <w:sz w:val="24"/>
          <w:szCs w:val="24"/>
          <w:lang w:val="en-ZA" w:eastAsia="en-ZA"/>
        </w:rPr>
        <w:t>Part C1: Contract Data</w:t>
      </w:r>
    </w:p>
    <w:p w14:paraId="2D467817" w14:textId="77777777" w:rsidR="009F46CC" w:rsidRPr="002D1AED" w:rsidRDefault="009F46CC" w:rsidP="009F46CC">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p>
    <w:p w14:paraId="0379C7BA" w14:textId="77777777" w:rsidR="009F46CC" w:rsidRPr="002D1AED" w:rsidRDefault="009F46CC" w:rsidP="009F46CC">
      <w:pPr>
        <w:autoSpaceDE w:val="0"/>
        <w:autoSpaceDN w:val="0"/>
        <w:adjustRightInd w:val="0"/>
        <w:spacing w:line="276" w:lineRule="auto"/>
        <w:rPr>
          <w:rFonts w:ascii="Calibri" w:hAnsi="Calibri" w:cs="Arial"/>
          <w:bCs/>
          <w:sz w:val="24"/>
          <w:szCs w:val="24"/>
          <w:lang w:val="en-ZA" w:eastAsia="en-ZA"/>
        </w:rPr>
      </w:pPr>
    </w:p>
    <w:tbl>
      <w:tblPr>
        <w:tblW w:w="0" w:type="auto"/>
        <w:tblLook w:val="04A0" w:firstRow="1" w:lastRow="0" w:firstColumn="1" w:lastColumn="0" w:noHBand="0" w:noVBand="1"/>
      </w:tblPr>
      <w:tblGrid>
        <w:gridCol w:w="672"/>
        <w:gridCol w:w="7325"/>
        <w:gridCol w:w="1029"/>
      </w:tblGrid>
      <w:tr w:rsidR="009F46CC" w:rsidRPr="002D1AED" w14:paraId="29C4B39A" w14:textId="77777777" w:rsidTr="00575310">
        <w:tc>
          <w:tcPr>
            <w:tcW w:w="8755" w:type="dxa"/>
            <w:gridSpan w:val="2"/>
          </w:tcPr>
          <w:p w14:paraId="71EFD4FA" w14:textId="77777777" w:rsidR="009F46CC" w:rsidRPr="000916A8" w:rsidRDefault="009F46CC" w:rsidP="00575310">
            <w:pPr>
              <w:autoSpaceDE w:val="0"/>
              <w:autoSpaceDN w:val="0"/>
              <w:adjustRightInd w:val="0"/>
              <w:spacing w:line="276" w:lineRule="auto"/>
              <w:rPr>
                <w:rFonts w:ascii="Calibri" w:hAnsi="Calibri" w:cs="Arial"/>
                <w:b/>
                <w:bCs/>
                <w:sz w:val="24"/>
                <w:szCs w:val="24"/>
                <w:lang w:val="en-ZA" w:eastAsia="en-ZA"/>
              </w:rPr>
            </w:pPr>
            <w:r w:rsidRPr="000916A8">
              <w:rPr>
                <w:rFonts w:ascii="Calibri" w:hAnsi="Calibri" w:cs="Arial"/>
                <w:b/>
                <w:bCs/>
                <w:sz w:val="24"/>
                <w:szCs w:val="24"/>
                <w:lang w:val="en-ZA" w:eastAsia="en-ZA"/>
              </w:rPr>
              <w:t>Contents</w:t>
            </w:r>
          </w:p>
        </w:tc>
        <w:tc>
          <w:tcPr>
            <w:tcW w:w="1134" w:type="dxa"/>
          </w:tcPr>
          <w:p w14:paraId="18CA73AF" w14:textId="77777777" w:rsidR="009F46CC" w:rsidRPr="000916A8" w:rsidRDefault="009F46CC" w:rsidP="00575310">
            <w:pPr>
              <w:autoSpaceDE w:val="0"/>
              <w:autoSpaceDN w:val="0"/>
              <w:adjustRightInd w:val="0"/>
              <w:spacing w:line="276" w:lineRule="auto"/>
              <w:jc w:val="right"/>
              <w:rPr>
                <w:rFonts w:ascii="Calibri" w:hAnsi="Calibri" w:cs="Arial"/>
                <w:b/>
                <w:bCs/>
                <w:sz w:val="24"/>
                <w:szCs w:val="24"/>
                <w:lang w:val="en-ZA" w:eastAsia="en-ZA"/>
              </w:rPr>
            </w:pPr>
          </w:p>
        </w:tc>
      </w:tr>
      <w:tr w:rsidR="009F46CC" w:rsidRPr="002D1AED" w14:paraId="429C06B6" w14:textId="77777777" w:rsidTr="00575310">
        <w:tc>
          <w:tcPr>
            <w:tcW w:w="8755" w:type="dxa"/>
            <w:gridSpan w:val="2"/>
          </w:tcPr>
          <w:p w14:paraId="7A2AE92B"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1134" w:type="dxa"/>
          </w:tcPr>
          <w:p w14:paraId="5B4008BC"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tc>
      </w:tr>
      <w:tr w:rsidR="009F46CC" w:rsidRPr="002D1AED" w14:paraId="7AAF429B" w14:textId="77777777" w:rsidTr="00575310">
        <w:tc>
          <w:tcPr>
            <w:tcW w:w="675" w:type="dxa"/>
          </w:tcPr>
          <w:p w14:paraId="6667097D"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8080" w:type="dxa"/>
          </w:tcPr>
          <w:p w14:paraId="19E3FCDE"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1134" w:type="dxa"/>
          </w:tcPr>
          <w:p w14:paraId="5A689F2C"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tc>
      </w:tr>
      <w:tr w:rsidR="009F46CC" w:rsidRPr="002D1AED" w14:paraId="26DD8789" w14:textId="77777777" w:rsidTr="00575310">
        <w:tc>
          <w:tcPr>
            <w:tcW w:w="675" w:type="dxa"/>
          </w:tcPr>
          <w:p w14:paraId="4E6DE993"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8080" w:type="dxa"/>
          </w:tcPr>
          <w:p w14:paraId="69A680C5"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1134" w:type="dxa"/>
          </w:tcPr>
          <w:p w14:paraId="33A6F3A3" w14:textId="77777777" w:rsidR="009F46CC" w:rsidRPr="002D1AED" w:rsidRDefault="009F46CC" w:rsidP="00575310">
            <w:pPr>
              <w:autoSpaceDE w:val="0"/>
              <w:autoSpaceDN w:val="0"/>
              <w:adjustRightInd w:val="0"/>
              <w:spacing w:line="276" w:lineRule="auto"/>
              <w:jc w:val="center"/>
              <w:rPr>
                <w:rFonts w:ascii="Calibri" w:hAnsi="Calibri" w:cs="Arial"/>
                <w:bCs/>
                <w:sz w:val="24"/>
                <w:szCs w:val="24"/>
                <w:lang w:val="en-ZA" w:eastAsia="en-ZA"/>
              </w:rPr>
            </w:pPr>
            <w:r>
              <w:rPr>
                <w:rFonts w:ascii="Calibri" w:hAnsi="Calibri" w:cs="Arial"/>
                <w:bCs/>
                <w:sz w:val="24"/>
                <w:szCs w:val="24"/>
                <w:lang w:val="en-ZA" w:eastAsia="en-ZA"/>
              </w:rPr>
              <w:t xml:space="preserve">      </w:t>
            </w:r>
          </w:p>
        </w:tc>
      </w:tr>
      <w:tr w:rsidR="009F46CC" w:rsidRPr="002D1AED" w14:paraId="2B9F623F" w14:textId="77777777" w:rsidTr="00575310">
        <w:tc>
          <w:tcPr>
            <w:tcW w:w="675" w:type="dxa"/>
          </w:tcPr>
          <w:p w14:paraId="342D6F61"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8080" w:type="dxa"/>
          </w:tcPr>
          <w:p w14:paraId="5773B906"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1134" w:type="dxa"/>
          </w:tcPr>
          <w:p w14:paraId="0D8E031C"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p w14:paraId="1C19FA2D" w14:textId="77777777" w:rsidR="009F46CC" w:rsidRDefault="009F46CC" w:rsidP="00575310">
            <w:pPr>
              <w:autoSpaceDE w:val="0"/>
              <w:autoSpaceDN w:val="0"/>
              <w:adjustRightInd w:val="0"/>
              <w:spacing w:line="276" w:lineRule="auto"/>
              <w:jc w:val="center"/>
              <w:rPr>
                <w:rFonts w:ascii="Calibri" w:hAnsi="Calibri" w:cs="Arial"/>
                <w:bCs/>
                <w:sz w:val="24"/>
                <w:szCs w:val="24"/>
                <w:lang w:val="en-ZA" w:eastAsia="en-ZA"/>
              </w:rPr>
            </w:pPr>
          </w:p>
        </w:tc>
      </w:tr>
      <w:tr w:rsidR="009F46CC" w:rsidRPr="002D1AED" w14:paraId="04D72228" w14:textId="77777777" w:rsidTr="00575310">
        <w:trPr>
          <w:trHeight w:val="751"/>
        </w:trPr>
        <w:tc>
          <w:tcPr>
            <w:tcW w:w="675" w:type="dxa"/>
          </w:tcPr>
          <w:p w14:paraId="1C88D2D2"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Pr>
                <w:rFonts w:ascii="Calibri" w:hAnsi="Calibri" w:cs="Arial"/>
                <w:bCs/>
                <w:sz w:val="24"/>
                <w:szCs w:val="24"/>
                <w:lang w:val="en-ZA" w:eastAsia="en-ZA"/>
              </w:rPr>
              <w:t xml:space="preserve">C1.1    </w:t>
            </w:r>
          </w:p>
          <w:p w14:paraId="480C8427"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C1.</w:t>
            </w:r>
            <w:r>
              <w:rPr>
                <w:rFonts w:ascii="Calibri" w:hAnsi="Calibri" w:cs="Arial"/>
                <w:bCs/>
                <w:sz w:val="24"/>
                <w:szCs w:val="24"/>
                <w:lang w:val="en-ZA" w:eastAsia="en-ZA"/>
              </w:rPr>
              <w:t>2</w:t>
            </w:r>
            <w:r w:rsidRPr="002D1AED">
              <w:rPr>
                <w:rFonts w:ascii="Calibri" w:hAnsi="Calibri" w:cs="Arial"/>
                <w:bCs/>
                <w:sz w:val="24"/>
                <w:szCs w:val="24"/>
                <w:lang w:val="en-ZA" w:eastAsia="en-ZA"/>
              </w:rPr>
              <w:t xml:space="preserve">   </w:t>
            </w:r>
          </w:p>
        </w:tc>
        <w:tc>
          <w:tcPr>
            <w:tcW w:w="8080" w:type="dxa"/>
          </w:tcPr>
          <w:p w14:paraId="2336990C" w14:textId="77777777" w:rsidR="009F46CC" w:rsidRDefault="009F46CC" w:rsidP="00575310">
            <w:pPr>
              <w:autoSpaceDE w:val="0"/>
              <w:autoSpaceDN w:val="0"/>
              <w:adjustRightInd w:val="0"/>
              <w:spacing w:line="276" w:lineRule="auto"/>
              <w:rPr>
                <w:rFonts w:ascii="Calibri" w:hAnsi="Calibri" w:cs="Arial"/>
                <w:bCs/>
                <w:sz w:val="24"/>
                <w:szCs w:val="24"/>
                <w:lang w:val="en-ZA" w:eastAsia="en-ZA"/>
              </w:rPr>
            </w:pPr>
            <w:r>
              <w:rPr>
                <w:rFonts w:ascii="Calibri" w:hAnsi="Calibri" w:cs="Arial"/>
                <w:bCs/>
                <w:sz w:val="24"/>
                <w:szCs w:val="24"/>
                <w:lang w:val="en-ZA" w:eastAsia="en-ZA"/>
              </w:rPr>
              <w:t>Contract Data</w:t>
            </w:r>
          </w:p>
          <w:p w14:paraId="009A22C7"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 xml:space="preserve">List of approved financial institutions </w:t>
            </w:r>
          </w:p>
          <w:p w14:paraId="3434CF5C"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 xml:space="preserve">                                                                                      </w:t>
            </w:r>
          </w:p>
        </w:tc>
        <w:tc>
          <w:tcPr>
            <w:tcW w:w="1134" w:type="dxa"/>
          </w:tcPr>
          <w:p w14:paraId="6903D68F"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p w14:paraId="534B24FF"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tc>
      </w:tr>
      <w:tr w:rsidR="009F46CC" w:rsidRPr="002D1AED" w14:paraId="57DC37D9" w14:textId="77777777" w:rsidTr="00575310">
        <w:tc>
          <w:tcPr>
            <w:tcW w:w="675" w:type="dxa"/>
          </w:tcPr>
          <w:p w14:paraId="4C461200"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C1.</w:t>
            </w:r>
            <w:r>
              <w:rPr>
                <w:rFonts w:ascii="Calibri" w:hAnsi="Calibri" w:cs="Arial"/>
                <w:bCs/>
                <w:sz w:val="24"/>
                <w:szCs w:val="24"/>
                <w:lang w:val="en-ZA" w:eastAsia="en-ZA"/>
              </w:rPr>
              <w:t>3</w:t>
            </w:r>
          </w:p>
          <w:p w14:paraId="372D700E"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8080" w:type="dxa"/>
          </w:tcPr>
          <w:p w14:paraId="65308BB2"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Occupational Health and Safety Agreement</w:t>
            </w:r>
          </w:p>
        </w:tc>
        <w:tc>
          <w:tcPr>
            <w:tcW w:w="1134" w:type="dxa"/>
          </w:tcPr>
          <w:p w14:paraId="126C17DD"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tc>
      </w:tr>
      <w:tr w:rsidR="009F46CC" w:rsidRPr="002D1AED" w14:paraId="2FB947B0" w14:textId="77777777" w:rsidTr="00575310">
        <w:tc>
          <w:tcPr>
            <w:tcW w:w="675" w:type="dxa"/>
          </w:tcPr>
          <w:p w14:paraId="3657735F"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C1.</w:t>
            </w:r>
            <w:r>
              <w:rPr>
                <w:rFonts w:ascii="Calibri" w:hAnsi="Calibri" w:cs="Arial"/>
                <w:bCs/>
                <w:sz w:val="24"/>
                <w:szCs w:val="24"/>
                <w:lang w:val="en-ZA" w:eastAsia="en-ZA"/>
              </w:rPr>
              <w:t>4</w:t>
            </w:r>
          </w:p>
          <w:p w14:paraId="53F1E0CC"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p>
        </w:tc>
        <w:tc>
          <w:tcPr>
            <w:tcW w:w="8080" w:type="dxa"/>
          </w:tcPr>
          <w:p w14:paraId="0149D16C" w14:textId="77777777" w:rsidR="009F46CC" w:rsidRPr="002D1AED" w:rsidRDefault="009F46CC" w:rsidP="00575310">
            <w:pPr>
              <w:autoSpaceDE w:val="0"/>
              <w:autoSpaceDN w:val="0"/>
              <w:adjustRightInd w:val="0"/>
              <w:spacing w:line="276" w:lineRule="auto"/>
              <w:rPr>
                <w:rFonts w:ascii="Calibri" w:hAnsi="Calibri" w:cs="Arial"/>
                <w:bCs/>
                <w:sz w:val="24"/>
                <w:szCs w:val="24"/>
                <w:lang w:val="en-ZA" w:eastAsia="en-ZA"/>
              </w:rPr>
            </w:pPr>
            <w:r w:rsidRPr="002D1AED">
              <w:rPr>
                <w:rFonts w:ascii="Calibri" w:hAnsi="Calibri" w:cs="Arial"/>
                <w:bCs/>
                <w:sz w:val="24"/>
                <w:szCs w:val="24"/>
                <w:lang w:val="en-ZA" w:eastAsia="en-ZA"/>
              </w:rPr>
              <w:t xml:space="preserve">Contract of Temporary Employment as Community Liaison Officer </w:t>
            </w:r>
          </w:p>
        </w:tc>
        <w:tc>
          <w:tcPr>
            <w:tcW w:w="1134" w:type="dxa"/>
          </w:tcPr>
          <w:p w14:paraId="07F3D183" w14:textId="77777777" w:rsidR="009F46CC" w:rsidRPr="002D1AED" w:rsidRDefault="009F46CC" w:rsidP="00575310">
            <w:pPr>
              <w:autoSpaceDE w:val="0"/>
              <w:autoSpaceDN w:val="0"/>
              <w:adjustRightInd w:val="0"/>
              <w:spacing w:line="276" w:lineRule="auto"/>
              <w:jc w:val="right"/>
              <w:rPr>
                <w:rFonts w:ascii="Calibri" w:hAnsi="Calibri" w:cs="Arial"/>
                <w:bCs/>
                <w:sz w:val="24"/>
                <w:szCs w:val="24"/>
                <w:lang w:val="en-ZA" w:eastAsia="en-ZA"/>
              </w:rPr>
            </w:pPr>
          </w:p>
        </w:tc>
      </w:tr>
    </w:tbl>
    <w:p w14:paraId="71FFF9A6" w14:textId="77777777" w:rsidR="009F46CC" w:rsidRPr="002D1AED" w:rsidRDefault="009F46CC" w:rsidP="009F46CC">
      <w:pPr>
        <w:autoSpaceDE w:val="0"/>
        <w:autoSpaceDN w:val="0"/>
        <w:adjustRightInd w:val="0"/>
        <w:spacing w:line="276" w:lineRule="auto"/>
        <w:rPr>
          <w:rFonts w:ascii="Calibri" w:hAnsi="Calibri" w:cs="Arial"/>
          <w:bCs/>
          <w:sz w:val="24"/>
          <w:szCs w:val="24"/>
          <w:lang w:val="en-ZA" w:eastAsia="en-ZA"/>
        </w:rPr>
      </w:pPr>
    </w:p>
    <w:p w14:paraId="04193B2C" w14:textId="77777777" w:rsidR="009F46CC" w:rsidRPr="002D1AED" w:rsidRDefault="009F46CC" w:rsidP="009F46CC">
      <w:pPr>
        <w:autoSpaceDE w:val="0"/>
        <w:autoSpaceDN w:val="0"/>
        <w:adjustRightInd w:val="0"/>
        <w:spacing w:line="276" w:lineRule="auto"/>
        <w:rPr>
          <w:rFonts w:ascii="Calibri" w:hAnsi="Calibri" w:cs="Arial"/>
          <w:bCs/>
          <w:sz w:val="24"/>
          <w:szCs w:val="24"/>
          <w:lang w:val="en-ZA" w:eastAsia="en-ZA"/>
        </w:rPr>
      </w:pPr>
    </w:p>
    <w:p w14:paraId="56FFCB65" w14:textId="77777777" w:rsidR="009F46CC" w:rsidRPr="002D1AED" w:rsidRDefault="009F46CC" w:rsidP="009F46CC">
      <w:pPr>
        <w:autoSpaceDE w:val="0"/>
        <w:autoSpaceDN w:val="0"/>
        <w:adjustRightInd w:val="0"/>
        <w:spacing w:line="276" w:lineRule="auto"/>
        <w:rPr>
          <w:rFonts w:ascii="Calibri" w:hAnsi="Calibri" w:cs="Arial"/>
          <w:bCs/>
          <w:sz w:val="24"/>
          <w:szCs w:val="24"/>
          <w:lang w:val="en-ZA" w:eastAsia="en-ZA"/>
        </w:rPr>
      </w:pPr>
    </w:p>
    <w:p w14:paraId="2E2AB550"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377A8CD0"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7378DDBA"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7EDF246C"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51854D2D"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01EEA0A0"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3A94D578"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7ACE3109"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533C324F"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4762ED45"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39355179"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4D836DE4"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5406F55F" w14:textId="77777777" w:rsidR="009F46CC" w:rsidRDefault="009F46CC" w:rsidP="009F46CC">
      <w:pPr>
        <w:autoSpaceDE w:val="0"/>
        <w:autoSpaceDN w:val="0"/>
        <w:adjustRightInd w:val="0"/>
        <w:spacing w:line="276" w:lineRule="auto"/>
        <w:rPr>
          <w:rFonts w:ascii="Calibri" w:hAnsi="Calibri" w:cs="Arial"/>
          <w:b/>
          <w:bCs/>
          <w:sz w:val="24"/>
          <w:szCs w:val="24"/>
          <w:lang w:val="en-ZA" w:eastAsia="en-ZA"/>
        </w:rPr>
      </w:pPr>
    </w:p>
    <w:p w14:paraId="6A374741" w14:textId="77777777" w:rsidR="009F46CC" w:rsidRDefault="009F46CC" w:rsidP="009F46CC">
      <w:pPr>
        <w:autoSpaceDE w:val="0"/>
        <w:autoSpaceDN w:val="0"/>
        <w:adjustRightInd w:val="0"/>
        <w:spacing w:line="276" w:lineRule="auto"/>
        <w:rPr>
          <w:rFonts w:ascii="Calibri" w:hAnsi="Calibri" w:cs="Arial"/>
          <w:b/>
          <w:bCs/>
          <w:sz w:val="24"/>
          <w:szCs w:val="24"/>
          <w:lang w:val="en-ZA" w:eastAsia="en-ZA"/>
        </w:rPr>
      </w:pPr>
    </w:p>
    <w:p w14:paraId="1CCBFE76"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2A002657" w14:textId="77777777" w:rsidR="009F46CC" w:rsidRPr="002D1AED" w:rsidRDefault="009F46CC" w:rsidP="009F46CC">
      <w:pPr>
        <w:spacing w:line="276" w:lineRule="auto"/>
        <w:jc w:val="center"/>
        <w:rPr>
          <w:rFonts w:ascii="Calibri" w:hAnsi="Calibri" w:cs="Arial"/>
          <w:b/>
          <w:sz w:val="24"/>
          <w:szCs w:val="24"/>
        </w:rPr>
      </w:pPr>
      <w:r w:rsidRPr="002D1AED">
        <w:rPr>
          <w:rFonts w:ascii="Calibri" w:hAnsi="Calibri" w:cs="Arial"/>
          <w:b/>
          <w:sz w:val="24"/>
          <w:szCs w:val="24"/>
        </w:rPr>
        <w:t>NTABANKULU LOCAL MUNICIPALITY</w:t>
      </w:r>
    </w:p>
    <w:p w14:paraId="62CB8F80" w14:textId="77777777" w:rsidR="009F46CC" w:rsidRPr="002D1AED" w:rsidRDefault="009F46CC" w:rsidP="009F46CC">
      <w:pPr>
        <w:spacing w:line="276" w:lineRule="auto"/>
        <w:jc w:val="center"/>
        <w:rPr>
          <w:rFonts w:ascii="Calibri" w:hAnsi="Calibri" w:cs="Arial"/>
          <w:b/>
          <w:sz w:val="24"/>
          <w:szCs w:val="24"/>
        </w:rPr>
      </w:pPr>
    </w:p>
    <w:p w14:paraId="364D0EAC" w14:textId="643C1628" w:rsidR="009F46CC" w:rsidRPr="002D1AED" w:rsidRDefault="009F46CC" w:rsidP="009F46CC">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4538A8E9" w14:textId="77777777" w:rsidR="009F46CC" w:rsidRDefault="009F46CC" w:rsidP="009F46CC">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29B4D6FA"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19A7F09E"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C1.2 Contract Data</w:t>
      </w:r>
    </w:p>
    <w:p w14:paraId="5AC68EED"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0E65F66A"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Part 1: Contract Data provided by the Employer</w:t>
      </w:r>
    </w:p>
    <w:p w14:paraId="78AAEB97"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501CEAB4" w14:textId="77777777" w:rsidR="009F46CC" w:rsidRPr="002D1AED" w:rsidRDefault="009F46CC" w:rsidP="009F46CC">
      <w:pPr>
        <w:spacing w:line="276" w:lineRule="auto"/>
        <w:rPr>
          <w:rFonts w:ascii="Calibri" w:hAnsi="Calibri" w:cs="Arial"/>
          <w:b/>
          <w:sz w:val="24"/>
          <w:szCs w:val="24"/>
        </w:rPr>
      </w:pPr>
      <w:r w:rsidRPr="002D1AED">
        <w:rPr>
          <w:rFonts w:ascii="Calibri" w:hAnsi="Calibri" w:cs="Arial"/>
          <w:b/>
          <w:sz w:val="24"/>
          <w:szCs w:val="24"/>
        </w:rPr>
        <w:t>CONDITIONS OF CONTRACT</w:t>
      </w:r>
    </w:p>
    <w:p w14:paraId="0064D622" w14:textId="77777777" w:rsidR="009F46CC" w:rsidRPr="002D1AED" w:rsidRDefault="009F46CC" w:rsidP="009F46CC">
      <w:pPr>
        <w:spacing w:line="276" w:lineRule="auto"/>
        <w:rPr>
          <w:rFonts w:ascii="Calibri" w:hAnsi="Calibri" w:cs="Arial"/>
          <w:sz w:val="24"/>
          <w:szCs w:val="24"/>
        </w:rPr>
      </w:pPr>
    </w:p>
    <w:p w14:paraId="3777888E" w14:textId="2F40DE6E" w:rsidR="009F46CC" w:rsidRDefault="009F46CC" w:rsidP="009F46CC">
      <w:pPr>
        <w:spacing w:line="276" w:lineRule="auto"/>
        <w:rPr>
          <w:rFonts w:ascii="Calibri" w:hAnsi="Calibri" w:cs="Arial"/>
          <w:sz w:val="24"/>
          <w:szCs w:val="24"/>
        </w:rPr>
      </w:pPr>
      <w:r w:rsidRPr="002D1AED">
        <w:rPr>
          <w:rFonts w:ascii="Calibri" w:hAnsi="Calibri" w:cs="Arial"/>
          <w:sz w:val="24"/>
          <w:szCs w:val="24"/>
        </w:rPr>
        <w:t>The</w:t>
      </w:r>
      <w:r w:rsidR="00961755">
        <w:rPr>
          <w:rFonts w:ascii="Calibri" w:hAnsi="Calibri" w:cs="Arial"/>
          <w:sz w:val="24"/>
          <w:szCs w:val="24"/>
        </w:rPr>
        <w:t xml:space="preserve"> </w:t>
      </w:r>
      <w:r w:rsidR="003F47B6">
        <w:rPr>
          <w:rFonts w:ascii="Calibri" w:hAnsi="Calibri" w:cs="Arial"/>
          <w:sz w:val="24"/>
          <w:szCs w:val="24"/>
        </w:rPr>
        <w:t>Conditions of Contract are clauses 1 to 42 of the JBCC Principal Building Agreement</w:t>
      </w:r>
      <w:r w:rsidR="001C7E1A">
        <w:rPr>
          <w:rFonts w:ascii="Calibri" w:hAnsi="Calibri" w:cs="Arial"/>
          <w:sz w:val="24"/>
          <w:szCs w:val="24"/>
        </w:rPr>
        <w:t xml:space="preserve"> (Edition </w:t>
      </w:r>
      <w:r w:rsidR="00F87F67">
        <w:rPr>
          <w:rFonts w:ascii="Calibri" w:hAnsi="Calibri" w:cs="Arial"/>
          <w:sz w:val="24"/>
          <w:szCs w:val="24"/>
        </w:rPr>
        <w:t>of May 2018</w:t>
      </w:r>
      <w:r w:rsidR="00907050">
        <w:rPr>
          <w:rFonts w:ascii="Calibri" w:hAnsi="Calibri" w:cs="Arial"/>
          <w:sz w:val="24"/>
          <w:szCs w:val="24"/>
        </w:rPr>
        <w:t>) prepared by the Joint Building Contracts Commi</w:t>
      </w:r>
      <w:r w:rsidR="00E53428">
        <w:rPr>
          <w:rFonts w:ascii="Calibri" w:hAnsi="Calibri" w:cs="Arial"/>
          <w:sz w:val="24"/>
          <w:szCs w:val="24"/>
        </w:rPr>
        <w:t>ttee.</w:t>
      </w:r>
    </w:p>
    <w:p w14:paraId="6D461029" w14:textId="77777777" w:rsidR="00E53428" w:rsidRDefault="00E53428" w:rsidP="009F46CC">
      <w:pPr>
        <w:spacing w:line="276" w:lineRule="auto"/>
        <w:rPr>
          <w:rFonts w:ascii="Calibri" w:hAnsi="Calibri" w:cs="Arial"/>
          <w:sz w:val="24"/>
          <w:szCs w:val="24"/>
        </w:rPr>
      </w:pPr>
    </w:p>
    <w:p w14:paraId="3EF68A96" w14:textId="6E21F0F4" w:rsidR="00E53428" w:rsidRDefault="00E53428" w:rsidP="009F46CC">
      <w:pPr>
        <w:spacing w:line="276" w:lineRule="auto"/>
        <w:rPr>
          <w:rFonts w:ascii="Calibri" w:hAnsi="Calibri" w:cs="Arial"/>
          <w:sz w:val="24"/>
          <w:szCs w:val="24"/>
        </w:rPr>
      </w:pPr>
      <w:r>
        <w:rPr>
          <w:rFonts w:ascii="Calibri" w:hAnsi="Calibri" w:cs="Arial"/>
          <w:sz w:val="24"/>
          <w:szCs w:val="24"/>
        </w:rPr>
        <w:t xml:space="preserve">Copies of </w:t>
      </w:r>
      <w:proofErr w:type="spellStart"/>
      <w:r>
        <w:rPr>
          <w:rFonts w:ascii="Calibri" w:hAnsi="Calibri" w:cs="Arial"/>
          <w:sz w:val="24"/>
          <w:szCs w:val="24"/>
        </w:rPr>
        <w:t>theseconditions</w:t>
      </w:r>
      <w:proofErr w:type="spellEnd"/>
      <w:r>
        <w:rPr>
          <w:rFonts w:ascii="Calibri" w:hAnsi="Calibri" w:cs="Arial"/>
          <w:sz w:val="24"/>
          <w:szCs w:val="24"/>
        </w:rPr>
        <w:t xml:space="preserve"> of contract</w:t>
      </w:r>
      <w:r w:rsidR="00D348D6">
        <w:rPr>
          <w:rFonts w:ascii="Calibri" w:hAnsi="Calibri" w:cs="Arial"/>
          <w:sz w:val="24"/>
          <w:szCs w:val="24"/>
        </w:rPr>
        <w:t xml:space="preserve"> may be obtained from the Association of South African Quantity Surveyors</w:t>
      </w:r>
      <w:r w:rsidR="00715890">
        <w:rPr>
          <w:rFonts w:ascii="Calibri" w:hAnsi="Calibri" w:cs="Arial"/>
          <w:sz w:val="24"/>
          <w:szCs w:val="24"/>
        </w:rPr>
        <w:t xml:space="preserve">, Master Builders Association, South African </w:t>
      </w:r>
      <w:r w:rsidR="000D354E">
        <w:rPr>
          <w:rFonts w:ascii="Calibri" w:hAnsi="Calibri" w:cs="Arial"/>
          <w:sz w:val="24"/>
          <w:szCs w:val="24"/>
        </w:rPr>
        <w:t>Association of Consulting Engineers</w:t>
      </w:r>
      <w:r w:rsidR="0055312C">
        <w:rPr>
          <w:rFonts w:ascii="Calibri" w:hAnsi="Calibri" w:cs="Arial"/>
          <w:sz w:val="24"/>
          <w:szCs w:val="24"/>
        </w:rPr>
        <w:t xml:space="preserve">, South African </w:t>
      </w:r>
      <w:proofErr w:type="spellStart"/>
      <w:r w:rsidR="0055312C">
        <w:rPr>
          <w:rFonts w:ascii="Calibri" w:hAnsi="Calibri" w:cs="Arial"/>
          <w:sz w:val="24"/>
          <w:szCs w:val="24"/>
        </w:rPr>
        <w:t>Insitute</w:t>
      </w:r>
      <w:proofErr w:type="spellEnd"/>
      <w:r w:rsidR="0055312C">
        <w:rPr>
          <w:rFonts w:ascii="Calibri" w:hAnsi="Calibri" w:cs="Arial"/>
          <w:sz w:val="24"/>
          <w:szCs w:val="24"/>
        </w:rPr>
        <w:t xml:space="preserve"> of Architects, Association </w:t>
      </w:r>
      <w:r w:rsidR="00AE1A76">
        <w:rPr>
          <w:rFonts w:ascii="Calibri" w:hAnsi="Calibri" w:cs="Arial"/>
          <w:sz w:val="24"/>
          <w:szCs w:val="24"/>
        </w:rPr>
        <w:t>Construction Project Managers, Building Industries Federation of South Africa, South African</w:t>
      </w:r>
      <w:r w:rsidR="00B81EAA">
        <w:rPr>
          <w:rFonts w:ascii="Calibri" w:hAnsi="Calibri" w:cs="Arial"/>
          <w:sz w:val="24"/>
          <w:szCs w:val="24"/>
        </w:rPr>
        <w:t xml:space="preserve"> Property Owners </w:t>
      </w:r>
      <w:proofErr w:type="gramStart"/>
      <w:r w:rsidR="00B81EAA">
        <w:rPr>
          <w:rFonts w:ascii="Calibri" w:hAnsi="Calibri" w:cs="Arial"/>
          <w:sz w:val="24"/>
          <w:szCs w:val="24"/>
        </w:rPr>
        <w:t>Association  or</w:t>
      </w:r>
      <w:proofErr w:type="gramEnd"/>
      <w:r w:rsidR="00B81EAA">
        <w:rPr>
          <w:rFonts w:ascii="Calibri" w:hAnsi="Calibri" w:cs="Arial"/>
          <w:sz w:val="24"/>
          <w:szCs w:val="24"/>
        </w:rPr>
        <w:t xml:space="preserve"> Specialist Engineering </w:t>
      </w:r>
      <w:proofErr w:type="spellStart"/>
      <w:r w:rsidR="00B81EAA">
        <w:rPr>
          <w:rFonts w:ascii="Calibri" w:hAnsi="Calibri" w:cs="Arial"/>
          <w:sz w:val="24"/>
          <w:szCs w:val="24"/>
        </w:rPr>
        <w:t>Contracors</w:t>
      </w:r>
      <w:proofErr w:type="spellEnd"/>
      <w:r w:rsidR="00B81EAA">
        <w:rPr>
          <w:rFonts w:ascii="Calibri" w:hAnsi="Calibri" w:cs="Arial"/>
          <w:sz w:val="24"/>
          <w:szCs w:val="24"/>
        </w:rPr>
        <w:t xml:space="preserve"> Committee</w:t>
      </w:r>
      <w:r w:rsidR="00CF723D">
        <w:rPr>
          <w:rFonts w:ascii="Calibri" w:hAnsi="Calibri" w:cs="Arial"/>
          <w:sz w:val="24"/>
          <w:szCs w:val="24"/>
        </w:rPr>
        <w:t>.</w:t>
      </w:r>
    </w:p>
    <w:p w14:paraId="6995A791" w14:textId="77777777" w:rsidR="00CF723D" w:rsidRPr="002D1AED" w:rsidRDefault="00CF723D" w:rsidP="009F46CC">
      <w:pPr>
        <w:spacing w:line="276" w:lineRule="auto"/>
        <w:rPr>
          <w:rFonts w:ascii="Calibri" w:hAnsi="Calibri" w:cs="Arial"/>
          <w:sz w:val="24"/>
          <w:szCs w:val="24"/>
        </w:rPr>
      </w:pPr>
    </w:p>
    <w:p w14:paraId="49F04E92" w14:textId="77777777" w:rsidR="009F46CC" w:rsidRPr="002D1AED" w:rsidRDefault="009F46CC" w:rsidP="009F46CC">
      <w:pPr>
        <w:spacing w:line="276" w:lineRule="auto"/>
        <w:rPr>
          <w:rFonts w:ascii="Calibri" w:hAnsi="Calibri" w:cs="Arial"/>
          <w:b/>
          <w:sz w:val="24"/>
          <w:szCs w:val="24"/>
        </w:rPr>
      </w:pPr>
      <w:r w:rsidRPr="002D1AED">
        <w:rPr>
          <w:rFonts w:ascii="Calibri" w:hAnsi="Calibri" w:cs="Arial"/>
          <w:b/>
          <w:sz w:val="24"/>
          <w:szCs w:val="24"/>
        </w:rPr>
        <w:t>CONTRACT SPECIFIC DATA</w:t>
      </w:r>
    </w:p>
    <w:p w14:paraId="23032077" w14:textId="2878A7F6" w:rsidR="009F46CC" w:rsidRPr="002D1AED" w:rsidRDefault="009F46CC" w:rsidP="009F46CC">
      <w:pPr>
        <w:spacing w:line="276" w:lineRule="auto"/>
        <w:rPr>
          <w:rFonts w:ascii="Calibri" w:hAnsi="Calibri" w:cs="Arial"/>
          <w:sz w:val="24"/>
          <w:szCs w:val="24"/>
        </w:rPr>
      </w:pPr>
    </w:p>
    <w:p w14:paraId="4A013E83" w14:textId="77777777" w:rsidR="009F46CC" w:rsidRPr="002D1AED" w:rsidRDefault="009F46CC" w:rsidP="009F46CC">
      <w:pPr>
        <w:spacing w:line="276" w:lineRule="auto"/>
        <w:rPr>
          <w:rFonts w:ascii="Calibri" w:hAnsi="Calibri" w:cs="Arial"/>
          <w:sz w:val="24"/>
          <w:szCs w:val="24"/>
        </w:rPr>
      </w:pPr>
      <w:r w:rsidRPr="002D1AED">
        <w:rPr>
          <w:rFonts w:ascii="Calibri" w:hAnsi="Calibri" w:cs="Arial"/>
          <w:sz w:val="24"/>
          <w:szCs w:val="24"/>
        </w:rPr>
        <w:t xml:space="preserve">The following contract specific data, referring to the General Conditions of Contract for Construction Works, </w:t>
      </w:r>
      <w:r>
        <w:rPr>
          <w:rFonts w:ascii="Calibri" w:hAnsi="Calibri" w:cs="Arial"/>
          <w:sz w:val="24"/>
          <w:szCs w:val="24"/>
        </w:rPr>
        <w:t>Third</w:t>
      </w:r>
      <w:r w:rsidRPr="002D1AED">
        <w:rPr>
          <w:rFonts w:ascii="Calibri" w:hAnsi="Calibri" w:cs="Arial"/>
          <w:sz w:val="24"/>
          <w:szCs w:val="24"/>
        </w:rPr>
        <w:t xml:space="preserve"> Edition, 201</w:t>
      </w:r>
      <w:r>
        <w:rPr>
          <w:rFonts w:ascii="Calibri" w:hAnsi="Calibri" w:cs="Arial"/>
          <w:sz w:val="24"/>
          <w:szCs w:val="24"/>
        </w:rPr>
        <w:t>5</w:t>
      </w:r>
      <w:r w:rsidRPr="002D1AED">
        <w:rPr>
          <w:rFonts w:ascii="Calibri" w:hAnsi="Calibri" w:cs="Arial"/>
          <w:sz w:val="24"/>
          <w:szCs w:val="24"/>
        </w:rPr>
        <w:t>, are applicable to this Contract:</w:t>
      </w:r>
    </w:p>
    <w:p w14:paraId="2CC7F3CB" w14:textId="77777777" w:rsidR="009F46CC" w:rsidRPr="002D1AED" w:rsidRDefault="009F46CC" w:rsidP="009F46CC">
      <w:pPr>
        <w:tabs>
          <w:tab w:val="left" w:pos="840"/>
          <w:tab w:val="left" w:pos="1418"/>
          <w:tab w:val="left" w:pos="1843"/>
          <w:tab w:val="left" w:pos="2268"/>
          <w:tab w:val="right" w:pos="8789"/>
        </w:tabs>
        <w:spacing w:line="276" w:lineRule="auto"/>
        <w:jc w:val="both"/>
        <w:rPr>
          <w:rFonts w:ascii="Calibri" w:hAnsi="Calibri"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275"/>
      </w:tblGrid>
      <w:tr w:rsidR="009F46CC" w:rsidRPr="002D1AED" w14:paraId="749C2DD8" w14:textId="77777777" w:rsidTr="00575310">
        <w:trPr>
          <w:tblHeader/>
        </w:trPr>
        <w:tc>
          <w:tcPr>
            <w:tcW w:w="1728" w:type="dxa"/>
          </w:tcPr>
          <w:p w14:paraId="0DE0822C"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Clause</w:t>
            </w:r>
          </w:p>
        </w:tc>
        <w:tc>
          <w:tcPr>
            <w:tcW w:w="7275" w:type="dxa"/>
          </w:tcPr>
          <w:p w14:paraId="78EE9A2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center"/>
              <w:rPr>
                <w:rFonts w:ascii="Calibri" w:hAnsi="Calibri" w:cs="Arial"/>
                <w:b/>
                <w:sz w:val="24"/>
                <w:szCs w:val="24"/>
              </w:rPr>
            </w:pPr>
            <w:r w:rsidRPr="002D1AED">
              <w:rPr>
                <w:rFonts w:ascii="Calibri" w:hAnsi="Calibri" w:cs="Arial"/>
                <w:b/>
                <w:sz w:val="24"/>
                <w:szCs w:val="24"/>
              </w:rPr>
              <w:t>Data</w:t>
            </w:r>
          </w:p>
        </w:tc>
      </w:tr>
      <w:tr w:rsidR="009F46CC" w:rsidRPr="002D1AED" w14:paraId="4E79A387" w14:textId="77777777" w:rsidTr="00575310">
        <w:tc>
          <w:tcPr>
            <w:tcW w:w="1728" w:type="dxa"/>
          </w:tcPr>
          <w:p w14:paraId="26979E7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1.1.1.13</w:t>
            </w:r>
          </w:p>
        </w:tc>
        <w:tc>
          <w:tcPr>
            <w:tcW w:w="7275" w:type="dxa"/>
          </w:tcPr>
          <w:p w14:paraId="21A83EB0"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w:t>
            </w:r>
            <w:r>
              <w:rPr>
                <w:rFonts w:ascii="Calibri" w:hAnsi="Calibri" w:cs="Arial"/>
                <w:sz w:val="24"/>
                <w:szCs w:val="24"/>
              </w:rPr>
              <w:t>he Defects Liability Period is 6</w:t>
            </w:r>
            <w:r w:rsidRPr="002D1AED">
              <w:rPr>
                <w:rFonts w:ascii="Calibri" w:hAnsi="Calibri" w:cs="Arial"/>
                <w:sz w:val="24"/>
                <w:szCs w:val="24"/>
              </w:rPr>
              <w:t xml:space="preserve"> calendar months.</w:t>
            </w:r>
          </w:p>
        </w:tc>
      </w:tr>
      <w:tr w:rsidR="009F46CC" w:rsidRPr="002D1AED" w14:paraId="0604560C" w14:textId="77777777" w:rsidTr="00575310">
        <w:tc>
          <w:tcPr>
            <w:tcW w:w="1728" w:type="dxa"/>
          </w:tcPr>
          <w:p w14:paraId="2B8357B9"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1.1.1.14</w:t>
            </w:r>
          </w:p>
        </w:tc>
        <w:tc>
          <w:tcPr>
            <w:tcW w:w="7275" w:type="dxa"/>
          </w:tcPr>
          <w:p w14:paraId="68C91A5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The time for achieving Practical Completion is </w:t>
            </w:r>
            <w:r>
              <w:rPr>
                <w:rFonts w:ascii="Calibri" w:hAnsi="Calibri" w:cs="Arial"/>
                <w:sz w:val="24"/>
                <w:szCs w:val="24"/>
              </w:rPr>
              <w:t>6</w:t>
            </w:r>
            <w:r w:rsidRPr="002D1AED">
              <w:rPr>
                <w:rFonts w:ascii="Calibri" w:hAnsi="Calibri" w:cs="Arial"/>
                <w:sz w:val="24"/>
                <w:szCs w:val="24"/>
              </w:rPr>
              <w:t xml:space="preserve"> months.</w:t>
            </w:r>
          </w:p>
        </w:tc>
      </w:tr>
      <w:tr w:rsidR="009F46CC" w:rsidRPr="002D1AED" w14:paraId="365C7886" w14:textId="77777777" w:rsidTr="00575310">
        <w:tc>
          <w:tcPr>
            <w:tcW w:w="1728" w:type="dxa"/>
          </w:tcPr>
          <w:p w14:paraId="6F65C70C"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1.1.1.15</w:t>
            </w:r>
          </w:p>
        </w:tc>
        <w:tc>
          <w:tcPr>
            <w:tcW w:w="7275" w:type="dxa"/>
          </w:tcPr>
          <w:p w14:paraId="2E921C8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name of the Employer is The NTABANKULU LOCAL MUNICIPALITY.</w:t>
            </w:r>
          </w:p>
        </w:tc>
      </w:tr>
      <w:tr w:rsidR="009F46CC" w:rsidRPr="002D1AED" w14:paraId="5FD851D1" w14:textId="77777777" w:rsidTr="00575310">
        <w:tc>
          <w:tcPr>
            <w:tcW w:w="1728" w:type="dxa"/>
          </w:tcPr>
          <w:p w14:paraId="1488899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1.1.1.26</w:t>
            </w:r>
          </w:p>
        </w:tc>
        <w:tc>
          <w:tcPr>
            <w:tcW w:w="7275" w:type="dxa"/>
          </w:tcPr>
          <w:p w14:paraId="551348A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Pricing Strategy is a Re-measurement Contract.</w:t>
            </w:r>
          </w:p>
        </w:tc>
      </w:tr>
      <w:tr w:rsidR="009F46CC" w:rsidRPr="002D1AED" w14:paraId="45C733DB" w14:textId="77777777" w:rsidTr="00575310">
        <w:tc>
          <w:tcPr>
            <w:tcW w:w="1728" w:type="dxa"/>
          </w:tcPr>
          <w:p w14:paraId="08C79C84" w14:textId="66C9BE99" w:rsidR="009F46CC" w:rsidRPr="002D1AED" w:rsidRDefault="00516B8A"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Pr>
                <w:rFonts w:ascii="Calibri" w:hAnsi="Calibri" w:cs="Arial"/>
                <w:sz w:val="24"/>
                <w:szCs w:val="24"/>
              </w:rPr>
              <w:t>42.1.1</w:t>
            </w:r>
          </w:p>
        </w:tc>
        <w:tc>
          <w:tcPr>
            <w:tcW w:w="7275" w:type="dxa"/>
          </w:tcPr>
          <w:p w14:paraId="6CCC2268" w14:textId="77777777" w:rsidR="009F46CC" w:rsidRPr="00AA791F" w:rsidRDefault="009F46CC" w:rsidP="00AA791F">
            <w:pPr>
              <w:pStyle w:val="Heading1"/>
              <w:rPr>
                <w:rFonts w:ascii="Calibri" w:eastAsia="Times New Roman" w:hAnsi="Calibri" w:cs="Arial"/>
                <w:color w:val="auto"/>
                <w:kern w:val="0"/>
                <w:sz w:val="24"/>
                <w:szCs w:val="24"/>
                <w:lang w:val="en-GB" w:eastAsia="en-GB"/>
                <w14:ligatures w14:val="none"/>
              </w:rPr>
            </w:pPr>
            <w:r w:rsidRPr="00AA791F">
              <w:rPr>
                <w:rFonts w:ascii="Calibri" w:eastAsia="Times New Roman" w:hAnsi="Calibri" w:cs="Arial"/>
                <w:b/>
                <w:bCs/>
                <w:color w:val="auto"/>
                <w:kern w:val="0"/>
                <w:sz w:val="24"/>
                <w:szCs w:val="24"/>
                <w:lang w:val="en-GB" w:eastAsia="en-GB"/>
                <w14:ligatures w14:val="none"/>
              </w:rPr>
              <w:t>The address of the Employer is</w:t>
            </w:r>
            <w:r w:rsidRPr="00AA791F">
              <w:rPr>
                <w:rFonts w:ascii="Calibri" w:eastAsia="Times New Roman" w:hAnsi="Calibri" w:cs="Arial"/>
                <w:color w:val="auto"/>
                <w:kern w:val="0"/>
                <w:sz w:val="24"/>
                <w:szCs w:val="24"/>
                <w:lang w:val="en-GB" w:eastAsia="en-GB"/>
                <w14:ligatures w14:val="none"/>
              </w:rPr>
              <w:t>:</w:t>
            </w:r>
            <w:r w:rsidRPr="00AA791F">
              <w:rPr>
                <w:rFonts w:ascii="Calibri" w:eastAsia="Times New Roman" w:hAnsi="Calibri" w:cs="Arial"/>
                <w:color w:val="auto"/>
                <w:kern w:val="0"/>
                <w:sz w:val="24"/>
                <w:szCs w:val="24"/>
                <w:lang w:val="en-GB" w:eastAsia="en-GB"/>
                <w14:ligatures w14:val="none"/>
              </w:rPr>
              <w:tab/>
            </w:r>
            <w:r w:rsidRPr="00AA791F">
              <w:rPr>
                <w:rFonts w:ascii="Calibri" w:eastAsia="Times New Roman" w:hAnsi="Calibri" w:cs="Arial"/>
                <w:color w:val="auto"/>
                <w:kern w:val="0"/>
                <w:sz w:val="24"/>
                <w:szCs w:val="24"/>
                <w:lang w:val="en-GB" w:eastAsia="en-GB"/>
                <w14:ligatures w14:val="none"/>
              </w:rPr>
              <w:tab/>
            </w:r>
            <w:r w:rsidRPr="00AA791F">
              <w:rPr>
                <w:rFonts w:ascii="Calibri" w:eastAsia="Times New Roman" w:hAnsi="Calibri" w:cs="Arial"/>
                <w:color w:val="auto"/>
                <w:kern w:val="0"/>
                <w:sz w:val="24"/>
                <w:szCs w:val="24"/>
                <w:lang w:val="en-GB" w:eastAsia="en-GB"/>
                <w14:ligatures w14:val="none"/>
              </w:rPr>
              <w:tab/>
            </w:r>
          </w:p>
          <w:p w14:paraId="6E50E14C" w14:textId="77777777" w:rsidR="009F46CC" w:rsidRPr="00AA791F" w:rsidRDefault="009F46CC" w:rsidP="00575310">
            <w:pPr>
              <w:tabs>
                <w:tab w:val="left" w:pos="840"/>
                <w:tab w:val="left" w:pos="1418"/>
                <w:tab w:val="left" w:pos="1843"/>
                <w:tab w:val="left" w:pos="3982"/>
                <w:tab w:val="right" w:pos="8789"/>
              </w:tabs>
              <w:spacing w:beforeLines="40" w:before="96" w:line="276" w:lineRule="auto"/>
              <w:jc w:val="both"/>
              <w:rPr>
                <w:rFonts w:ascii="Calibri" w:hAnsi="Calibri" w:cs="Arial"/>
                <w:sz w:val="24"/>
                <w:szCs w:val="24"/>
              </w:rPr>
            </w:pPr>
            <w:r w:rsidRPr="00AA791F">
              <w:rPr>
                <w:rFonts w:ascii="Calibri" w:hAnsi="Calibri" w:cs="Arial"/>
                <w:sz w:val="24"/>
                <w:szCs w:val="24"/>
              </w:rPr>
              <w:t>85 Main Street</w:t>
            </w:r>
            <w:r w:rsidRPr="00AA791F">
              <w:rPr>
                <w:rFonts w:ascii="Calibri" w:hAnsi="Calibri" w:cs="Arial"/>
                <w:sz w:val="24"/>
                <w:szCs w:val="24"/>
              </w:rPr>
              <w:tab/>
            </w:r>
            <w:r w:rsidRPr="00AA791F">
              <w:rPr>
                <w:rFonts w:ascii="Calibri" w:hAnsi="Calibri" w:cs="Arial"/>
                <w:sz w:val="24"/>
                <w:szCs w:val="24"/>
              </w:rPr>
              <w:tab/>
            </w:r>
          </w:p>
          <w:p w14:paraId="2FE001A5" w14:textId="77777777" w:rsidR="009F46CC" w:rsidRPr="002D1AED" w:rsidRDefault="009F46CC" w:rsidP="00575310">
            <w:pPr>
              <w:tabs>
                <w:tab w:val="left" w:pos="840"/>
                <w:tab w:val="left" w:pos="1418"/>
                <w:tab w:val="left" w:pos="1843"/>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Ntabankulu</w:t>
            </w:r>
            <w:r w:rsidRPr="002D1AED">
              <w:rPr>
                <w:rFonts w:ascii="Calibri" w:hAnsi="Calibri" w:cs="Arial"/>
                <w:sz w:val="24"/>
                <w:szCs w:val="24"/>
              </w:rPr>
              <w:tab/>
            </w:r>
            <w:r w:rsidRPr="00AA791F">
              <w:rPr>
                <w:rFonts w:ascii="Calibri" w:hAnsi="Calibri" w:cs="Arial"/>
                <w:sz w:val="24"/>
                <w:szCs w:val="24"/>
              </w:rPr>
              <w:tab/>
            </w:r>
          </w:p>
          <w:p w14:paraId="3FABD31C" w14:textId="77777777" w:rsidR="009F46CC" w:rsidRPr="002D1AED" w:rsidRDefault="009F46CC" w:rsidP="00575310">
            <w:pPr>
              <w:tabs>
                <w:tab w:val="left" w:pos="840"/>
                <w:tab w:val="left" w:pos="1418"/>
                <w:tab w:val="left" w:pos="1843"/>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5130</w:t>
            </w:r>
          </w:p>
          <w:p w14:paraId="1F5E6958" w14:textId="77777777" w:rsidR="009F46CC" w:rsidRDefault="009F46CC" w:rsidP="00575310">
            <w:pPr>
              <w:tabs>
                <w:tab w:val="left" w:pos="840"/>
                <w:tab w:val="left" w:pos="1418"/>
                <w:tab w:val="left" w:pos="1843"/>
                <w:tab w:val="left" w:pos="3982"/>
                <w:tab w:val="right" w:pos="8789"/>
              </w:tabs>
              <w:spacing w:beforeLines="40" w:before="96" w:line="276" w:lineRule="auto"/>
              <w:jc w:val="both"/>
              <w:rPr>
                <w:rFonts w:ascii="Calibri" w:hAnsi="Calibri" w:cs="Arial"/>
                <w:sz w:val="24"/>
                <w:szCs w:val="24"/>
              </w:rPr>
            </w:pPr>
            <w:r w:rsidRPr="00AA791F">
              <w:rPr>
                <w:rFonts w:ascii="Calibri" w:hAnsi="Calibri" w:cs="Arial"/>
                <w:sz w:val="24"/>
                <w:szCs w:val="24"/>
              </w:rPr>
              <w:t>Contact person</w:t>
            </w:r>
            <w:r w:rsidRPr="004E74AA">
              <w:rPr>
                <w:rFonts w:ascii="Calibri" w:hAnsi="Calibri" w:cs="Arial"/>
                <w:sz w:val="24"/>
                <w:szCs w:val="24"/>
              </w:rPr>
              <w:t xml:space="preserve">: </w:t>
            </w:r>
          </w:p>
          <w:p w14:paraId="3DCEAD8B" w14:textId="6CE657A1" w:rsidR="009F46CC" w:rsidRPr="004E74AA" w:rsidRDefault="00CF723D" w:rsidP="00575310">
            <w:pPr>
              <w:tabs>
                <w:tab w:val="left" w:pos="840"/>
                <w:tab w:val="left" w:pos="1418"/>
                <w:tab w:val="left" w:pos="1843"/>
                <w:tab w:val="left" w:pos="3982"/>
                <w:tab w:val="right" w:pos="8789"/>
              </w:tabs>
              <w:spacing w:beforeLines="40" w:before="96" w:line="276" w:lineRule="auto"/>
              <w:jc w:val="both"/>
              <w:rPr>
                <w:rFonts w:ascii="Calibri" w:hAnsi="Calibri" w:cs="Arial"/>
                <w:sz w:val="24"/>
                <w:szCs w:val="24"/>
              </w:rPr>
            </w:pPr>
            <w:r>
              <w:rPr>
                <w:rFonts w:ascii="Calibri" w:hAnsi="Calibri" w:cs="Arial"/>
                <w:sz w:val="24"/>
                <w:szCs w:val="24"/>
              </w:rPr>
              <w:t xml:space="preserve">Mr </w:t>
            </w:r>
            <w:proofErr w:type="spellStart"/>
            <w:proofErr w:type="gramStart"/>
            <w:r>
              <w:rPr>
                <w:rFonts w:ascii="Calibri" w:hAnsi="Calibri" w:cs="Arial"/>
                <w:sz w:val="24"/>
                <w:szCs w:val="24"/>
              </w:rPr>
              <w:t>M.Bunge</w:t>
            </w:r>
            <w:proofErr w:type="spellEnd"/>
            <w:proofErr w:type="gramEnd"/>
            <w:r w:rsidR="009F46CC" w:rsidRPr="004E74AA">
              <w:rPr>
                <w:rFonts w:ascii="Calibri" w:hAnsi="Calibri" w:cs="Arial"/>
                <w:sz w:val="24"/>
                <w:szCs w:val="24"/>
              </w:rPr>
              <w:tab/>
            </w:r>
            <w:r w:rsidR="009F46CC" w:rsidRPr="004E74AA">
              <w:rPr>
                <w:rFonts w:ascii="Calibri" w:hAnsi="Calibri" w:cs="Arial"/>
                <w:sz w:val="24"/>
                <w:szCs w:val="24"/>
              </w:rPr>
              <w:tab/>
            </w:r>
            <w:r w:rsidR="009F46CC" w:rsidRPr="00AA791F">
              <w:rPr>
                <w:rFonts w:ascii="Calibri" w:hAnsi="Calibri" w:cs="Arial"/>
                <w:sz w:val="24"/>
                <w:szCs w:val="24"/>
              </w:rPr>
              <w:tab/>
            </w:r>
          </w:p>
          <w:p w14:paraId="3CE47534" w14:textId="64C5D500" w:rsidR="009F46CC" w:rsidRPr="004E74AA" w:rsidRDefault="009F46CC" w:rsidP="00575310">
            <w:pPr>
              <w:tabs>
                <w:tab w:val="left" w:pos="0"/>
              </w:tabs>
              <w:spacing w:line="276" w:lineRule="auto"/>
              <w:rPr>
                <w:rFonts w:ascii="Calibri" w:hAnsi="Calibri" w:cs="Arial"/>
                <w:sz w:val="24"/>
                <w:szCs w:val="24"/>
              </w:rPr>
            </w:pPr>
            <w:r w:rsidRPr="004E74AA">
              <w:rPr>
                <w:rFonts w:ascii="Calibri" w:hAnsi="Calibri" w:cs="Arial"/>
                <w:sz w:val="24"/>
                <w:szCs w:val="24"/>
              </w:rPr>
              <w:t xml:space="preserve">Tel: </w:t>
            </w:r>
            <w:r w:rsidRPr="00AA791F">
              <w:rPr>
                <w:rFonts w:ascii="Calibri" w:hAnsi="Calibri" w:cs="Arial"/>
                <w:sz w:val="24"/>
                <w:szCs w:val="24"/>
              </w:rPr>
              <w:t>0</w:t>
            </w:r>
            <w:r w:rsidR="00CF723D">
              <w:rPr>
                <w:rFonts w:ascii="Calibri" w:hAnsi="Calibri" w:cs="Arial"/>
                <w:sz w:val="24"/>
                <w:szCs w:val="24"/>
              </w:rPr>
              <w:t>60 964 9522</w:t>
            </w:r>
            <w:r w:rsidRPr="004E74AA">
              <w:rPr>
                <w:rFonts w:ascii="Calibri" w:hAnsi="Calibri" w:cs="Arial"/>
                <w:sz w:val="24"/>
                <w:szCs w:val="24"/>
              </w:rPr>
              <w:tab/>
              <w:t xml:space="preserve"> </w:t>
            </w:r>
          </w:p>
          <w:p w14:paraId="23711F37" w14:textId="654F659D" w:rsidR="009F46CC" w:rsidRPr="002D1AED" w:rsidRDefault="009F46CC" w:rsidP="00575310">
            <w:pPr>
              <w:tabs>
                <w:tab w:val="left" w:pos="0"/>
              </w:tabs>
              <w:spacing w:line="276" w:lineRule="auto"/>
              <w:rPr>
                <w:rFonts w:ascii="Calibri" w:hAnsi="Calibri" w:cs="Arial"/>
                <w:sz w:val="24"/>
                <w:szCs w:val="24"/>
              </w:rPr>
            </w:pPr>
            <w:r w:rsidRPr="004E74AA">
              <w:rPr>
                <w:rFonts w:ascii="Calibri" w:hAnsi="Calibri" w:cs="Arial"/>
                <w:sz w:val="24"/>
                <w:szCs w:val="24"/>
              </w:rPr>
              <w:t xml:space="preserve">Email: </w:t>
            </w:r>
            <w:r w:rsidR="00CF723D">
              <w:rPr>
                <w:rFonts w:ascii="Calibri" w:hAnsi="Calibri" w:cs="Arial"/>
                <w:sz w:val="24"/>
                <w:szCs w:val="24"/>
              </w:rPr>
              <w:t>bungem</w:t>
            </w:r>
            <w:r w:rsidRPr="00AA791F">
              <w:rPr>
                <w:rFonts w:ascii="Calibri" w:hAnsi="Calibri" w:cs="Arial"/>
                <w:sz w:val="24"/>
                <w:szCs w:val="24"/>
              </w:rPr>
              <w:t>@ntabankulu.gov.za</w:t>
            </w:r>
          </w:p>
        </w:tc>
      </w:tr>
      <w:tr w:rsidR="009F46CC" w:rsidRPr="002D1AED" w14:paraId="0CA79BE8" w14:textId="77777777" w:rsidTr="00575310">
        <w:tc>
          <w:tcPr>
            <w:tcW w:w="1728" w:type="dxa"/>
          </w:tcPr>
          <w:p w14:paraId="425D18A6" w14:textId="77777777" w:rsidR="009F46CC" w:rsidRDefault="00975926"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Pr>
                <w:rFonts w:ascii="Calibri" w:hAnsi="Calibri" w:cs="Arial"/>
                <w:sz w:val="24"/>
                <w:szCs w:val="24"/>
              </w:rPr>
              <w:t>4</w:t>
            </w:r>
            <w:r w:rsidR="00EF4878">
              <w:rPr>
                <w:rFonts w:ascii="Calibri" w:hAnsi="Calibri" w:cs="Arial"/>
                <w:sz w:val="24"/>
                <w:szCs w:val="24"/>
              </w:rPr>
              <w:t>2.0</w:t>
            </w:r>
          </w:p>
          <w:p w14:paraId="061D3F37" w14:textId="76741F56" w:rsidR="00EF4878" w:rsidRPr="002D1AED" w:rsidRDefault="00EF4878"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Pr>
                <w:rFonts w:ascii="Calibri" w:hAnsi="Calibri" w:cs="Arial"/>
                <w:sz w:val="24"/>
                <w:szCs w:val="24"/>
              </w:rPr>
              <w:t>42.4.1</w:t>
            </w:r>
          </w:p>
        </w:tc>
        <w:tc>
          <w:tcPr>
            <w:tcW w:w="7275" w:type="dxa"/>
          </w:tcPr>
          <w:p w14:paraId="2B0ECE9D" w14:textId="77777777" w:rsidR="009F46CC" w:rsidRPr="00DE338B" w:rsidRDefault="009F46CC" w:rsidP="00DE338B">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DE338B">
              <w:rPr>
                <w:rFonts w:ascii="Calibri" w:hAnsi="Calibri" w:cs="Arial"/>
                <w:sz w:val="24"/>
                <w:szCs w:val="24"/>
              </w:rPr>
              <w:t>The documentation required before commencement with Works execution are:</w:t>
            </w:r>
          </w:p>
          <w:p w14:paraId="72192843" w14:textId="3F16C14E" w:rsidR="009F46CC" w:rsidRDefault="00EF4878">
            <w:pPr>
              <w:pStyle w:val="ListParagraph"/>
              <w:numPr>
                <w:ilvl w:val="0"/>
                <w:numId w:val="24"/>
              </w:num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DE338B">
              <w:rPr>
                <w:rFonts w:ascii="Calibri" w:hAnsi="Calibri" w:cs="Arial"/>
                <w:sz w:val="24"/>
                <w:szCs w:val="24"/>
              </w:rPr>
              <w:t>Tenderer must submit a project specific</w:t>
            </w:r>
            <w:r w:rsidR="005040F4" w:rsidRPr="00DE338B">
              <w:rPr>
                <w:rFonts w:ascii="Calibri" w:hAnsi="Calibri" w:cs="Arial"/>
                <w:sz w:val="24"/>
                <w:szCs w:val="24"/>
              </w:rPr>
              <w:t xml:space="preserve"> Occupational </w:t>
            </w:r>
            <w:r w:rsidR="009F46CC" w:rsidRPr="00DE338B">
              <w:rPr>
                <w:rFonts w:ascii="Calibri" w:hAnsi="Calibri" w:cs="Arial"/>
                <w:sz w:val="24"/>
                <w:szCs w:val="24"/>
              </w:rPr>
              <w:t xml:space="preserve">Health and Safety Plan </w:t>
            </w:r>
            <w:r w:rsidR="005040F4" w:rsidRPr="00DE338B">
              <w:rPr>
                <w:rFonts w:ascii="Calibri" w:hAnsi="Calibri" w:cs="Arial"/>
                <w:sz w:val="24"/>
                <w:szCs w:val="24"/>
              </w:rPr>
              <w:t>to be approved by the Client, within 21 days of being awarded the contract.</w:t>
            </w:r>
          </w:p>
          <w:p w14:paraId="41AD3F3C" w14:textId="7F1DCEAA" w:rsidR="00524D69" w:rsidRPr="0053383B" w:rsidRDefault="00724723">
            <w:pPr>
              <w:pStyle w:val="ListParagraph"/>
              <w:numPr>
                <w:ilvl w:val="0"/>
                <w:numId w:val="24"/>
              </w:num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DE338B">
              <w:rPr>
                <w:rFonts w:ascii="Calibri" w:hAnsi="Calibri" w:cs="Arial"/>
                <w:sz w:val="24"/>
                <w:szCs w:val="24"/>
              </w:rPr>
              <w:t xml:space="preserve">Tenderer must submit a project specific </w:t>
            </w:r>
            <w:r w:rsidR="004E7E19">
              <w:rPr>
                <w:rFonts w:ascii="Calibri" w:hAnsi="Calibri" w:cs="Arial"/>
                <w:sz w:val="24"/>
                <w:szCs w:val="24"/>
              </w:rPr>
              <w:t>Initial programme</w:t>
            </w:r>
            <w:r w:rsidR="00524D69">
              <w:rPr>
                <w:rFonts w:ascii="Calibri" w:hAnsi="Calibri" w:cs="Arial"/>
                <w:sz w:val="24"/>
                <w:szCs w:val="24"/>
              </w:rPr>
              <w:t xml:space="preserve"> </w:t>
            </w:r>
            <w:r w:rsidRPr="00DE338B">
              <w:rPr>
                <w:rFonts w:ascii="Calibri" w:hAnsi="Calibri" w:cs="Arial"/>
                <w:sz w:val="24"/>
                <w:szCs w:val="24"/>
              </w:rPr>
              <w:t>to be approved by the Client, within 21 days of being awarded the contract.</w:t>
            </w:r>
          </w:p>
          <w:p w14:paraId="4C62B512" w14:textId="126C5E6B" w:rsidR="00DE338B" w:rsidRDefault="00DE338B">
            <w:pPr>
              <w:pStyle w:val="ListParagraph"/>
              <w:numPr>
                <w:ilvl w:val="0"/>
                <w:numId w:val="24"/>
              </w:num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Pr>
                <w:rFonts w:ascii="Calibri" w:hAnsi="Calibri" w:cs="Arial"/>
                <w:sz w:val="24"/>
                <w:szCs w:val="24"/>
              </w:rPr>
              <w:t>The successful bidder must employ or have a registered</w:t>
            </w:r>
            <w:r w:rsidR="005378F9">
              <w:rPr>
                <w:rFonts w:ascii="Calibri" w:hAnsi="Calibri" w:cs="Arial"/>
                <w:sz w:val="24"/>
                <w:szCs w:val="24"/>
              </w:rPr>
              <w:t xml:space="preserve"> professional within the built environment within 21 days upon receipt of the appointment letter</w:t>
            </w:r>
            <w:r w:rsidR="00D47029">
              <w:rPr>
                <w:rFonts w:ascii="Calibri" w:hAnsi="Calibri" w:cs="Arial"/>
                <w:sz w:val="24"/>
                <w:szCs w:val="24"/>
              </w:rPr>
              <w:t>.</w:t>
            </w:r>
          </w:p>
          <w:p w14:paraId="515054A0" w14:textId="02DCE217" w:rsidR="00D47029" w:rsidRPr="00DE338B" w:rsidRDefault="00D47029">
            <w:pPr>
              <w:pStyle w:val="ListParagraph"/>
              <w:numPr>
                <w:ilvl w:val="0"/>
                <w:numId w:val="24"/>
              </w:num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Pr>
                <w:rFonts w:ascii="Calibri" w:hAnsi="Calibri" w:cs="Arial"/>
                <w:sz w:val="24"/>
                <w:szCs w:val="24"/>
              </w:rPr>
              <w:t xml:space="preserve">Tenders should note that </w:t>
            </w:r>
            <w:r w:rsidR="00A46890">
              <w:rPr>
                <w:rFonts w:ascii="Calibri" w:hAnsi="Calibri" w:cs="Arial"/>
                <w:sz w:val="24"/>
                <w:szCs w:val="24"/>
              </w:rPr>
              <w:t>this forms part of a batch of Tender</w:t>
            </w:r>
            <w:r w:rsidR="00773D72">
              <w:rPr>
                <w:rFonts w:ascii="Calibri" w:hAnsi="Calibri" w:cs="Arial"/>
                <w:sz w:val="24"/>
                <w:szCs w:val="24"/>
              </w:rPr>
              <w:t xml:space="preserve"> included into the Education Infrastructure Programme within the Alfred Ndzo District in the Eastern Cape. Where it is found </w:t>
            </w:r>
            <w:r w:rsidR="00E94709">
              <w:rPr>
                <w:rFonts w:ascii="Calibri" w:hAnsi="Calibri" w:cs="Arial"/>
                <w:sz w:val="24"/>
                <w:szCs w:val="24"/>
              </w:rPr>
              <w:t xml:space="preserve">that a specific tenderer is eligible for more than one contract, the employer reserves the right </w:t>
            </w:r>
            <w:r w:rsidR="0099594D">
              <w:rPr>
                <w:rFonts w:ascii="Calibri" w:hAnsi="Calibri" w:cs="Arial"/>
                <w:sz w:val="24"/>
                <w:szCs w:val="24"/>
              </w:rPr>
              <w:t xml:space="preserve">not to award more than two projects of the Infrastructure Programme) per tendering entity. The employer further reserves the right </w:t>
            </w:r>
            <w:r w:rsidR="00F92DCE">
              <w:rPr>
                <w:rFonts w:ascii="Calibri" w:hAnsi="Calibri" w:cs="Arial"/>
                <w:sz w:val="24"/>
                <w:szCs w:val="24"/>
              </w:rPr>
              <w:t>not to award a contract to any contractor found to be a high risk of non/under</w:t>
            </w:r>
            <w:r w:rsidR="009C2195">
              <w:rPr>
                <w:rFonts w:ascii="Calibri" w:hAnsi="Calibri" w:cs="Arial"/>
                <w:sz w:val="24"/>
                <w:szCs w:val="24"/>
              </w:rPr>
              <w:t>-performance based on the risk assessment of the current workload or past performance of that contractor.</w:t>
            </w:r>
          </w:p>
          <w:p w14:paraId="68C37E53" w14:textId="77777777" w:rsidR="005040F4" w:rsidRPr="00900BD6" w:rsidRDefault="005040F4"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19C0988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contractor shall commence executing the Works within 14 calendar days of the Commencement Date or immediately after such time as the Contractor’s health and safety plan has been approved and the initial requirements have been complied with.</w:t>
            </w:r>
          </w:p>
        </w:tc>
      </w:tr>
      <w:tr w:rsidR="009F46CC" w:rsidRPr="002D1AED" w14:paraId="19B14D15" w14:textId="77777777" w:rsidTr="00575310">
        <w:tc>
          <w:tcPr>
            <w:tcW w:w="1728" w:type="dxa"/>
          </w:tcPr>
          <w:p w14:paraId="1514BD3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5.3.2</w:t>
            </w:r>
          </w:p>
        </w:tc>
        <w:tc>
          <w:tcPr>
            <w:tcW w:w="7275" w:type="dxa"/>
          </w:tcPr>
          <w:p w14:paraId="57ACC292" w14:textId="0DD62284"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The time to submit the documentation required before commencement with Works execution is </w:t>
            </w:r>
            <w:r w:rsidR="00E60D94">
              <w:rPr>
                <w:rFonts w:ascii="Calibri" w:hAnsi="Calibri" w:cs="Arial"/>
                <w:sz w:val="24"/>
                <w:szCs w:val="24"/>
              </w:rPr>
              <w:t>21</w:t>
            </w:r>
            <w:r w:rsidRPr="002D1AED">
              <w:rPr>
                <w:rFonts w:ascii="Calibri" w:hAnsi="Calibri" w:cs="Arial"/>
                <w:sz w:val="24"/>
                <w:szCs w:val="24"/>
              </w:rPr>
              <w:t xml:space="preserve"> calendar days.</w:t>
            </w:r>
          </w:p>
        </w:tc>
      </w:tr>
      <w:tr w:rsidR="009F46CC" w:rsidRPr="002D1AED" w14:paraId="12AF3D7E" w14:textId="77777777" w:rsidTr="00575310">
        <w:tc>
          <w:tcPr>
            <w:tcW w:w="1728" w:type="dxa"/>
          </w:tcPr>
          <w:p w14:paraId="41E6E3A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5.5.2</w:t>
            </w:r>
          </w:p>
        </w:tc>
        <w:tc>
          <w:tcPr>
            <w:tcW w:w="7275" w:type="dxa"/>
          </w:tcPr>
          <w:p w14:paraId="51B7C93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The whole of the works shall be completed within </w:t>
            </w:r>
            <w:r>
              <w:rPr>
                <w:rFonts w:ascii="Calibri" w:hAnsi="Calibri" w:cs="Arial"/>
                <w:sz w:val="24"/>
                <w:szCs w:val="24"/>
              </w:rPr>
              <w:t xml:space="preserve">6 </w:t>
            </w:r>
            <w:r w:rsidRPr="002D1AED">
              <w:rPr>
                <w:rFonts w:ascii="Calibri" w:hAnsi="Calibri" w:cs="Arial"/>
                <w:sz w:val="24"/>
                <w:szCs w:val="24"/>
              </w:rPr>
              <w:t>months.</w:t>
            </w:r>
          </w:p>
        </w:tc>
      </w:tr>
      <w:tr w:rsidR="009F46CC" w:rsidRPr="002D1AED" w14:paraId="392B741C" w14:textId="77777777" w:rsidTr="00575310">
        <w:tc>
          <w:tcPr>
            <w:tcW w:w="1728" w:type="dxa"/>
          </w:tcPr>
          <w:p w14:paraId="67D6BD9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5.6.1</w:t>
            </w:r>
          </w:p>
        </w:tc>
        <w:tc>
          <w:tcPr>
            <w:tcW w:w="7275" w:type="dxa"/>
          </w:tcPr>
          <w:p w14:paraId="34339016" w14:textId="7CCFE084"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The Works programme is to be delivered within </w:t>
            </w:r>
            <w:r w:rsidR="00E60D94">
              <w:rPr>
                <w:rFonts w:ascii="Calibri" w:hAnsi="Calibri" w:cs="Arial"/>
                <w:sz w:val="24"/>
                <w:szCs w:val="24"/>
              </w:rPr>
              <w:t>21</w:t>
            </w:r>
            <w:r w:rsidRPr="002D1AED">
              <w:rPr>
                <w:rFonts w:ascii="Calibri" w:hAnsi="Calibri" w:cs="Arial"/>
                <w:sz w:val="24"/>
                <w:szCs w:val="24"/>
              </w:rPr>
              <w:t xml:space="preserve"> calendar days of the Commencement Date.</w:t>
            </w:r>
          </w:p>
        </w:tc>
      </w:tr>
      <w:tr w:rsidR="009F46CC" w:rsidRPr="002D1AED" w14:paraId="36C8BC19" w14:textId="77777777" w:rsidTr="00575310">
        <w:tc>
          <w:tcPr>
            <w:tcW w:w="1728" w:type="dxa"/>
          </w:tcPr>
          <w:p w14:paraId="5312210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5.13.1</w:t>
            </w:r>
          </w:p>
        </w:tc>
        <w:tc>
          <w:tcPr>
            <w:tcW w:w="7275" w:type="dxa"/>
          </w:tcPr>
          <w:p w14:paraId="7989CEA0"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penalty for failing to complete the Works is R 1</w:t>
            </w:r>
            <w:r>
              <w:rPr>
                <w:rFonts w:ascii="Calibri" w:hAnsi="Calibri" w:cs="Arial"/>
                <w:sz w:val="24"/>
                <w:szCs w:val="24"/>
              </w:rPr>
              <w:t>5</w:t>
            </w:r>
            <w:r w:rsidRPr="002D1AED">
              <w:rPr>
                <w:rFonts w:ascii="Calibri" w:hAnsi="Calibri" w:cs="Arial"/>
                <w:sz w:val="24"/>
                <w:szCs w:val="24"/>
              </w:rPr>
              <w:t>00 per day. The Employer reserves the right without prejudice to exercise discretion in the matter of daily penalties.</w:t>
            </w:r>
          </w:p>
        </w:tc>
      </w:tr>
      <w:tr w:rsidR="009F46CC" w:rsidRPr="002D1AED" w14:paraId="2620C967" w14:textId="77777777" w:rsidTr="00575310">
        <w:tc>
          <w:tcPr>
            <w:tcW w:w="1728" w:type="dxa"/>
          </w:tcPr>
          <w:p w14:paraId="4DE4DB2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5.14.1</w:t>
            </w:r>
          </w:p>
        </w:tc>
        <w:tc>
          <w:tcPr>
            <w:tcW w:w="7275" w:type="dxa"/>
          </w:tcPr>
          <w:p w14:paraId="5FB95438" w14:textId="77777777" w:rsidR="009F46CC"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p>
          <w:p w14:paraId="63E0C062" w14:textId="77777777" w:rsidR="009F46CC"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 xml:space="preserve">Practical completion shall only be granted once all </w:t>
            </w:r>
            <w:r>
              <w:rPr>
                <w:rFonts w:ascii="Calibri" w:hAnsi="Calibri" w:cs="Arial"/>
                <w:b/>
                <w:sz w:val="24"/>
                <w:szCs w:val="24"/>
              </w:rPr>
              <w:t xml:space="preserve">scope of works is complete </w:t>
            </w:r>
            <w:r w:rsidRPr="002D1AED">
              <w:rPr>
                <w:rFonts w:ascii="Calibri" w:hAnsi="Calibri" w:cs="Arial"/>
                <w:b/>
                <w:sz w:val="24"/>
                <w:szCs w:val="24"/>
              </w:rPr>
              <w:t>in all respects</w:t>
            </w:r>
            <w:r>
              <w:rPr>
                <w:rFonts w:ascii="Calibri" w:hAnsi="Calibri" w:cs="Arial"/>
                <w:b/>
                <w:sz w:val="24"/>
                <w:szCs w:val="24"/>
              </w:rPr>
              <w:t xml:space="preserve">. </w:t>
            </w:r>
          </w:p>
          <w:p w14:paraId="404159D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p>
        </w:tc>
      </w:tr>
      <w:tr w:rsidR="009F46CC" w:rsidRPr="002D1AED" w14:paraId="57052B21" w14:textId="77777777" w:rsidTr="00575310">
        <w:tc>
          <w:tcPr>
            <w:tcW w:w="1728" w:type="dxa"/>
          </w:tcPr>
          <w:p w14:paraId="52DB39A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5.16.3</w:t>
            </w:r>
          </w:p>
        </w:tc>
        <w:tc>
          <w:tcPr>
            <w:tcW w:w="7275" w:type="dxa"/>
          </w:tcPr>
          <w:p w14:paraId="0465F8C4" w14:textId="486614E3" w:rsidR="009F46CC" w:rsidRPr="00C97808"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C97808">
              <w:rPr>
                <w:rFonts w:ascii="Calibri" w:hAnsi="Calibri" w:cs="Arial"/>
                <w:b/>
                <w:sz w:val="24"/>
                <w:szCs w:val="24"/>
              </w:rPr>
              <w:t>The latent defect period will not be applicable.</w:t>
            </w:r>
          </w:p>
        </w:tc>
      </w:tr>
      <w:tr w:rsidR="009F46CC" w:rsidRPr="002D1AED" w14:paraId="4DF7B1F4" w14:textId="77777777" w:rsidTr="00575310">
        <w:tc>
          <w:tcPr>
            <w:tcW w:w="1728" w:type="dxa"/>
          </w:tcPr>
          <w:p w14:paraId="7C54661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6.2</w:t>
            </w:r>
          </w:p>
        </w:tc>
        <w:tc>
          <w:tcPr>
            <w:tcW w:w="7275" w:type="dxa"/>
          </w:tcPr>
          <w:p w14:paraId="4CDE00D6" w14:textId="77777777" w:rsidR="009F46CC" w:rsidRPr="00C97808"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C97808">
              <w:rPr>
                <w:rFonts w:ascii="Calibri" w:hAnsi="Calibri" w:cs="Arial"/>
                <w:b/>
                <w:sz w:val="24"/>
                <w:szCs w:val="24"/>
              </w:rPr>
              <w:t>No contract price adjustment will apply</w:t>
            </w:r>
          </w:p>
          <w:p w14:paraId="7BD2E249" w14:textId="77777777" w:rsidR="009F46CC"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value of the certificates issued shall not be</w:t>
            </w:r>
            <w:r>
              <w:rPr>
                <w:rFonts w:ascii="Calibri" w:hAnsi="Calibri" w:cs="Arial"/>
                <w:sz w:val="24"/>
                <w:szCs w:val="24"/>
              </w:rPr>
              <w:t xml:space="preserve"> </w:t>
            </w:r>
            <w:r w:rsidRPr="002D1AED">
              <w:rPr>
                <w:rFonts w:ascii="Calibri" w:hAnsi="Calibri" w:cs="Arial"/>
                <w:sz w:val="24"/>
                <w:szCs w:val="24"/>
              </w:rPr>
              <w:t>adjusted</w:t>
            </w:r>
          </w:p>
          <w:p w14:paraId="644014D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096C3B9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The urban area nearest </w:t>
            </w:r>
            <w:r>
              <w:rPr>
                <w:rFonts w:ascii="Calibri" w:hAnsi="Calibri" w:cs="Arial"/>
                <w:sz w:val="24"/>
                <w:szCs w:val="24"/>
              </w:rPr>
              <w:t xml:space="preserve">to </w:t>
            </w:r>
            <w:r w:rsidRPr="002D1AED">
              <w:rPr>
                <w:rFonts w:ascii="Calibri" w:hAnsi="Calibri" w:cs="Arial"/>
                <w:sz w:val="24"/>
                <w:szCs w:val="24"/>
              </w:rPr>
              <w:t>the Site is Ntabankulu.</w:t>
            </w:r>
          </w:p>
          <w:p w14:paraId="1836241D"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applicable industry for the Producer Price Index for materials is Building and Construction.</w:t>
            </w:r>
          </w:p>
          <w:p w14:paraId="7014185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This section is not applicable in this contract</w:t>
            </w:r>
          </w:p>
        </w:tc>
      </w:tr>
      <w:tr w:rsidR="009F46CC" w:rsidRPr="002D1AED" w14:paraId="5F6DD682" w14:textId="77777777" w:rsidTr="00575310">
        <w:tc>
          <w:tcPr>
            <w:tcW w:w="1728" w:type="dxa"/>
          </w:tcPr>
          <w:p w14:paraId="3272B56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6.8.3</w:t>
            </w:r>
          </w:p>
        </w:tc>
        <w:tc>
          <w:tcPr>
            <w:tcW w:w="7275" w:type="dxa"/>
          </w:tcPr>
          <w:p w14:paraId="75A53EF9" w14:textId="44263A2A" w:rsidR="009F46CC" w:rsidRPr="00EF290B"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roofErr w:type="gramStart"/>
            <w:r w:rsidRPr="00EF290B">
              <w:rPr>
                <w:rFonts w:ascii="Calibri" w:hAnsi="Calibri" w:cs="Arial"/>
                <w:sz w:val="24"/>
                <w:szCs w:val="24"/>
              </w:rPr>
              <w:t>.</w:t>
            </w:r>
            <w:r w:rsidR="002F4B5E" w:rsidRPr="00EF290B">
              <w:rPr>
                <w:rFonts w:ascii="Calibri" w:hAnsi="Calibri" w:cs="Arial"/>
                <w:b/>
                <w:bCs/>
                <w:sz w:val="24"/>
                <w:szCs w:val="24"/>
              </w:rPr>
              <w:t>Price</w:t>
            </w:r>
            <w:proofErr w:type="gramEnd"/>
            <w:r w:rsidR="002F4B5E" w:rsidRPr="00EF290B">
              <w:rPr>
                <w:rFonts w:ascii="Calibri" w:hAnsi="Calibri" w:cs="Arial"/>
                <w:b/>
                <w:bCs/>
                <w:sz w:val="24"/>
                <w:szCs w:val="24"/>
              </w:rPr>
              <w:t xml:space="preserve"> Adjustment for Special Materials</w:t>
            </w:r>
            <w:r w:rsidR="002F4B5E" w:rsidRPr="00EF290B">
              <w:rPr>
                <w:rFonts w:ascii="Calibri" w:hAnsi="Calibri" w:cs="Arial"/>
                <w:sz w:val="24"/>
                <w:szCs w:val="24"/>
              </w:rPr>
              <w:br/>
              <w:t xml:space="preserve">In terms of JBCC PBA 6.2, </w:t>
            </w:r>
            <w:r w:rsidR="002F4B5E" w:rsidRPr="00EF290B">
              <w:rPr>
                <w:rFonts w:ascii="Calibri" w:hAnsi="Calibri" w:cs="Arial"/>
                <w:b/>
                <w:bCs/>
                <w:sz w:val="24"/>
                <w:szCs w:val="24"/>
              </w:rPr>
              <w:t>no adjustment</w:t>
            </w:r>
            <w:r w:rsidR="002F4B5E" w:rsidRPr="00EF290B">
              <w:rPr>
                <w:rFonts w:ascii="Calibri" w:hAnsi="Calibri" w:cs="Arial"/>
                <w:sz w:val="24"/>
                <w:szCs w:val="24"/>
              </w:rPr>
              <w:t xml:space="preserve"> will be made for variations in the cost of special materials.</w:t>
            </w:r>
          </w:p>
        </w:tc>
      </w:tr>
      <w:tr w:rsidR="009F46CC" w:rsidRPr="002D1AED" w14:paraId="43FF3E63" w14:textId="77777777" w:rsidTr="00575310">
        <w:tc>
          <w:tcPr>
            <w:tcW w:w="1728" w:type="dxa"/>
          </w:tcPr>
          <w:p w14:paraId="13CB236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6.10.1.5</w:t>
            </w:r>
          </w:p>
        </w:tc>
        <w:tc>
          <w:tcPr>
            <w:tcW w:w="7275" w:type="dxa"/>
          </w:tcPr>
          <w:p w14:paraId="7319E8A7" w14:textId="6F810285" w:rsidR="009F46CC" w:rsidRPr="00EF290B" w:rsidRDefault="002F4B5E" w:rsidP="00575310">
            <w:pPr>
              <w:tabs>
                <w:tab w:val="left" w:pos="0"/>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Advance on Materials (Clause 31 – Payment)</w:t>
            </w:r>
            <w:r w:rsidRPr="00EF290B">
              <w:rPr>
                <w:rFonts w:ascii="Calibri" w:hAnsi="Calibri" w:cs="Arial"/>
                <w:sz w:val="24"/>
                <w:szCs w:val="24"/>
              </w:rPr>
              <w:br/>
              <w:t xml:space="preserve">The Contractor shall be entitled to an advance of </w:t>
            </w:r>
            <w:r w:rsidRPr="00EF290B">
              <w:rPr>
                <w:rFonts w:ascii="Calibri" w:hAnsi="Calibri" w:cs="Arial"/>
                <w:b/>
                <w:bCs/>
                <w:sz w:val="24"/>
                <w:szCs w:val="24"/>
              </w:rPr>
              <w:t>80%</w:t>
            </w:r>
            <w:r w:rsidRPr="00EF290B">
              <w:rPr>
                <w:rFonts w:ascii="Calibri" w:hAnsi="Calibri" w:cs="Arial"/>
                <w:sz w:val="24"/>
                <w:szCs w:val="24"/>
              </w:rPr>
              <w:t xml:space="preserve"> on materials not yet built into the Permanent Works, subject to compliance with JBCC requirements (e.g. proof of ownership, storage, and insurance).</w:t>
            </w:r>
          </w:p>
        </w:tc>
      </w:tr>
      <w:tr w:rsidR="009F46CC" w:rsidRPr="002D1AED" w14:paraId="2E467B3D" w14:textId="77777777" w:rsidTr="00575310">
        <w:tc>
          <w:tcPr>
            <w:tcW w:w="1728" w:type="dxa"/>
          </w:tcPr>
          <w:p w14:paraId="32092F3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6.10.3</w:t>
            </w:r>
          </w:p>
        </w:tc>
        <w:tc>
          <w:tcPr>
            <w:tcW w:w="7275" w:type="dxa"/>
          </w:tcPr>
          <w:p w14:paraId="2564FCE4" w14:textId="157CE9B1"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Retention (Clause 31.7)</w:t>
            </w:r>
            <w:r w:rsidRPr="00EF290B">
              <w:rPr>
                <w:rFonts w:ascii="Calibri" w:hAnsi="Calibri" w:cs="Arial"/>
                <w:sz w:val="24"/>
                <w:szCs w:val="24"/>
              </w:rPr>
              <w:br/>
              <w:t xml:space="preserve">Retention shall be applied up to a limit of </w:t>
            </w:r>
            <w:r w:rsidRPr="00EF290B">
              <w:rPr>
                <w:rFonts w:ascii="Calibri" w:hAnsi="Calibri" w:cs="Arial"/>
                <w:b/>
                <w:bCs/>
                <w:sz w:val="24"/>
                <w:szCs w:val="24"/>
              </w:rPr>
              <w:t>10% of the Contract Price</w:t>
            </w:r>
            <w:r w:rsidRPr="00EF290B">
              <w:rPr>
                <w:rFonts w:ascii="Calibri" w:hAnsi="Calibri" w:cs="Arial"/>
                <w:sz w:val="24"/>
                <w:szCs w:val="24"/>
              </w:rPr>
              <w:t>.</w:t>
            </w:r>
          </w:p>
        </w:tc>
      </w:tr>
      <w:tr w:rsidR="009F46CC" w:rsidRPr="002D1AED" w14:paraId="70430CF2" w14:textId="77777777" w:rsidTr="00575310">
        <w:tc>
          <w:tcPr>
            <w:tcW w:w="1728" w:type="dxa"/>
          </w:tcPr>
          <w:p w14:paraId="60F2A6C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8.6.1</w:t>
            </w:r>
          </w:p>
        </w:tc>
        <w:tc>
          <w:tcPr>
            <w:tcW w:w="7275" w:type="dxa"/>
          </w:tcPr>
          <w:p w14:paraId="57F51568" w14:textId="39BEFFF8"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Insurance of the Works (Clause 8 – Insurance)</w:t>
            </w:r>
            <w:r w:rsidRPr="00EF290B">
              <w:rPr>
                <w:rFonts w:ascii="Calibri" w:hAnsi="Calibri" w:cs="Arial"/>
                <w:sz w:val="24"/>
                <w:szCs w:val="24"/>
              </w:rPr>
              <w:br/>
              <w:t xml:space="preserve">Insurance shall be </w:t>
            </w:r>
            <w:proofErr w:type="gramStart"/>
            <w:r w:rsidRPr="00EF290B">
              <w:rPr>
                <w:rFonts w:ascii="Calibri" w:hAnsi="Calibri" w:cs="Arial"/>
                <w:sz w:val="24"/>
                <w:szCs w:val="24"/>
              </w:rPr>
              <w:t>effected</w:t>
            </w:r>
            <w:proofErr w:type="gramEnd"/>
            <w:r w:rsidRPr="00EF290B">
              <w:rPr>
                <w:rFonts w:ascii="Calibri" w:hAnsi="Calibri" w:cs="Arial"/>
                <w:sz w:val="24"/>
                <w:szCs w:val="24"/>
              </w:rPr>
              <w:t xml:space="preserve"> in accordance with JBCC PBA 6.2 provisions.</w:t>
            </w:r>
          </w:p>
        </w:tc>
      </w:tr>
      <w:tr w:rsidR="009F46CC" w:rsidRPr="002D1AED" w14:paraId="71ED4CA3" w14:textId="77777777" w:rsidTr="00575310">
        <w:tc>
          <w:tcPr>
            <w:tcW w:w="1728" w:type="dxa"/>
          </w:tcPr>
          <w:p w14:paraId="57549BC5"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8.6.1.1.2</w:t>
            </w:r>
          </w:p>
        </w:tc>
        <w:tc>
          <w:tcPr>
            <w:tcW w:w="7275" w:type="dxa"/>
          </w:tcPr>
          <w:p w14:paraId="63E8B825" w14:textId="29BEFF40"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Employer-Supplied Plant and Materials (Clause 8.4)</w:t>
            </w:r>
            <w:r w:rsidRPr="00EF290B">
              <w:rPr>
                <w:rFonts w:ascii="Calibri" w:hAnsi="Calibri" w:cs="Arial"/>
                <w:sz w:val="24"/>
                <w:szCs w:val="24"/>
              </w:rPr>
              <w:br/>
              <w:t xml:space="preserve">The value of plant and materials supplied by the Employer to be included in the insurance sum is </w:t>
            </w:r>
            <w:r w:rsidRPr="00EF290B">
              <w:rPr>
                <w:rFonts w:ascii="Calibri" w:hAnsi="Calibri" w:cs="Arial"/>
                <w:b/>
                <w:bCs/>
                <w:sz w:val="24"/>
                <w:szCs w:val="24"/>
              </w:rPr>
              <w:t>R 1,000,000</w:t>
            </w:r>
            <w:r w:rsidRPr="00EF290B">
              <w:rPr>
                <w:rFonts w:ascii="Calibri" w:hAnsi="Calibri" w:cs="Arial"/>
                <w:sz w:val="24"/>
                <w:szCs w:val="24"/>
              </w:rPr>
              <w:t>, where applicable.</w:t>
            </w:r>
          </w:p>
        </w:tc>
      </w:tr>
      <w:tr w:rsidR="009F46CC" w:rsidRPr="002E0931" w14:paraId="6E26C771" w14:textId="77777777" w:rsidTr="00575310">
        <w:tc>
          <w:tcPr>
            <w:tcW w:w="1728" w:type="dxa"/>
          </w:tcPr>
          <w:p w14:paraId="37A20A51" w14:textId="77777777" w:rsidR="009F46CC" w:rsidRPr="002E0931"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8.6.1.1.3</w:t>
            </w:r>
          </w:p>
        </w:tc>
        <w:tc>
          <w:tcPr>
            <w:tcW w:w="7275" w:type="dxa"/>
          </w:tcPr>
          <w:p w14:paraId="5E729E10" w14:textId="72B85606"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Contract Works Insurance (Clause 8.2)</w:t>
            </w:r>
            <w:r w:rsidRPr="00EF290B">
              <w:rPr>
                <w:rFonts w:ascii="Calibri" w:hAnsi="Calibri" w:cs="Arial"/>
                <w:sz w:val="24"/>
                <w:szCs w:val="24"/>
              </w:rPr>
              <w:br/>
              <w:t xml:space="preserve">The insurance for the Works (covering damage or loss) shall be for an amount of </w:t>
            </w:r>
            <w:r w:rsidRPr="00EF290B">
              <w:rPr>
                <w:rFonts w:ascii="Calibri" w:hAnsi="Calibri" w:cs="Arial"/>
                <w:b/>
                <w:bCs/>
                <w:sz w:val="24"/>
                <w:szCs w:val="24"/>
              </w:rPr>
              <w:t>R 1,500,000</w:t>
            </w:r>
            <w:r w:rsidRPr="00EF290B">
              <w:rPr>
                <w:rFonts w:ascii="Calibri" w:hAnsi="Calibri" w:cs="Arial"/>
                <w:sz w:val="24"/>
                <w:szCs w:val="24"/>
              </w:rPr>
              <w:t xml:space="preserve">, with </w:t>
            </w:r>
            <w:r w:rsidRPr="00EF290B">
              <w:rPr>
                <w:rFonts w:ascii="Calibri" w:hAnsi="Calibri" w:cs="Arial"/>
                <w:b/>
                <w:bCs/>
                <w:sz w:val="24"/>
                <w:szCs w:val="24"/>
              </w:rPr>
              <w:t>unlimited claims</w:t>
            </w:r>
            <w:r w:rsidRPr="00EF290B">
              <w:rPr>
                <w:rFonts w:ascii="Calibri" w:hAnsi="Calibri" w:cs="Arial"/>
                <w:sz w:val="24"/>
                <w:szCs w:val="24"/>
              </w:rPr>
              <w:t xml:space="preserve"> permitted during both the construction period and the defects liability period.</w:t>
            </w:r>
          </w:p>
        </w:tc>
      </w:tr>
      <w:tr w:rsidR="009F46CC" w:rsidRPr="002D1AED" w14:paraId="5A721B2E" w14:textId="77777777" w:rsidTr="00575310">
        <w:tc>
          <w:tcPr>
            <w:tcW w:w="1728" w:type="dxa"/>
          </w:tcPr>
          <w:p w14:paraId="60BE2F0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8.6.1.2</w:t>
            </w:r>
          </w:p>
        </w:tc>
        <w:tc>
          <w:tcPr>
            <w:tcW w:w="7275" w:type="dxa"/>
          </w:tcPr>
          <w:p w14:paraId="7B1E74C1" w14:textId="30AB93E9"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EF290B">
              <w:rPr>
                <w:rFonts w:ascii="Calibri" w:hAnsi="Calibri" w:cs="Arial"/>
                <w:b/>
                <w:bCs/>
                <w:sz w:val="24"/>
                <w:szCs w:val="24"/>
              </w:rPr>
              <w:t>Special Risks Insurance (Clause 8.6)</w:t>
            </w:r>
            <w:r w:rsidRPr="00EF290B">
              <w:rPr>
                <w:rFonts w:ascii="Calibri" w:hAnsi="Calibri" w:cs="Arial"/>
                <w:sz w:val="24"/>
                <w:szCs w:val="24"/>
              </w:rPr>
              <w:br/>
              <w:t xml:space="preserve">A </w:t>
            </w:r>
            <w:r w:rsidRPr="00EF290B">
              <w:rPr>
                <w:rFonts w:ascii="Calibri" w:hAnsi="Calibri" w:cs="Arial"/>
                <w:b/>
                <w:bCs/>
                <w:sz w:val="24"/>
                <w:szCs w:val="24"/>
              </w:rPr>
              <w:t>coupon policy</w:t>
            </w:r>
            <w:r w:rsidRPr="00EF290B">
              <w:rPr>
                <w:rFonts w:ascii="Calibri" w:hAnsi="Calibri" w:cs="Arial"/>
                <w:sz w:val="24"/>
                <w:szCs w:val="24"/>
              </w:rPr>
              <w:t xml:space="preserve"> shall be issued to cover special risks as required.</w:t>
            </w:r>
          </w:p>
        </w:tc>
      </w:tr>
      <w:tr w:rsidR="009F46CC" w:rsidRPr="002D1AED" w14:paraId="54234295" w14:textId="77777777" w:rsidTr="00575310">
        <w:tc>
          <w:tcPr>
            <w:tcW w:w="1728" w:type="dxa"/>
          </w:tcPr>
          <w:p w14:paraId="6689925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8.6.1.3</w:t>
            </w:r>
          </w:p>
        </w:tc>
        <w:tc>
          <w:tcPr>
            <w:tcW w:w="7275" w:type="dxa"/>
          </w:tcPr>
          <w:p w14:paraId="46C0239E" w14:textId="0D72AB02" w:rsidR="009F46CC" w:rsidRPr="00EF290B" w:rsidRDefault="002F4B5E" w:rsidP="00575310">
            <w:pPr>
              <w:tabs>
                <w:tab w:val="left" w:pos="840"/>
                <w:tab w:val="left" w:pos="1418"/>
                <w:tab w:val="left" w:pos="1843"/>
                <w:tab w:val="left" w:pos="2268"/>
                <w:tab w:val="right" w:pos="8789"/>
              </w:tabs>
              <w:spacing w:beforeLines="40" w:before="96" w:line="276" w:lineRule="auto"/>
              <w:jc w:val="both"/>
              <w:rPr>
                <w:rFonts w:ascii="Calibri" w:hAnsi="Calibri" w:cs="Arial"/>
                <w:b/>
                <w:bCs/>
                <w:sz w:val="24"/>
                <w:szCs w:val="24"/>
              </w:rPr>
            </w:pPr>
            <w:r w:rsidRPr="00EF290B">
              <w:rPr>
                <w:rFonts w:ascii="Calibri" w:hAnsi="Calibri" w:cs="Arial"/>
                <w:b/>
                <w:bCs/>
                <w:sz w:val="24"/>
                <w:szCs w:val="24"/>
              </w:rPr>
              <w:t>Public Liability Insurance (Clause 8.5)</w:t>
            </w:r>
            <w:r w:rsidRPr="00EF290B">
              <w:rPr>
                <w:rFonts w:ascii="Calibri" w:hAnsi="Calibri" w:cs="Arial"/>
                <w:b/>
                <w:bCs/>
                <w:sz w:val="24"/>
                <w:szCs w:val="24"/>
              </w:rPr>
              <w:br/>
              <w:t>The limit of indemnity for liability insurance is not applicable to this contract.</w:t>
            </w:r>
          </w:p>
        </w:tc>
      </w:tr>
      <w:tr w:rsidR="009F46CC" w:rsidRPr="002D1AED" w14:paraId="55528820" w14:textId="77777777" w:rsidTr="00575310">
        <w:tc>
          <w:tcPr>
            <w:tcW w:w="1728" w:type="dxa"/>
          </w:tcPr>
          <w:p w14:paraId="67BE3454"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8.6.1.5</w:t>
            </w:r>
          </w:p>
        </w:tc>
        <w:tc>
          <w:tcPr>
            <w:tcW w:w="7275" w:type="dxa"/>
          </w:tcPr>
          <w:p w14:paraId="757ABA23" w14:textId="77777777" w:rsidR="00BE042B" w:rsidRPr="00EF290B" w:rsidRDefault="00BE042B" w:rsidP="00BE042B">
            <w:pPr>
              <w:tabs>
                <w:tab w:val="left" w:pos="840"/>
                <w:tab w:val="left" w:pos="1418"/>
                <w:tab w:val="left" w:pos="1843"/>
                <w:tab w:val="left" w:pos="2268"/>
                <w:tab w:val="right" w:pos="8789"/>
              </w:tabs>
              <w:spacing w:beforeLines="40" w:before="96" w:line="276" w:lineRule="auto"/>
              <w:jc w:val="both"/>
              <w:rPr>
                <w:rFonts w:ascii="Calibri" w:hAnsi="Calibri" w:cs="Arial"/>
                <w:b/>
                <w:bCs/>
                <w:sz w:val="24"/>
                <w:szCs w:val="24"/>
                <w:lang w:val="en-US"/>
              </w:rPr>
            </w:pPr>
            <w:r w:rsidRPr="00EF290B">
              <w:rPr>
                <w:rFonts w:ascii="Calibri" w:hAnsi="Calibri" w:cs="Arial"/>
                <w:b/>
                <w:bCs/>
                <w:sz w:val="24"/>
                <w:szCs w:val="24"/>
                <w:lang w:val="en-US"/>
              </w:rPr>
              <w:t>Additional and Varied Insurance (Clause 8 – Insurance)</w:t>
            </w:r>
          </w:p>
          <w:p w14:paraId="0043C60F" w14:textId="77777777" w:rsidR="00BE042B" w:rsidRPr="00EF290B" w:rsidRDefault="00BE042B" w:rsidP="00BE042B">
            <w:pPr>
              <w:tabs>
                <w:tab w:val="left" w:pos="840"/>
                <w:tab w:val="left" w:pos="1418"/>
                <w:tab w:val="left" w:pos="1843"/>
                <w:tab w:val="left" w:pos="2268"/>
                <w:tab w:val="right" w:pos="8789"/>
              </w:tabs>
              <w:spacing w:beforeLines="40" w:before="96" w:line="276" w:lineRule="auto"/>
              <w:jc w:val="both"/>
              <w:rPr>
                <w:rFonts w:ascii="Calibri" w:hAnsi="Calibri" w:cs="Arial"/>
                <w:b/>
                <w:bCs/>
                <w:sz w:val="24"/>
                <w:szCs w:val="24"/>
                <w:lang w:val="en-US"/>
              </w:rPr>
            </w:pPr>
            <w:r w:rsidRPr="00EF290B">
              <w:rPr>
                <w:rFonts w:ascii="Calibri" w:hAnsi="Calibri" w:cs="Arial"/>
                <w:b/>
                <w:bCs/>
                <w:sz w:val="24"/>
                <w:szCs w:val="24"/>
                <w:lang w:val="en-US"/>
              </w:rPr>
              <w:t>In accordance with JBCC PBA 6.2, the following additional and varied insurances are required:</w:t>
            </w:r>
          </w:p>
          <w:p w14:paraId="4311CBF2" w14:textId="61BDF328" w:rsidR="00BE042B" w:rsidRPr="00EF290B" w:rsidRDefault="00BE042B">
            <w:pPr>
              <w:numPr>
                <w:ilvl w:val="0"/>
                <w:numId w:val="48"/>
              </w:numPr>
              <w:tabs>
                <w:tab w:val="left" w:pos="840"/>
                <w:tab w:val="left" w:pos="1418"/>
                <w:tab w:val="left" w:pos="1843"/>
                <w:tab w:val="left" w:pos="2268"/>
                <w:tab w:val="right" w:pos="8789"/>
              </w:tabs>
              <w:spacing w:beforeLines="40" w:before="96" w:line="276" w:lineRule="auto"/>
              <w:jc w:val="both"/>
              <w:rPr>
                <w:rFonts w:ascii="Calibri" w:hAnsi="Calibri" w:cs="Arial"/>
                <w:b/>
                <w:bCs/>
                <w:sz w:val="24"/>
                <w:szCs w:val="24"/>
                <w:lang w:val="en-US"/>
              </w:rPr>
            </w:pPr>
            <w:r w:rsidRPr="00EF290B">
              <w:rPr>
                <w:rFonts w:ascii="Calibri" w:hAnsi="Calibri" w:cs="Arial"/>
                <w:b/>
                <w:bCs/>
                <w:sz w:val="24"/>
                <w:szCs w:val="24"/>
                <w:lang w:val="en-US"/>
              </w:rPr>
              <w:t>Contractor’s</w:t>
            </w:r>
            <w:r w:rsidR="00B45144" w:rsidRPr="00EF290B">
              <w:rPr>
                <w:rFonts w:ascii="Calibri" w:hAnsi="Calibri" w:cs="Arial"/>
                <w:b/>
                <w:bCs/>
                <w:sz w:val="24"/>
                <w:szCs w:val="24"/>
                <w:lang w:val="en-US"/>
              </w:rPr>
              <w:t xml:space="preserve"> </w:t>
            </w:r>
            <w:r w:rsidRPr="00EF290B">
              <w:rPr>
                <w:rFonts w:ascii="Calibri" w:hAnsi="Calibri" w:cs="Arial"/>
                <w:b/>
                <w:bCs/>
                <w:sz w:val="24"/>
                <w:szCs w:val="24"/>
                <w:lang w:val="en-US"/>
              </w:rPr>
              <w:t>All Risk Insurance</w:t>
            </w:r>
            <w:r w:rsidRPr="00EF290B">
              <w:rPr>
                <w:rFonts w:ascii="Calibri" w:hAnsi="Calibri" w:cs="Arial"/>
                <w:b/>
                <w:bCs/>
                <w:sz w:val="24"/>
                <w:szCs w:val="24"/>
                <w:lang w:val="en-US"/>
              </w:rPr>
              <w:br/>
              <w:t xml:space="preserve">The Contractor shall provide Contractor’s All Risk Insurance to cover risks not included under the standard Contract Works Insurance, where applicable. </w:t>
            </w:r>
          </w:p>
          <w:p w14:paraId="1CC9D9FC" w14:textId="77777777" w:rsidR="00BE042B" w:rsidRPr="00EF290B" w:rsidRDefault="00BE042B">
            <w:pPr>
              <w:numPr>
                <w:ilvl w:val="0"/>
                <w:numId w:val="48"/>
              </w:numPr>
              <w:tabs>
                <w:tab w:val="left" w:pos="840"/>
                <w:tab w:val="left" w:pos="1418"/>
                <w:tab w:val="left" w:pos="1843"/>
                <w:tab w:val="left" w:pos="2268"/>
                <w:tab w:val="right" w:pos="8789"/>
              </w:tabs>
              <w:spacing w:beforeLines="40" w:before="96" w:line="276" w:lineRule="auto"/>
              <w:jc w:val="both"/>
              <w:rPr>
                <w:rFonts w:ascii="Calibri" w:hAnsi="Calibri" w:cs="Arial"/>
                <w:b/>
                <w:bCs/>
                <w:sz w:val="24"/>
                <w:szCs w:val="24"/>
                <w:lang w:val="en-US"/>
              </w:rPr>
            </w:pPr>
            <w:r w:rsidRPr="00EF290B">
              <w:rPr>
                <w:rFonts w:ascii="Calibri" w:hAnsi="Calibri" w:cs="Arial"/>
                <w:b/>
                <w:bCs/>
                <w:sz w:val="24"/>
                <w:szCs w:val="24"/>
                <w:lang w:val="en-US"/>
              </w:rPr>
              <w:t>Employer’s Liability Insurance</w:t>
            </w:r>
            <w:r w:rsidRPr="00EF290B">
              <w:rPr>
                <w:rFonts w:ascii="Calibri" w:hAnsi="Calibri" w:cs="Arial"/>
                <w:b/>
                <w:bCs/>
                <w:sz w:val="24"/>
                <w:szCs w:val="24"/>
                <w:lang w:val="en-US"/>
              </w:rPr>
              <w:br/>
              <w:t xml:space="preserve">The Employer shall provide: </w:t>
            </w:r>
          </w:p>
          <w:p w14:paraId="06BC5CF6" w14:textId="77777777" w:rsidR="00BE042B" w:rsidRPr="00EF290B" w:rsidRDefault="00BE042B">
            <w:pPr>
              <w:numPr>
                <w:ilvl w:val="1"/>
                <w:numId w:val="48"/>
              </w:numPr>
              <w:tabs>
                <w:tab w:val="clear" w:pos="1440"/>
                <w:tab w:val="left" w:pos="840"/>
                <w:tab w:val="left" w:pos="1418"/>
                <w:tab w:val="left" w:pos="1843"/>
                <w:tab w:val="left" w:pos="2268"/>
                <w:tab w:val="right" w:pos="8789"/>
              </w:tabs>
              <w:spacing w:beforeLines="40" w:before="96" w:line="276" w:lineRule="auto"/>
              <w:jc w:val="both"/>
              <w:rPr>
                <w:rFonts w:ascii="Calibri" w:hAnsi="Calibri" w:cs="Arial"/>
                <w:b/>
                <w:bCs/>
                <w:sz w:val="24"/>
                <w:szCs w:val="24"/>
                <w:lang w:val="en-US"/>
              </w:rPr>
            </w:pPr>
            <w:r w:rsidRPr="00EF290B">
              <w:rPr>
                <w:rFonts w:ascii="Calibri" w:hAnsi="Calibri" w:cs="Arial"/>
                <w:b/>
                <w:bCs/>
                <w:sz w:val="24"/>
                <w:szCs w:val="24"/>
                <w:lang w:val="en-US"/>
              </w:rPr>
              <w:t xml:space="preserve">Common Law Liability Insurance, and </w:t>
            </w:r>
          </w:p>
          <w:p w14:paraId="1DB574E7" w14:textId="149D81EC" w:rsidR="009F46CC" w:rsidRPr="00EF290B" w:rsidRDefault="00BE042B">
            <w:pPr>
              <w:numPr>
                <w:ilvl w:val="1"/>
                <w:numId w:val="48"/>
              </w:numPr>
              <w:tabs>
                <w:tab w:val="clear" w:pos="1440"/>
                <w:tab w:val="left" w:pos="840"/>
                <w:tab w:val="left" w:pos="1418"/>
                <w:tab w:val="left" w:pos="1843"/>
                <w:tab w:val="left" w:pos="2268"/>
                <w:tab w:val="right" w:pos="8789"/>
              </w:tabs>
              <w:spacing w:beforeLines="40" w:before="96" w:line="276" w:lineRule="auto"/>
              <w:jc w:val="both"/>
              <w:rPr>
                <w:rFonts w:ascii="Calibri" w:hAnsi="Calibri" w:cs="Arial"/>
                <w:b/>
                <w:bCs/>
                <w:sz w:val="24"/>
                <w:szCs w:val="24"/>
              </w:rPr>
            </w:pPr>
            <w:r w:rsidRPr="00EF290B">
              <w:rPr>
                <w:rFonts w:ascii="Calibri" w:hAnsi="Calibri" w:cs="Arial"/>
                <w:b/>
                <w:bCs/>
                <w:sz w:val="24"/>
                <w:szCs w:val="24"/>
                <w:lang w:val="en-US"/>
              </w:rPr>
              <w:t>Workmen’s Compensation Insurance,</w:t>
            </w:r>
            <w:r w:rsidRPr="00EF290B">
              <w:rPr>
                <w:rFonts w:ascii="Calibri" w:hAnsi="Calibri" w:cs="Arial"/>
                <w:b/>
                <w:bCs/>
                <w:sz w:val="24"/>
                <w:szCs w:val="24"/>
                <w:lang w:val="en-US"/>
              </w:rPr>
              <w:br/>
              <w:t>in accordance with statutory requirements and JBCC provisions.</w:t>
            </w:r>
          </w:p>
        </w:tc>
      </w:tr>
      <w:tr w:rsidR="009F46CC" w:rsidRPr="002D1AED" w14:paraId="2345C144" w14:textId="77777777" w:rsidTr="00575310">
        <w:tc>
          <w:tcPr>
            <w:tcW w:w="1728" w:type="dxa"/>
          </w:tcPr>
          <w:p w14:paraId="5A3D150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10.5.2</w:t>
            </w:r>
          </w:p>
        </w:tc>
        <w:tc>
          <w:tcPr>
            <w:tcW w:w="7275" w:type="dxa"/>
          </w:tcPr>
          <w:p w14:paraId="745CB2D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Dispute resolution shall be by ad-hoc adjudication.</w:t>
            </w:r>
          </w:p>
        </w:tc>
      </w:tr>
      <w:tr w:rsidR="009F46CC" w:rsidRPr="002D1AED" w14:paraId="088C0982" w14:textId="77777777" w:rsidTr="00575310">
        <w:tc>
          <w:tcPr>
            <w:tcW w:w="1728" w:type="dxa"/>
          </w:tcPr>
          <w:p w14:paraId="46141B8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10.5.3</w:t>
            </w:r>
          </w:p>
        </w:tc>
        <w:tc>
          <w:tcPr>
            <w:tcW w:w="7275" w:type="dxa"/>
          </w:tcPr>
          <w:p w14:paraId="0C71E5DD"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number of Adjudication Board Members to be appointed is three.</w:t>
            </w:r>
          </w:p>
        </w:tc>
      </w:tr>
      <w:tr w:rsidR="009F46CC" w:rsidRPr="002D1AED" w14:paraId="769ED3BB" w14:textId="77777777" w:rsidTr="00575310">
        <w:tc>
          <w:tcPr>
            <w:tcW w:w="1728" w:type="dxa"/>
          </w:tcPr>
          <w:p w14:paraId="7F5578D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10.7.1</w:t>
            </w:r>
          </w:p>
        </w:tc>
        <w:tc>
          <w:tcPr>
            <w:tcW w:w="7275" w:type="dxa"/>
          </w:tcPr>
          <w:p w14:paraId="0D0AE924" w14:textId="77777777" w:rsidR="009F46CC" w:rsidRPr="002D1AED" w:rsidRDefault="009F46CC" w:rsidP="00575310">
            <w:pPr>
              <w:tabs>
                <w:tab w:val="left" w:pos="432"/>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determination of unresolved disputes shall be by arbitration.</w:t>
            </w:r>
          </w:p>
        </w:tc>
      </w:tr>
    </w:tbl>
    <w:p w14:paraId="462D9BFA" w14:textId="77777777" w:rsidR="009F46CC" w:rsidRPr="002D1AED" w:rsidRDefault="009F46CC" w:rsidP="009F46CC">
      <w:pPr>
        <w:spacing w:line="276" w:lineRule="auto"/>
        <w:rPr>
          <w:rFonts w:ascii="Calibri" w:hAnsi="Calibri" w:cs="Arial"/>
          <w:b/>
          <w:sz w:val="24"/>
          <w:szCs w:val="24"/>
        </w:rPr>
      </w:pPr>
    </w:p>
    <w:p w14:paraId="5EC5A727" w14:textId="77777777" w:rsidR="009F46CC" w:rsidRPr="002D1AED" w:rsidRDefault="009F46CC" w:rsidP="009F46CC">
      <w:pPr>
        <w:spacing w:line="276" w:lineRule="auto"/>
        <w:rPr>
          <w:rFonts w:ascii="Calibri" w:hAnsi="Calibr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275"/>
      </w:tblGrid>
      <w:tr w:rsidR="009F46CC" w:rsidRPr="002D1AED" w14:paraId="62DFB62D" w14:textId="77777777" w:rsidTr="00575310">
        <w:trPr>
          <w:tblHeader/>
        </w:trPr>
        <w:tc>
          <w:tcPr>
            <w:tcW w:w="1728" w:type="dxa"/>
          </w:tcPr>
          <w:p w14:paraId="5FAA5B2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Clause</w:t>
            </w:r>
          </w:p>
        </w:tc>
        <w:tc>
          <w:tcPr>
            <w:tcW w:w="7275" w:type="dxa"/>
          </w:tcPr>
          <w:p w14:paraId="25770AA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center"/>
              <w:rPr>
                <w:rFonts w:ascii="Calibri" w:hAnsi="Calibri" w:cs="Arial"/>
                <w:b/>
                <w:sz w:val="24"/>
                <w:szCs w:val="24"/>
              </w:rPr>
            </w:pPr>
            <w:r w:rsidRPr="002D1AED">
              <w:rPr>
                <w:rFonts w:ascii="Calibri" w:hAnsi="Calibri" w:cs="Arial"/>
                <w:b/>
                <w:sz w:val="24"/>
                <w:szCs w:val="24"/>
              </w:rPr>
              <w:t>Data</w:t>
            </w:r>
          </w:p>
        </w:tc>
      </w:tr>
      <w:tr w:rsidR="009F46CC" w:rsidRPr="002D1AED" w14:paraId="29997D06" w14:textId="77777777" w:rsidTr="00575310">
        <w:tc>
          <w:tcPr>
            <w:tcW w:w="1728" w:type="dxa"/>
          </w:tcPr>
          <w:p w14:paraId="3B5CC79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1.2.1</w:t>
            </w:r>
          </w:p>
          <w:p w14:paraId="7161031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tc>
        <w:tc>
          <w:tcPr>
            <w:tcW w:w="7275" w:type="dxa"/>
          </w:tcPr>
          <w:p w14:paraId="31C0FF32" w14:textId="77777777" w:rsidR="009F46CC" w:rsidRPr="002D1AED" w:rsidRDefault="009F46CC" w:rsidP="00575310">
            <w:pPr>
              <w:keepNext/>
              <w:tabs>
                <w:tab w:val="left" w:pos="709"/>
                <w:tab w:val="left" w:pos="1418"/>
                <w:tab w:val="left" w:pos="1843"/>
                <w:tab w:val="left" w:pos="2268"/>
              </w:tabs>
              <w:spacing w:beforeLines="40" w:before="96" w:line="276" w:lineRule="auto"/>
              <w:jc w:val="both"/>
              <w:rPr>
                <w:rFonts w:ascii="Calibri" w:hAnsi="Calibri" w:cs="Arial"/>
                <w:sz w:val="24"/>
                <w:szCs w:val="24"/>
              </w:rPr>
            </w:pPr>
            <w:r w:rsidRPr="002D1AED">
              <w:rPr>
                <w:rFonts w:ascii="Calibri" w:hAnsi="Calibri" w:cs="Arial"/>
                <w:sz w:val="24"/>
                <w:szCs w:val="24"/>
              </w:rPr>
              <w:t>The following three additional sub-clauses, covering alternative methods of communication, apply and are deemed as a “formal”:</w:t>
            </w:r>
          </w:p>
          <w:p w14:paraId="540AF9A7" w14:textId="77777777" w:rsidR="009F46CC" w:rsidRPr="002D1AED" w:rsidRDefault="009F46CC" w:rsidP="00575310">
            <w:pPr>
              <w:keepNext/>
              <w:tabs>
                <w:tab w:val="left" w:pos="709"/>
                <w:tab w:val="left" w:pos="1418"/>
                <w:tab w:val="left" w:pos="1843"/>
                <w:tab w:val="left" w:pos="2268"/>
              </w:tabs>
              <w:spacing w:beforeLines="40" w:before="96" w:line="276" w:lineRule="auto"/>
              <w:ind w:left="672" w:hanging="672"/>
              <w:jc w:val="both"/>
              <w:rPr>
                <w:rFonts w:ascii="Calibri" w:hAnsi="Calibri" w:cs="Arial"/>
                <w:sz w:val="24"/>
                <w:szCs w:val="24"/>
              </w:rPr>
            </w:pPr>
            <w:r w:rsidRPr="002D1AED">
              <w:rPr>
                <w:rFonts w:ascii="Calibri" w:hAnsi="Calibri" w:cs="Arial"/>
                <w:sz w:val="24"/>
                <w:szCs w:val="24"/>
              </w:rPr>
              <w:t>1.2.1.3</w:t>
            </w:r>
            <w:r w:rsidRPr="002D1AED">
              <w:rPr>
                <w:rFonts w:ascii="Calibri" w:hAnsi="Calibri" w:cs="Arial"/>
                <w:sz w:val="24"/>
                <w:szCs w:val="24"/>
              </w:rPr>
              <w:tab/>
            </w:r>
            <w:r>
              <w:rPr>
                <w:rFonts w:ascii="Calibri" w:hAnsi="Calibri" w:cs="Arial"/>
                <w:sz w:val="24"/>
                <w:szCs w:val="24"/>
              </w:rPr>
              <w:t xml:space="preserve"> </w:t>
            </w:r>
            <w:r w:rsidRPr="002D1AED">
              <w:rPr>
                <w:rFonts w:ascii="Calibri" w:hAnsi="Calibri" w:cs="Arial"/>
                <w:sz w:val="24"/>
                <w:szCs w:val="24"/>
              </w:rPr>
              <w:t xml:space="preserve">Sent by facsimile or </w:t>
            </w:r>
            <w:r>
              <w:rPr>
                <w:rFonts w:ascii="Calibri" w:hAnsi="Calibri" w:cs="Arial"/>
                <w:sz w:val="24"/>
                <w:szCs w:val="24"/>
              </w:rPr>
              <w:t>email</w:t>
            </w:r>
            <w:r w:rsidRPr="002D1AED">
              <w:rPr>
                <w:rFonts w:ascii="Calibri" w:hAnsi="Calibri" w:cs="Arial"/>
                <w:sz w:val="24"/>
                <w:szCs w:val="24"/>
              </w:rPr>
              <w:t xml:space="preserve"> communication irrespective of it being during office hours or otherwise.</w:t>
            </w:r>
          </w:p>
          <w:p w14:paraId="4418695D" w14:textId="77777777" w:rsidR="009F46CC" w:rsidRPr="002D1AED" w:rsidRDefault="009F46CC" w:rsidP="00575310">
            <w:pPr>
              <w:keepNext/>
              <w:tabs>
                <w:tab w:val="left" w:pos="709"/>
                <w:tab w:val="left" w:pos="1418"/>
                <w:tab w:val="left" w:pos="1843"/>
                <w:tab w:val="left" w:pos="2268"/>
              </w:tabs>
              <w:spacing w:beforeLines="40" w:before="96" w:line="276" w:lineRule="auto"/>
              <w:jc w:val="both"/>
              <w:rPr>
                <w:rFonts w:ascii="Calibri" w:hAnsi="Calibri" w:cs="Arial"/>
                <w:sz w:val="24"/>
                <w:szCs w:val="24"/>
              </w:rPr>
            </w:pPr>
            <w:r w:rsidRPr="002D1AED">
              <w:rPr>
                <w:rFonts w:ascii="Calibri" w:hAnsi="Calibri" w:cs="Arial"/>
                <w:sz w:val="24"/>
                <w:szCs w:val="24"/>
              </w:rPr>
              <w:t>1.2.1.4</w:t>
            </w:r>
            <w:r w:rsidRPr="002D1AED">
              <w:rPr>
                <w:rFonts w:ascii="Calibri" w:hAnsi="Calibri" w:cs="Arial"/>
                <w:sz w:val="24"/>
                <w:szCs w:val="24"/>
              </w:rPr>
              <w:tab/>
              <w:t>Posted to the addressee for certified delivery by the postal Authorities.</w:t>
            </w:r>
          </w:p>
          <w:p w14:paraId="778EEBA0" w14:textId="77777777" w:rsidR="009F46CC" w:rsidRPr="002D1AED" w:rsidRDefault="009F46CC" w:rsidP="00575310">
            <w:pPr>
              <w:keepNext/>
              <w:tabs>
                <w:tab w:val="left" w:pos="709"/>
                <w:tab w:val="left" w:pos="1418"/>
                <w:tab w:val="left" w:pos="1843"/>
                <w:tab w:val="left" w:pos="2268"/>
              </w:tabs>
              <w:spacing w:beforeLines="40" w:before="96" w:line="276" w:lineRule="auto"/>
              <w:jc w:val="both"/>
              <w:rPr>
                <w:rFonts w:ascii="Calibri" w:hAnsi="Calibri" w:cs="Arial"/>
                <w:sz w:val="24"/>
                <w:szCs w:val="24"/>
              </w:rPr>
            </w:pPr>
            <w:r w:rsidRPr="002D1AED">
              <w:rPr>
                <w:rFonts w:ascii="Calibri" w:hAnsi="Calibri" w:cs="Arial"/>
                <w:sz w:val="24"/>
                <w:szCs w:val="24"/>
              </w:rPr>
              <w:t>1.2.1.5</w:t>
            </w:r>
            <w:r w:rsidRPr="002D1AED">
              <w:rPr>
                <w:rFonts w:ascii="Calibri" w:hAnsi="Calibri" w:cs="Arial"/>
                <w:sz w:val="24"/>
                <w:szCs w:val="24"/>
              </w:rPr>
              <w:tab/>
              <w:t>Delivered by a courier service and signed for by the addressee.</w:t>
            </w:r>
          </w:p>
          <w:p w14:paraId="40F246F8" w14:textId="77777777" w:rsidR="009F46CC" w:rsidRPr="002D1AED" w:rsidRDefault="009F46CC" w:rsidP="00575310">
            <w:pPr>
              <w:spacing w:line="276" w:lineRule="auto"/>
              <w:rPr>
                <w:rFonts w:ascii="Calibri" w:hAnsi="Calibri" w:cs="Arial"/>
                <w:sz w:val="24"/>
                <w:szCs w:val="24"/>
              </w:rPr>
            </w:pPr>
          </w:p>
        </w:tc>
      </w:tr>
      <w:tr w:rsidR="009F46CC" w:rsidRPr="002D1AED" w14:paraId="0FCCD94C" w14:textId="77777777" w:rsidTr="00575310">
        <w:tc>
          <w:tcPr>
            <w:tcW w:w="1728" w:type="dxa"/>
          </w:tcPr>
          <w:p w14:paraId="005E1C5C"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4.3</w:t>
            </w:r>
          </w:p>
          <w:p w14:paraId="3572AC5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tc>
        <w:tc>
          <w:tcPr>
            <w:tcW w:w="7275" w:type="dxa"/>
          </w:tcPr>
          <w:p w14:paraId="0B4A8B48" w14:textId="77777777" w:rsidR="009F46CC" w:rsidRPr="002D1AED" w:rsidRDefault="009F46CC" w:rsidP="00575310">
            <w:pPr>
              <w:keepNext/>
              <w:tabs>
                <w:tab w:val="left" w:pos="709"/>
                <w:tab w:val="left" w:pos="1418"/>
                <w:tab w:val="left" w:pos="1843"/>
                <w:tab w:val="left" w:pos="2268"/>
              </w:tabs>
              <w:spacing w:beforeLines="40" w:before="96" w:line="276" w:lineRule="auto"/>
              <w:jc w:val="both"/>
              <w:rPr>
                <w:rFonts w:ascii="Calibri" w:hAnsi="Calibri" w:cs="Arial"/>
                <w:bCs/>
                <w:sz w:val="24"/>
                <w:szCs w:val="24"/>
              </w:rPr>
            </w:pPr>
            <w:r w:rsidRPr="002D1AED">
              <w:rPr>
                <w:rFonts w:ascii="Calibri" w:hAnsi="Calibri" w:cs="Arial"/>
                <w:bCs/>
                <w:sz w:val="24"/>
                <w:szCs w:val="24"/>
              </w:rPr>
              <w:t>Add the following at the end of subclause 4.3:</w:t>
            </w:r>
          </w:p>
          <w:p w14:paraId="45CE0CD1" w14:textId="77777777" w:rsidR="009F46CC" w:rsidRPr="002D1AED" w:rsidRDefault="009F46CC" w:rsidP="00575310">
            <w:pPr>
              <w:tabs>
                <w:tab w:val="left" w:pos="792"/>
              </w:tabs>
              <w:spacing w:beforeLines="40" w:before="96" w:line="276" w:lineRule="auto"/>
              <w:ind w:left="792" w:hanging="792"/>
              <w:jc w:val="both"/>
              <w:rPr>
                <w:rFonts w:ascii="Calibri" w:hAnsi="Calibri" w:cs="Arial"/>
                <w:bCs/>
                <w:sz w:val="24"/>
                <w:szCs w:val="24"/>
              </w:rPr>
            </w:pPr>
            <w:r w:rsidRPr="002D1AED">
              <w:rPr>
                <w:rFonts w:ascii="Calibri" w:hAnsi="Calibri" w:cs="Arial"/>
                <w:bCs/>
                <w:sz w:val="24"/>
                <w:szCs w:val="24"/>
              </w:rPr>
              <w:t>"4.3.3</w:t>
            </w:r>
            <w:r w:rsidRPr="002D1AED">
              <w:rPr>
                <w:rFonts w:ascii="Calibri" w:hAnsi="Calibri" w:cs="Arial"/>
                <w:bCs/>
                <w:sz w:val="24"/>
                <w:szCs w:val="24"/>
              </w:rPr>
              <w:tab/>
              <w:t xml:space="preserve">The Employer </w:t>
            </w:r>
            <w:smartTag w:uri="urn:schemas-microsoft-com:office:smarttags" w:element="stockticker">
              <w:r w:rsidRPr="002D1AED">
                <w:rPr>
                  <w:rFonts w:ascii="Calibri" w:hAnsi="Calibri" w:cs="Arial"/>
                  <w:bCs/>
                  <w:sz w:val="24"/>
                  <w:szCs w:val="24"/>
                </w:rPr>
                <w:t>and</w:t>
              </w:r>
            </w:smartTag>
            <w:r w:rsidRPr="002D1AED">
              <w:rPr>
                <w:rFonts w:ascii="Calibri" w:hAnsi="Calibri" w:cs="Arial"/>
                <w:bCs/>
                <w:sz w:val="24"/>
                <w:szCs w:val="24"/>
              </w:rPr>
              <w:t xml:space="preserve"> the Contractor hereby agree, in terms of the provisions of Section 37(2) of the Occupational Health </w:t>
            </w:r>
            <w:smartTag w:uri="urn:schemas-microsoft-com:office:smarttags" w:element="stockticker">
              <w:r w:rsidRPr="002D1AED">
                <w:rPr>
                  <w:rFonts w:ascii="Calibri" w:hAnsi="Calibri" w:cs="Arial"/>
                  <w:bCs/>
                  <w:sz w:val="24"/>
                  <w:szCs w:val="24"/>
                </w:rPr>
                <w:t>and</w:t>
              </w:r>
            </w:smartTag>
            <w:r w:rsidRPr="002D1AED">
              <w:rPr>
                <w:rFonts w:ascii="Calibri" w:hAnsi="Calibri" w:cs="Arial"/>
                <w:bCs/>
                <w:sz w:val="24"/>
                <w:szCs w:val="24"/>
              </w:rPr>
              <w:t xml:space="preserve"> Safety Amendment Act, 1993 (Act 85 of 1993), hereinafter referred to as 'the Act', that the following arrangements </w:t>
            </w:r>
            <w:smartTag w:uri="urn:schemas-microsoft-com:office:smarttags" w:element="stockticker">
              <w:r w:rsidRPr="002D1AED">
                <w:rPr>
                  <w:rFonts w:ascii="Calibri" w:hAnsi="Calibri" w:cs="Arial"/>
                  <w:bCs/>
                  <w:sz w:val="24"/>
                  <w:szCs w:val="24"/>
                </w:rPr>
                <w:t>and</w:t>
              </w:r>
            </w:smartTag>
            <w:r w:rsidRPr="002D1AED">
              <w:rPr>
                <w:rFonts w:ascii="Calibri" w:hAnsi="Calibri" w:cs="Arial"/>
                <w:bCs/>
                <w:sz w:val="24"/>
                <w:szCs w:val="24"/>
              </w:rPr>
              <w:t xml:space="preserve"> procedures shall apply between them to ensure compliance by the Contractor with the provisions of the Act:</w:t>
            </w:r>
          </w:p>
          <w:p w14:paraId="0CCE8898" w14:textId="77777777" w:rsidR="009F46CC" w:rsidRPr="009F46CC" w:rsidRDefault="009F46CC" w:rsidP="00575310">
            <w:pPr>
              <w:pStyle w:val="Heading3"/>
              <w:keepNext w:val="0"/>
              <w:tabs>
                <w:tab w:val="left" w:pos="792"/>
                <w:tab w:val="left" w:pos="1272"/>
              </w:tabs>
              <w:spacing w:beforeLines="40" w:before="96" w:line="276" w:lineRule="auto"/>
              <w:ind w:left="1272" w:hanging="480"/>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w:t>
            </w:r>
            <w:proofErr w:type="spellStart"/>
            <w:r w:rsidRPr="009F46CC">
              <w:rPr>
                <w:rFonts w:ascii="Calibri" w:eastAsia="Times New Roman" w:hAnsi="Calibri" w:cs="Arial"/>
                <w:bCs/>
                <w:color w:val="auto"/>
                <w:kern w:val="0"/>
                <w:sz w:val="24"/>
                <w:szCs w:val="24"/>
                <w:lang w:val="en-GB" w:eastAsia="en-GB"/>
                <w14:ligatures w14:val="none"/>
              </w:rPr>
              <w:t>i</w:t>
            </w:r>
            <w:proofErr w:type="spellEnd"/>
            <w:r w:rsidRPr="009F46CC">
              <w:rPr>
                <w:rFonts w:ascii="Calibri" w:eastAsia="Times New Roman" w:hAnsi="Calibri" w:cs="Arial"/>
                <w:bCs/>
                <w:color w:val="auto"/>
                <w:kern w:val="0"/>
                <w:sz w:val="24"/>
                <w:szCs w:val="24"/>
                <w:lang w:val="en-GB" w:eastAsia="en-GB"/>
                <w14:ligatures w14:val="none"/>
              </w:rPr>
              <w:t>)</w:t>
            </w:r>
            <w:r w:rsidRPr="009F46CC">
              <w:rPr>
                <w:rFonts w:ascii="Calibri" w:eastAsia="Times New Roman" w:hAnsi="Calibri" w:cs="Arial"/>
                <w:bCs/>
                <w:color w:val="auto"/>
                <w:kern w:val="0"/>
                <w:sz w:val="24"/>
                <w:szCs w:val="24"/>
                <w:lang w:val="en-GB" w:eastAsia="en-GB"/>
                <w14:ligatures w14:val="none"/>
              </w:rPr>
              <w:tab/>
              <w:t>The Contractor undertakes to acquaint the appropriate officials and employees of the Contractor with all relevant provisions of the Act and the Regulations promulgated in terms of the Act.</w:t>
            </w:r>
          </w:p>
          <w:p w14:paraId="6A5ADA73" w14:textId="77777777" w:rsidR="009F46CC" w:rsidRPr="002D1AED" w:rsidRDefault="009F46CC" w:rsidP="00575310">
            <w:pPr>
              <w:spacing w:line="276" w:lineRule="auto"/>
              <w:ind w:left="1272" w:hanging="480"/>
              <w:rPr>
                <w:rFonts w:ascii="Calibri" w:hAnsi="Calibri" w:cs="Arial"/>
                <w:bCs/>
                <w:sz w:val="24"/>
                <w:szCs w:val="24"/>
              </w:rPr>
            </w:pPr>
            <w:r w:rsidRPr="002D1AED">
              <w:rPr>
                <w:rFonts w:ascii="Calibri" w:hAnsi="Calibri" w:cs="Arial"/>
                <w:bCs/>
                <w:sz w:val="24"/>
                <w:szCs w:val="24"/>
              </w:rPr>
              <w:t>(ii)</w:t>
            </w:r>
            <w:r w:rsidRPr="002D1AED">
              <w:rPr>
                <w:rFonts w:ascii="Calibri" w:hAnsi="Calibri" w:cs="Arial"/>
                <w:bCs/>
                <w:sz w:val="24"/>
                <w:szCs w:val="24"/>
              </w:rPr>
              <w:tab/>
              <w:t>The Contractor undertakes that all relevant duties, obligations and prohibitions imposed in terms of the Act and Regulations on the Contractor will be fully complied with.</w:t>
            </w:r>
          </w:p>
          <w:p w14:paraId="3A7B6690" w14:textId="77777777" w:rsidR="009F46CC" w:rsidRPr="009F46CC" w:rsidRDefault="009F46CC">
            <w:pPr>
              <w:pStyle w:val="Heading3"/>
              <w:keepNext w:val="0"/>
              <w:numPr>
                <w:ilvl w:val="0"/>
                <w:numId w:val="27"/>
              </w:numPr>
              <w:tabs>
                <w:tab w:val="clear" w:pos="1512"/>
                <w:tab w:val="num" w:pos="360"/>
                <w:tab w:val="left" w:pos="792"/>
                <w:tab w:val="left" w:pos="1272"/>
              </w:tabs>
              <w:spacing w:beforeLines="40" w:before="96" w:after="60" w:line="276" w:lineRule="auto"/>
              <w:ind w:left="1272" w:hanging="480"/>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The Contractor accepts sole liability for such due compliance with the relevant duties, obligations and prohibitions imposed by the Act and Regulations and expressly absolves the Employer from himself being obliged to comply with any of the aforesaid duties, obligations and prohibitions, with the exception of such duties, obligations and prohibitions expressly assigned to the Employer in terms of the Act and its associated Regulations.</w:t>
            </w:r>
          </w:p>
          <w:p w14:paraId="2B1A74A9" w14:textId="77777777" w:rsidR="009F46CC" w:rsidRPr="009F46CC" w:rsidRDefault="009F46CC" w:rsidP="00575310">
            <w:pPr>
              <w:pStyle w:val="Heading3"/>
              <w:keepNext w:val="0"/>
              <w:tabs>
                <w:tab w:val="left" w:pos="792"/>
                <w:tab w:val="left" w:pos="1332"/>
              </w:tabs>
              <w:spacing w:beforeLines="40" w:before="96" w:line="276" w:lineRule="auto"/>
              <w:ind w:left="1332" w:hanging="540"/>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(iv)</w:t>
            </w:r>
            <w:r w:rsidRPr="009F46CC">
              <w:rPr>
                <w:rFonts w:ascii="Calibri" w:eastAsia="Times New Roman" w:hAnsi="Calibri" w:cs="Arial"/>
                <w:bCs/>
                <w:color w:val="auto"/>
                <w:kern w:val="0"/>
                <w:sz w:val="24"/>
                <w:szCs w:val="24"/>
                <w:lang w:val="en-GB" w:eastAsia="en-GB"/>
                <w14:ligatures w14:val="none"/>
              </w:rPr>
              <w:tab/>
              <w:t>The Contractor agrees that any duly authorised officials of the Employer shall be entitled, although not obliged, to take such steps as may be necessary to monitor that the Contractor has conformed to his undertakings as described in paragraphs (</w:t>
            </w:r>
            <w:proofErr w:type="spellStart"/>
            <w:r w:rsidRPr="009F46CC">
              <w:rPr>
                <w:rFonts w:ascii="Calibri" w:eastAsia="Times New Roman" w:hAnsi="Calibri" w:cs="Arial"/>
                <w:bCs/>
                <w:color w:val="auto"/>
                <w:kern w:val="0"/>
                <w:sz w:val="24"/>
                <w:szCs w:val="24"/>
                <w:lang w:val="en-GB" w:eastAsia="en-GB"/>
                <w14:ligatures w14:val="none"/>
              </w:rPr>
              <w:t>i</w:t>
            </w:r>
            <w:proofErr w:type="spellEnd"/>
            <w:r w:rsidRPr="009F46CC">
              <w:rPr>
                <w:rFonts w:ascii="Calibri" w:eastAsia="Times New Roman" w:hAnsi="Calibri" w:cs="Arial"/>
                <w:bCs/>
                <w:color w:val="auto"/>
                <w:kern w:val="0"/>
                <w:sz w:val="24"/>
                <w:szCs w:val="24"/>
                <w:lang w:val="en-GB" w:eastAsia="en-GB"/>
                <w14:ligatures w14:val="none"/>
              </w:rPr>
              <w:t>) and (ii) above, which steps may include, but will not be limited to, the right to inspect any appropriate site or premises occupied by the Contractor, or any appropriate records or safety plans held by the Contractor.</w:t>
            </w:r>
          </w:p>
          <w:p w14:paraId="30FA42C6" w14:textId="77777777" w:rsidR="009F46CC" w:rsidRPr="009F46CC" w:rsidRDefault="009F46CC" w:rsidP="00575310">
            <w:pPr>
              <w:pStyle w:val="Heading3"/>
              <w:keepNext w:val="0"/>
              <w:tabs>
                <w:tab w:val="left" w:pos="792"/>
                <w:tab w:val="left" w:pos="1332"/>
              </w:tabs>
              <w:spacing w:beforeLines="40" w:before="96" w:line="276" w:lineRule="auto"/>
              <w:ind w:left="1332" w:hanging="540"/>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(v)</w:t>
            </w:r>
            <w:r w:rsidRPr="009F46CC">
              <w:rPr>
                <w:rFonts w:ascii="Calibri" w:eastAsia="Times New Roman" w:hAnsi="Calibri" w:cs="Arial"/>
                <w:bCs/>
                <w:color w:val="auto"/>
                <w:kern w:val="0"/>
                <w:sz w:val="24"/>
                <w:szCs w:val="24"/>
                <w:lang w:val="en-GB" w:eastAsia="en-GB"/>
                <w14:ligatures w14:val="none"/>
              </w:rPr>
              <w:tab/>
              <w:t>The Contractor shall be obliged to report forthwith to the Employer any investigation, complaint or criminal charge which may arise as a consequence of the provisions of the Act and Regulations, pursuant to work performed in terms of this Contract, and shall, on written demand, provide full details in writing, to the Employer, of such investigation, complaint or criminal charge.</w:t>
            </w:r>
          </w:p>
          <w:p w14:paraId="0BE0756F" w14:textId="77777777" w:rsidR="009F46CC" w:rsidRPr="009F46CC" w:rsidRDefault="009F46CC" w:rsidP="00575310">
            <w:pPr>
              <w:pStyle w:val="Heading3"/>
              <w:keepNext w:val="0"/>
              <w:tabs>
                <w:tab w:val="left" w:pos="792"/>
                <w:tab w:val="left" w:pos="1800"/>
              </w:tabs>
              <w:spacing w:beforeLines="40" w:before="96" w:line="276" w:lineRule="auto"/>
              <w:ind w:left="792" w:hanging="792"/>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4.3.4</w:t>
            </w:r>
            <w:r w:rsidRPr="009F46CC">
              <w:rPr>
                <w:rFonts w:ascii="Calibri" w:eastAsia="Times New Roman" w:hAnsi="Calibri" w:cs="Arial"/>
                <w:bCs/>
                <w:color w:val="auto"/>
                <w:kern w:val="0"/>
                <w:sz w:val="24"/>
                <w:szCs w:val="24"/>
                <w:lang w:val="en-GB" w:eastAsia="en-GB"/>
                <w14:ligatures w14:val="none"/>
              </w:rPr>
              <w:tab/>
              <w:t>The Contractor shall furthermore, in compliance with Constructional Regulations 2003 to the Act:</w:t>
            </w:r>
          </w:p>
          <w:p w14:paraId="3D05CC16" w14:textId="77777777" w:rsidR="009F46CC" w:rsidRPr="009F46CC" w:rsidRDefault="009F46CC" w:rsidP="00575310">
            <w:pPr>
              <w:pStyle w:val="Heading3"/>
              <w:keepNext w:val="0"/>
              <w:tabs>
                <w:tab w:val="left" w:pos="792"/>
                <w:tab w:val="left" w:pos="1392"/>
              </w:tabs>
              <w:spacing w:beforeLines="40" w:before="96" w:line="276" w:lineRule="auto"/>
              <w:ind w:left="1392" w:hanging="600"/>
              <w:jc w:val="both"/>
              <w:rPr>
                <w:rFonts w:ascii="Calibri" w:eastAsia="Times New Roman" w:hAnsi="Calibri" w:cs="Arial"/>
                <w:bCs/>
                <w:color w:val="auto"/>
                <w:kern w:val="0"/>
                <w:sz w:val="24"/>
                <w:szCs w:val="24"/>
                <w:lang w:val="en-GB" w:eastAsia="en-GB"/>
                <w14:ligatures w14:val="none"/>
              </w:rPr>
            </w:pPr>
            <w:r w:rsidRPr="009F46CC">
              <w:rPr>
                <w:rFonts w:ascii="Calibri" w:eastAsia="Times New Roman" w:hAnsi="Calibri" w:cs="Arial"/>
                <w:bCs/>
                <w:color w:val="auto"/>
                <w:kern w:val="0"/>
                <w:sz w:val="24"/>
                <w:szCs w:val="24"/>
                <w:lang w:val="en-GB" w:eastAsia="en-GB"/>
                <w14:ligatures w14:val="none"/>
              </w:rPr>
              <w:t>(</w:t>
            </w:r>
            <w:proofErr w:type="spellStart"/>
            <w:r w:rsidRPr="009F46CC">
              <w:rPr>
                <w:rFonts w:ascii="Calibri" w:eastAsia="Times New Roman" w:hAnsi="Calibri" w:cs="Arial"/>
                <w:bCs/>
                <w:color w:val="auto"/>
                <w:kern w:val="0"/>
                <w:sz w:val="24"/>
                <w:szCs w:val="24"/>
                <w:lang w:val="en-GB" w:eastAsia="en-GB"/>
                <w14:ligatures w14:val="none"/>
              </w:rPr>
              <w:t>i</w:t>
            </w:r>
            <w:proofErr w:type="spellEnd"/>
            <w:r w:rsidRPr="009F46CC">
              <w:rPr>
                <w:rFonts w:ascii="Calibri" w:eastAsia="Times New Roman" w:hAnsi="Calibri" w:cs="Arial"/>
                <w:bCs/>
                <w:color w:val="auto"/>
                <w:kern w:val="0"/>
                <w:sz w:val="24"/>
                <w:szCs w:val="24"/>
                <w:lang w:val="en-GB" w:eastAsia="en-GB"/>
                <w14:ligatures w14:val="none"/>
              </w:rPr>
              <w:t>)</w:t>
            </w:r>
            <w:r w:rsidRPr="009F46CC">
              <w:rPr>
                <w:rFonts w:ascii="Calibri" w:eastAsia="Times New Roman" w:hAnsi="Calibri" w:cs="Arial"/>
                <w:bCs/>
                <w:color w:val="auto"/>
                <w:kern w:val="0"/>
                <w:sz w:val="24"/>
                <w:szCs w:val="24"/>
                <w:lang w:val="en-GB" w:eastAsia="en-GB"/>
                <w14:ligatures w14:val="none"/>
              </w:rPr>
              <w:tab/>
              <w:t>Acquaint himself with the requirements of the Employer’s health and safety specification as laid down in regulation 4(1)(a) of the Construction Regulation 2003 and prepare a suitably and sufficiently documented health and safety plan as contemplated in regulation 5(1) of the Construction Regulation 2003 for approval by the Employer or his assigned agent.  The Contractor's health and safety plan and risk assessment shall be submitted to the Employer for approval within fourteen (14) days after receiving a completed copy of the Agreement and shall be implemented and maintained from the Commencement of the Works.</w:t>
            </w:r>
          </w:p>
          <w:p w14:paraId="22733AA4" w14:textId="77777777" w:rsidR="009F46CC" w:rsidRPr="009F46CC" w:rsidRDefault="009F46CC" w:rsidP="00575310">
            <w:pPr>
              <w:tabs>
                <w:tab w:val="left" w:pos="840"/>
                <w:tab w:val="left" w:pos="1392"/>
                <w:tab w:val="left" w:pos="1843"/>
                <w:tab w:val="left" w:pos="2268"/>
                <w:tab w:val="right" w:pos="8789"/>
              </w:tabs>
              <w:spacing w:beforeLines="40" w:before="96" w:line="276" w:lineRule="auto"/>
              <w:ind w:left="1392" w:hanging="600"/>
              <w:jc w:val="both"/>
              <w:rPr>
                <w:rFonts w:ascii="Calibri" w:hAnsi="Calibri" w:cs="Arial"/>
                <w:bCs/>
                <w:sz w:val="24"/>
                <w:szCs w:val="24"/>
              </w:rPr>
            </w:pPr>
            <w:r w:rsidRPr="009F46CC">
              <w:rPr>
                <w:rFonts w:ascii="Calibri" w:hAnsi="Calibri" w:cs="Arial"/>
                <w:bCs/>
                <w:sz w:val="24"/>
                <w:szCs w:val="24"/>
              </w:rPr>
              <w:t>(ii)</w:t>
            </w:r>
            <w:r w:rsidRPr="009F46CC">
              <w:rPr>
                <w:rFonts w:ascii="Calibri" w:hAnsi="Calibri" w:cs="Arial"/>
                <w:bCs/>
                <w:sz w:val="24"/>
                <w:szCs w:val="24"/>
              </w:rPr>
              <w:tab/>
              <w:t>The Employer reserves the right to conduct periodic audits, as contemplated in the Construction Regulations 2003, to ensure that the Contractor is compliant in respect of his obligations.  Failure by the Contractor to comply with the requirements of these Regulations shall entitle the employer at the request of the Employer or his agent, to suspend all or any part of the Works, with no recourse whatsoever by the Contractor for any damages incurred as a result of such suspension, until such time that the Employer or his agents are satisfied that the issues in which the Contractor has been in default have been rectified."</w:t>
            </w:r>
          </w:p>
          <w:p w14:paraId="399D6677" w14:textId="77777777" w:rsidR="009F46CC" w:rsidRPr="002D1AED" w:rsidRDefault="009F46CC" w:rsidP="00575310">
            <w:pPr>
              <w:tabs>
                <w:tab w:val="left" w:pos="840"/>
                <w:tab w:val="left" w:pos="1392"/>
                <w:tab w:val="left" w:pos="1843"/>
                <w:tab w:val="left" w:pos="2268"/>
                <w:tab w:val="right" w:pos="8789"/>
              </w:tabs>
              <w:spacing w:beforeLines="40" w:before="96" w:line="276" w:lineRule="auto"/>
              <w:jc w:val="both"/>
              <w:rPr>
                <w:rFonts w:ascii="Calibri" w:hAnsi="Calibri" w:cs="Arial"/>
                <w:bCs/>
                <w:sz w:val="24"/>
                <w:szCs w:val="24"/>
              </w:rPr>
            </w:pPr>
            <w:r w:rsidRPr="009F46CC">
              <w:rPr>
                <w:rFonts w:ascii="Calibri" w:hAnsi="Calibri" w:cs="Arial"/>
                <w:bCs/>
                <w:sz w:val="24"/>
                <w:szCs w:val="24"/>
              </w:rPr>
              <w:t>The Contractor's attention is drawn to the laws listed in the Scope of Work section of this document.</w:t>
            </w:r>
          </w:p>
          <w:p w14:paraId="6670C89B" w14:textId="77777777" w:rsidR="009F46CC" w:rsidRPr="002D1AED" w:rsidRDefault="009F46CC" w:rsidP="00575310">
            <w:pPr>
              <w:spacing w:line="276" w:lineRule="auto"/>
              <w:rPr>
                <w:rFonts w:ascii="Calibri" w:hAnsi="Calibri" w:cs="Arial"/>
                <w:bCs/>
                <w:sz w:val="24"/>
                <w:szCs w:val="24"/>
              </w:rPr>
            </w:pPr>
          </w:p>
        </w:tc>
      </w:tr>
      <w:tr w:rsidR="009F46CC" w:rsidRPr="002D1AED" w14:paraId="20547643" w14:textId="77777777" w:rsidTr="00575310">
        <w:tc>
          <w:tcPr>
            <w:tcW w:w="1728" w:type="dxa"/>
          </w:tcPr>
          <w:p w14:paraId="40B8FD2B"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4.12.2</w:t>
            </w:r>
          </w:p>
        </w:tc>
        <w:tc>
          <w:tcPr>
            <w:tcW w:w="7275" w:type="dxa"/>
          </w:tcPr>
          <w:p w14:paraId="13D53C2E"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In responding to a provisional letter of acceptance as amended herein the Contractor will be required to nominate a representative who is to act as the Site Agent.</w:t>
            </w:r>
          </w:p>
          <w:p w14:paraId="76727737"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p>
        </w:tc>
      </w:tr>
      <w:tr w:rsidR="009F46CC" w:rsidRPr="002D1AED" w14:paraId="19EC782B" w14:textId="77777777" w:rsidTr="00575310">
        <w:tc>
          <w:tcPr>
            <w:tcW w:w="1728" w:type="dxa"/>
          </w:tcPr>
          <w:p w14:paraId="6349B6C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5.3</w:t>
            </w:r>
          </w:p>
        </w:tc>
        <w:tc>
          <w:tcPr>
            <w:tcW w:w="7275" w:type="dxa"/>
          </w:tcPr>
          <w:p w14:paraId="1DF6440B"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Add the following to subclause 5.3.1:</w:t>
            </w:r>
          </w:p>
          <w:p w14:paraId="0B9D199D"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"Subject to the Contractor having an approved project specific health and safety plan in terms of the Occupational Health and Safety Act 1993: Construction Regulations 2003 and complied with the initial requirements thereof."</w:t>
            </w:r>
          </w:p>
          <w:p w14:paraId="24EC57A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tc>
      </w:tr>
      <w:tr w:rsidR="009F46CC" w:rsidRPr="002D1AED" w14:paraId="0008C0C6" w14:textId="77777777" w:rsidTr="00575310">
        <w:tc>
          <w:tcPr>
            <w:tcW w:w="1728" w:type="dxa"/>
          </w:tcPr>
          <w:p w14:paraId="1FCAC7D0"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5.4.1</w:t>
            </w:r>
          </w:p>
          <w:p w14:paraId="4160474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259AA0DF" w14:textId="77777777" w:rsidR="009F46CC" w:rsidRPr="002D1AED" w:rsidRDefault="009F46CC" w:rsidP="00575310">
            <w:pPr>
              <w:tabs>
                <w:tab w:val="left" w:pos="840"/>
                <w:tab w:val="left" w:pos="1418"/>
                <w:tab w:val="left" w:pos="1843"/>
                <w:tab w:val="left" w:pos="2268"/>
                <w:tab w:val="right" w:pos="8789"/>
              </w:tabs>
              <w:spacing w:beforeLines="80" w:before="192" w:line="276" w:lineRule="auto"/>
              <w:jc w:val="both"/>
              <w:rPr>
                <w:rFonts w:ascii="Calibri" w:hAnsi="Calibri" w:cs="Arial"/>
                <w:sz w:val="24"/>
                <w:szCs w:val="24"/>
              </w:rPr>
            </w:pPr>
          </w:p>
        </w:tc>
        <w:tc>
          <w:tcPr>
            <w:tcW w:w="7275" w:type="dxa"/>
          </w:tcPr>
          <w:p w14:paraId="381A4216"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i/>
                <w:sz w:val="24"/>
                <w:szCs w:val="24"/>
              </w:rPr>
            </w:pPr>
            <w:r w:rsidRPr="002D1AED">
              <w:rPr>
                <w:rFonts w:ascii="Calibri" w:hAnsi="Calibri" w:cs="Arial"/>
                <w:sz w:val="24"/>
                <w:szCs w:val="24"/>
              </w:rPr>
              <w:t>Add the following to subclause 5.4.1 between "site,"</w:t>
            </w:r>
            <w:r w:rsidRPr="002D1AED">
              <w:rPr>
                <w:rFonts w:ascii="Calibri" w:hAnsi="Calibri" w:cs="Arial"/>
                <w:i/>
                <w:sz w:val="24"/>
                <w:szCs w:val="24"/>
              </w:rPr>
              <w:t xml:space="preserve"> </w:t>
            </w:r>
            <w:r w:rsidRPr="002D1AED">
              <w:rPr>
                <w:rFonts w:ascii="Calibri" w:hAnsi="Calibri" w:cs="Arial"/>
                <w:sz w:val="24"/>
                <w:szCs w:val="24"/>
              </w:rPr>
              <w:t>and "the location"</w:t>
            </w:r>
            <w:r w:rsidRPr="002D1AED">
              <w:rPr>
                <w:rFonts w:ascii="Calibri" w:hAnsi="Calibri" w:cs="Arial"/>
                <w:i/>
                <w:sz w:val="24"/>
                <w:szCs w:val="24"/>
              </w:rPr>
              <w:t xml:space="preserve"> </w:t>
            </w:r>
            <w:r w:rsidRPr="002D1AED">
              <w:rPr>
                <w:rFonts w:ascii="Calibri" w:hAnsi="Calibri" w:cs="Arial"/>
                <w:sz w:val="24"/>
                <w:szCs w:val="24"/>
              </w:rPr>
              <w:t>in line 3</w:t>
            </w:r>
            <w:r w:rsidRPr="002D1AED">
              <w:rPr>
                <w:rFonts w:ascii="Calibri" w:hAnsi="Calibri" w:cs="Arial"/>
                <w:i/>
                <w:sz w:val="24"/>
                <w:szCs w:val="24"/>
              </w:rPr>
              <w:t>:</w:t>
            </w:r>
          </w:p>
          <w:p w14:paraId="62660CD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"Subject to the Contractor having an approved project specific health and safety plan in terms of the Occupational Health and Safety Act 1993: Construction Regulations 2003 and complied with the initial requirements thereof,"</w:t>
            </w:r>
          </w:p>
        </w:tc>
      </w:tr>
      <w:tr w:rsidR="009F46CC" w:rsidRPr="002D1AED" w14:paraId="38260A6D" w14:textId="77777777" w:rsidTr="00575310">
        <w:tc>
          <w:tcPr>
            <w:tcW w:w="1728" w:type="dxa"/>
          </w:tcPr>
          <w:p w14:paraId="6AD825C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5.6</w:t>
            </w:r>
          </w:p>
        </w:tc>
        <w:tc>
          <w:tcPr>
            <w:tcW w:w="7275" w:type="dxa"/>
          </w:tcPr>
          <w:p w14:paraId="012DFF77"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following two additional sub-clauses apply:</w:t>
            </w:r>
          </w:p>
          <w:p w14:paraId="5CAE33F2"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ind w:left="792" w:hanging="792"/>
              <w:jc w:val="both"/>
              <w:rPr>
                <w:rFonts w:ascii="Calibri" w:hAnsi="Calibri" w:cs="Arial"/>
                <w:sz w:val="24"/>
                <w:szCs w:val="24"/>
              </w:rPr>
            </w:pPr>
            <w:r w:rsidRPr="002D1AED">
              <w:rPr>
                <w:rFonts w:ascii="Calibri" w:hAnsi="Calibri" w:cs="Arial"/>
                <w:sz w:val="24"/>
                <w:szCs w:val="24"/>
              </w:rPr>
              <w:t>5.6.1.1</w:t>
            </w:r>
            <w:r w:rsidRPr="002D1AED">
              <w:rPr>
                <w:rFonts w:ascii="Calibri" w:hAnsi="Calibri" w:cs="Arial"/>
                <w:sz w:val="24"/>
                <w:szCs w:val="24"/>
              </w:rPr>
              <w:tab/>
            </w:r>
            <w:r w:rsidRPr="002E0931">
              <w:rPr>
                <w:rFonts w:ascii="Calibri" w:hAnsi="Calibri" w:cs="Arial"/>
                <w:sz w:val="24"/>
                <w:szCs w:val="24"/>
              </w:rPr>
              <w:t>The Employers Representative may, by order in writing and without relieving the Contractor of any duties or responsibilities under this Contract, require the Contractor to proceed with the execution of the works in such sequence and manner as may be necessary in the opinion of the Employer Representative.</w:t>
            </w:r>
          </w:p>
          <w:p w14:paraId="220BC234"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ind w:left="792" w:hanging="792"/>
              <w:jc w:val="both"/>
              <w:rPr>
                <w:rFonts w:ascii="Calibri" w:hAnsi="Calibri" w:cs="Arial"/>
                <w:sz w:val="24"/>
                <w:szCs w:val="24"/>
              </w:rPr>
            </w:pPr>
            <w:r w:rsidRPr="002E0931">
              <w:rPr>
                <w:rFonts w:ascii="Calibri" w:hAnsi="Calibri" w:cs="Arial"/>
                <w:sz w:val="24"/>
                <w:szCs w:val="24"/>
              </w:rPr>
              <w:t>5.6.1.2</w:t>
            </w:r>
            <w:r w:rsidRPr="002E0931">
              <w:rPr>
                <w:rFonts w:ascii="Calibri" w:hAnsi="Calibri" w:cs="Arial"/>
                <w:sz w:val="24"/>
                <w:szCs w:val="24"/>
              </w:rPr>
              <w:tab/>
              <w:t>The Works are to be carried out in such</w:t>
            </w:r>
            <w:r w:rsidRPr="002D1AED">
              <w:rPr>
                <w:rFonts w:ascii="Calibri" w:hAnsi="Calibri" w:cs="Arial"/>
                <w:sz w:val="24"/>
                <w:szCs w:val="24"/>
              </w:rPr>
              <w:t xml:space="preserve"> an order as to interfere as little as possible with the continued operation of existing services and with work being carried out by other contractors or employees of the Council.</w:t>
            </w:r>
          </w:p>
        </w:tc>
      </w:tr>
      <w:tr w:rsidR="009F46CC" w:rsidRPr="002D1AED" w14:paraId="5146064D" w14:textId="77777777" w:rsidTr="00575310">
        <w:tc>
          <w:tcPr>
            <w:tcW w:w="1728" w:type="dxa"/>
          </w:tcPr>
          <w:p w14:paraId="266AC0A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5.7.2</w:t>
            </w:r>
          </w:p>
        </w:tc>
        <w:tc>
          <w:tcPr>
            <w:tcW w:w="7275" w:type="dxa"/>
          </w:tcPr>
          <w:p w14:paraId="686DA454"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Night work and overtime work are not to be undertaken without the prior written approval of the Employers Representative and on the terms and conditions as may be stipulated in such approval.</w:t>
            </w:r>
          </w:p>
        </w:tc>
      </w:tr>
      <w:tr w:rsidR="009F46CC" w:rsidRPr="002D1AED" w14:paraId="719D9CD1" w14:textId="77777777" w:rsidTr="00575310">
        <w:tc>
          <w:tcPr>
            <w:tcW w:w="1728" w:type="dxa"/>
          </w:tcPr>
          <w:p w14:paraId="066CA55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5.8</w:t>
            </w:r>
          </w:p>
        </w:tc>
        <w:tc>
          <w:tcPr>
            <w:tcW w:w="7275" w:type="dxa"/>
          </w:tcPr>
          <w:p w14:paraId="1110E87C"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 xml:space="preserve">Should the Employers Representative permit work outside of normal Council’s working hours (viz Mondays to Fridays inclusive 07:00 to 17:00) and on Saturdays, Sundays or on any of the non-working days and if he deems the presence of the Employer's Representative or other duly authorised representative to be necessary, the Contractor will be liable for the cost of such supervision.   Where the Employers </w:t>
            </w:r>
          </w:p>
          <w:p w14:paraId="50B38EA6"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A minimum of 24 hours notification of intent to work outside normal working hours shall be regarded as adequate notice.</w:t>
            </w:r>
          </w:p>
          <w:p w14:paraId="13745996"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p>
        </w:tc>
      </w:tr>
      <w:tr w:rsidR="009F46CC" w:rsidRPr="002D1AED" w14:paraId="39A6AB5D" w14:textId="77777777" w:rsidTr="00575310">
        <w:tc>
          <w:tcPr>
            <w:tcW w:w="1728" w:type="dxa"/>
          </w:tcPr>
          <w:p w14:paraId="4695E926"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5.9.1</w:t>
            </w:r>
          </w:p>
        </w:tc>
        <w:tc>
          <w:tcPr>
            <w:tcW w:w="7275" w:type="dxa"/>
          </w:tcPr>
          <w:p w14:paraId="001E2DF3"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The Employers Representative will retain all priced tender documents but will provide the Contractor with a photocopy of the Contractor's contract document.</w:t>
            </w:r>
          </w:p>
          <w:p w14:paraId="20D58045"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p>
        </w:tc>
      </w:tr>
      <w:tr w:rsidR="009F46CC" w:rsidRPr="002D1AED" w14:paraId="209C2C23" w14:textId="77777777" w:rsidTr="00575310">
        <w:tc>
          <w:tcPr>
            <w:tcW w:w="1728" w:type="dxa"/>
          </w:tcPr>
          <w:p w14:paraId="4A08DDE9" w14:textId="77777777" w:rsidR="009F46CC" w:rsidRPr="002D1AED" w:rsidRDefault="009F46CC" w:rsidP="00575310">
            <w:pPr>
              <w:tabs>
                <w:tab w:val="left" w:pos="840"/>
                <w:tab w:val="left" w:pos="1418"/>
                <w:tab w:val="left" w:pos="1843"/>
                <w:tab w:val="left" w:pos="2268"/>
                <w:tab w:val="right" w:pos="8789"/>
              </w:tabs>
              <w:spacing w:beforeLines="40" w:before="96" w:line="276" w:lineRule="auto"/>
              <w:rPr>
                <w:rFonts w:ascii="Calibri" w:hAnsi="Calibri" w:cs="Arial"/>
                <w:sz w:val="24"/>
                <w:szCs w:val="24"/>
              </w:rPr>
            </w:pPr>
            <w:r w:rsidRPr="002D1AED">
              <w:rPr>
                <w:rFonts w:ascii="Calibri" w:hAnsi="Calibri" w:cs="Arial"/>
                <w:sz w:val="24"/>
                <w:szCs w:val="24"/>
              </w:rPr>
              <w:t>5.12</w:t>
            </w:r>
          </w:p>
        </w:tc>
        <w:tc>
          <w:tcPr>
            <w:tcW w:w="7275" w:type="dxa"/>
          </w:tcPr>
          <w:p w14:paraId="5136064A"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Any delay on the part of the Contractor beyond the period of fourteen days for the submission of the Deed of Suretyship or proof of insurances having been </w:t>
            </w:r>
            <w:proofErr w:type="gramStart"/>
            <w:r w:rsidRPr="002D1AED">
              <w:rPr>
                <w:rFonts w:ascii="Calibri" w:hAnsi="Calibri" w:cs="Arial"/>
                <w:sz w:val="24"/>
                <w:szCs w:val="24"/>
              </w:rPr>
              <w:t>effected</w:t>
            </w:r>
            <w:proofErr w:type="gramEnd"/>
            <w:r w:rsidRPr="002D1AED">
              <w:rPr>
                <w:rFonts w:ascii="Calibri" w:hAnsi="Calibri" w:cs="Arial"/>
                <w:sz w:val="24"/>
                <w:szCs w:val="24"/>
              </w:rPr>
              <w:t xml:space="preserve"> shall not be grounds for an extension of time and the time for completion stated in the Appendix may be reduced by the amount of the delay.</w:t>
            </w:r>
          </w:p>
        </w:tc>
      </w:tr>
      <w:tr w:rsidR="009F46CC" w:rsidRPr="002D1AED" w14:paraId="3E3C69C9" w14:textId="77777777" w:rsidTr="00575310">
        <w:tc>
          <w:tcPr>
            <w:tcW w:w="1728" w:type="dxa"/>
          </w:tcPr>
          <w:p w14:paraId="2255F9BB" w14:textId="77777777" w:rsidR="009F46CC" w:rsidRPr="002D1AED" w:rsidRDefault="009F46CC" w:rsidP="00575310">
            <w:pPr>
              <w:tabs>
                <w:tab w:val="left" w:pos="840"/>
                <w:tab w:val="left" w:pos="1418"/>
                <w:tab w:val="left" w:pos="1843"/>
                <w:tab w:val="left" w:pos="2268"/>
                <w:tab w:val="right" w:pos="8789"/>
              </w:tabs>
              <w:spacing w:beforeLines="80" w:before="192" w:line="276" w:lineRule="auto"/>
              <w:jc w:val="both"/>
              <w:rPr>
                <w:rFonts w:ascii="Calibri" w:hAnsi="Calibri" w:cs="Arial"/>
                <w:sz w:val="24"/>
                <w:szCs w:val="24"/>
              </w:rPr>
            </w:pPr>
            <w:r w:rsidRPr="002D1AED">
              <w:rPr>
                <w:rFonts w:ascii="Calibri" w:hAnsi="Calibri" w:cs="Arial"/>
                <w:sz w:val="24"/>
                <w:szCs w:val="24"/>
              </w:rPr>
              <w:t>5.12.1</w:t>
            </w:r>
          </w:p>
        </w:tc>
        <w:tc>
          <w:tcPr>
            <w:tcW w:w="7275" w:type="dxa"/>
          </w:tcPr>
          <w:p w14:paraId="575A4B8E" w14:textId="77777777" w:rsidR="009F46CC" w:rsidRPr="00725A77" w:rsidRDefault="009F46CC" w:rsidP="00575310">
            <w:pPr>
              <w:tabs>
                <w:tab w:val="left" w:pos="1418"/>
                <w:tab w:val="left" w:pos="1843"/>
                <w:tab w:val="left" w:pos="2268"/>
              </w:tabs>
              <w:spacing w:before="160" w:line="276" w:lineRule="auto"/>
              <w:jc w:val="both"/>
              <w:rPr>
                <w:rFonts w:ascii="Calibri" w:hAnsi="Calibri" w:cs="Arial"/>
                <w:sz w:val="24"/>
                <w:szCs w:val="24"/>
              </w:rPr>
            </w:pPr>
            <w:r w:rsidRPr="00725A77">
              <w:rPr>
                <w:rFonts w:ascii="Calibri" w:hAnsi="Calibri" w:cs="Arial"/>
                <w:i/>
                <w:caps/>
                <w:sz w:val="24"/>
                <w:szCs w:val="24"/>
              </w:rPr>
              <w:t xml:space="preserve">Replace the full stop at the end of the provisoin Subclause 5.12.1 with a comma </w:t>
            </w:r>
            <w:smartTag w:uri="urn:schemas-microsoft-com:office:smarttags" w:element="stockticker">
              <w:r w:rsidRPr="00725A77">
                <w:rPr>
                  <w:rFonts w:ascii="Calibri" w:hAnsi="Calibri" w:cs="Arial"/>
                  <w:i/>
                  <w:caps/>
                  <w:sz w:val="24"/>
                  <w:szCs w:val="24"/>
                </w:rPr>
                <w:t>and</w:t>
              </w:r>
            </w:smartTag>
            <w:r w:rsidRPr="00725A77">
              <w:rPr>
                <w:rFonts w:ascii="Calibri" w:hAnsi="Calibri" w:cs="Arial"/>
                <w:i/>
                <w:caps/>
                <w:sz w:val="24"/>
                <w:szCs w:val="24"/>
              </w:rPr>
              <w:t xml:space="preserve"> add the following:</w:t>
            </w:r>
          </w:p>
          <w:p w14:paraId="3E117182" w14:textId="77777777" w:rsidR="009F46CC" w:rsidRPr="002D1AED" w:rsidRDefault="009F46CC" w:rsidP="00575310">
            <w:pPr>
              <w:tabs>
                <w:tab w:val="left" w:pos="1440"/>
                <w:tab w:val="right" w:pos="8789"/>
              </w:tabs>
              <w:autoSpaceDE w:val="0"/>
              <w:autoSpaceDN w:val="0"/>
              <w:adjustRightInd w:val="0"/>
              <w:spacing w:beforeLines="80" w:before="192" w:line="276" w:lineRule="auto"/>
              <w:jc w:val="both"/>
              <w:rPr>
                <w:rFonts w:ascii="Calibri" w:hAnsi="Calibri" w:cs="Arial"/>
                <w:bCs/>
                <w:color w:val="000000"/>
                <w:sz w:val="24"/>
                <w:szCs w:val="24"/>
              </w:rPr>
            </w:pPr>
            <w:r w:rsidRPr="002D1AED">
              <w:rPr>
                <w:rFonts w:ascii="Calibri" w:hAnsi="Calibri" w:cs="Arial"/>
                <w:sz w:val="24"/>
                <w:szCs w:val="24"/>
              </w:rPr>
              <w:t xml:space="preserve">"And provided further that in respect of any claim for extension of time for delays occasioned by wet or abnormal climatic conditions, the periods of 28 days referred to in Subclauses 10.1.1 shall, if </w:t>
            </w:r>
            <w:proofErr w:type="gramStart"/>
            <w:r w:rsidRPr="002D1AED">
              <w:rPr>
                <w:rFonts w:ascii="Calibri" w:hAnsi="Calibri" w:cs="Arial"/>
                <w:sz w:val="24"/>
                <w:szCs w:val="24"/>
              </w:rPr>
              <w:t>so</w:t>
            </w:r>
            <w:proofErr w:type="gramEnd"/>
            <w:r w:rsidRPr="002D1AED">
              <w:rPr>
                <w:rFonts w:ascii="Calibri" w:hAnsi="Calibri" w:cs="Arial"/>
                <w:sz w:val="24"/>
                <w:szCs w:val="24"/>
              </w:rPr>
              <w:t xml:space="preserve"> stated in the Scope of Works, be amended in the manner described in the said Scope of Works."</w:t>
            </w:r>
          </w:p>
        </w:tc>
      </w:tr>
      <w:tr w:rsidR="009F46CC" w:rsidRPr="002D1AED" w14:paraId="486BDC95" w14:textId="77777777" w:rsidTr="00575310">
        <w:tc>
          <w:tcPr>
            <w:tcW w:w="1728" w:type="dxa"/>
          </w:tcPr>
          <w:p w14:paraId="2EB30A8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5.12.2</w:t>
            </w:r>
          </w:p>
        </w:tc>
        <w:tc>
          <w:tcPr>
            <w:tcW w:w="7275" w:type="dxa"/>
          </w:tcPr>
          <w:p w14:paraId="25A7B3F6" w14:textId="77777777" w:rsidR="009F46CC" w:rsidRPr="00725A77"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725A77">
              <w:rPr>
                <w:rFonts w:ascii="Calibri" w:hAnsi="Calibri" w:cs="Arial"/>
                <w:sz w:val="24"/>
                <w:szCs w:val="24"/>
              </w:rPr>
              <w:t>Add new sub-clause 5.12.2.5:</w:t>
            </w:r>
          </w:p>
          <w:p w14:paraId="2DAFB2D2" w14:textId="77777777" w:rsidR="009F46CC" w:rsidRPr="00725A77"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725A77">
              <w:rPr>
                <w:rFonts w:ascii="Calibri" w:hAnsi="Calibri" w:cs="Arial"/>
                <w:sz w:val="24"/>
                <w:szCs w:val="24"/>
              </w:rPr>
              <w:t>"No extension of the Time of Completion shall be granted for normal rainfall as confirmed with South African Weather Services”.</w:t>
            </w:r>
          </w:p>
        </w:tc>
      </w:tr>
      <w:tr w:rsidR="009F46CC" w:rsidRPr="002D1AED" w14:paraId="790C3E4A" w14:textId="77777777" w:rsidTr="00575310">
        <w:tc>
          <w:tcPr>
            <w:tcW w:w="1728" w:type="dxa"/>
          </w:tcPr>
          <w:p w14:paraId="6CFA261B" w14:textId="77777777" w:rsidR="009F46CC" w:rsidRPr="002D1AED" w:rsidRDefault="009F46CC" w:rsidP="00575310">
            <w:pPr>
              <w:tabs>
                <w:tab w:val="left" w:pos="840"/>
                <w:tab w:val="left" w:pos="1418"/>
                <w:tab w:val="left" w:pos="1843"/>
                <w:tab w:val="left" w:pos="2268"/>
                <w:tab w:val="right" w:pos="8789"/>
              </w:tabs>
              <w:spacing w:beforeLines="80" w:before="192" w:line="276" w:lineRule="auto"/>
              <w:jc w:val="both"/>
              <w:rPr>
                <w:rFonts w:ascii="Calibri" w:hAnsi="Calibri" w:cs="Arial"/>
                <w:sz w:val="24"/>
                <w:szCs w:val="24"/>
              </w:rPr>
            </w:pPr>
            <w:r w:rsidRPr="002D1AED">
              <w:rPr>
                <w:rFonts w:ascii="Calibri" w:hAnsi="Calibri" w:cs="Arial"/>
                <w:sz w:val="24"/>
                <w:szCs w:val="24"/>
              </w:rPr>
              <w:t>5.12.3</w:t>
            </w:r>
          </w:p>
        </w:tc>
        <w:tc>
          <w:tcPr>
            <w:tcW w:w="7275" w:type="dxa"/>
          </w:tcPr>
          <w:p w14:paraId="5394BBD0" w14:textId="77777777" w:rsidR="009F46CC" w:rsidRPr="00725A77"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i/>
                <w:caps/>
                <w:sz w:val="24"/>
                <w:szCs w:val="24"/>
              </w:rPr>
            </w:pPr>
            <w:r w:rsidRPr="00725A77">
              <w:rPr>
                <w:rFonts w:ascii="Calibri" w:hAnsi="Calibri" w:cs="Arial"/>
                <w:i/>
                <w:caps/>
                <w:spacing w:val="-2"/>
                <w:sz w:val="24"/>
                <w:szCs w:val="24"/>
              </w:rPr>
              <w:t>between the words</w:t>
            </w:r>
            <w:r w:rsidRPr="00725A77">
              <w:rPr>
                <w:rFonts w:ascii="Calibri" w:hAnsi="Calibri" w:cs="Arial"/>
                <w:i/>
                <w:spacing w:val="-2"/>
                <w:sz w:val="24"/>
                <w:szCs w:val="24"/>
              </w:rPr>
              <w:t xml:space="preserve"> </w:t>
            </w:r>
            <w:r w:rsidRPr="00725A77">
              <w:rPr>
                <w:rFonts w:ascii="Calibri" w:hAnsi="Calibri" w:cs="Arial"/>
                <w:spacing w:val="-2"/>
                <w:sz w:val="24"/>
                <w:szCs w:val="24"/>
              </w:rPr>
              <w:t>"the Contractor shall"</w:t>
            </w:r>
            <w:r w:rsidRPr="00725A77">
              <w:rPr>
                <w:rFonts w:ascii="Calibri" w:hAnsi="Calibri" w:cs="Arial"/>
                <w:i/>
                <w:spacing w:val="-2"/>
                <w:sz w:val="24"/>
                <w:szCs w:val="24"/>
              </w:rPr>
              <w:t xml:space="preserve"> </w:t>
            </w:r>
            <w:smartTag w:uri="urn:schemas-microsoft-com:office:smarttags" w:element="stockticker">
              <w:r w:rsidRPr="00725A77">
                <w:rPr>
                  <w:rFonts w:ascii="Calibri" w:hAnsi="Calibri" w:cs="Arial"/>
                  <w:i/>
                  <w:caps/>
                  <w:spacing w:val="-2"/>
                  <w:sz w:val="24"/>
                  <w:szCs w:val="24"/>
                </w:rPr>
                <w:t>and</w:t>
              </w:r>
            </w:smartTag>
            <w:r w:rsidRPr="00725A77">
              <w:rPr>
                <w:rFonts w:ascii="Calibri" w:hAnsi="Calibri" w:cs="Arial"/>
                <w:i/>
                <w:spacing w:val="-2"/>
                <w:sz w:val="24"/>
                <w:szCs w:val="24"/>
              </w:rPr>
              <w:t xml:space="preserve"> </w:t>
            </w:r>
            <w:r w:rsidRPr="00725A77">
              <w:rPr>
                <w:rFonts w:ascii="Calibri" w:hAnsi="Calibri" w:cs="Arial"/>
                <w:spacing w:val="-2"/>
                <w:sz w:val="24"/>
                <w:szCs w:val="24"/>
              </w:rPr>
              <w:t xml:space="preserve">"be paid" </w:t>
            </w:r>
            <w:r w:rsidRPr="00725A77">
              <w:rPr>
                <w:rFonts w:ascii="Calibri" w:hAnsi="Calibri" w:cs="Arial"/>
                <w:i/>
                <w:caps/>
                <w:spacing w:val="-2"/>
                <w:sz w:val="24"/>
                <w:szCs w:val="24"/>
              </w:rPr>
              <w:t xml:space="preserve">in LINE 1, </w:t>
            </w:r>
            <w:r w:rsidRPr="00725A77">
              <w:rPr>
                <w:rFonts w:ascii="Calibri" w:hAnsi="Calibri" w:cs="Arial"/>
                <w:i/>
                <w:caps/>
                <w:sz w:val="24"/>
                <w:szCs w:val="24"/>
              </w:rPr>
              <w:t>Insert the following:</w:t>
            </w:r>
          </w:p>
          <w:p w14:paraId="0BF60AE2" w14:textId="77777777" w:rsidR="009F46CC" w:rsidRPr="00725A77" w:rsidRDefault="009F46CC" w:rsidP="00575310">
            <w:pPr>
              <w:tabs>
                <w:tab w:val="left" w:pos="1440"/>
                <w:tab w:val="right" w:pos="8789"/>
              </w:tabs>
              <w:autoSpaceDE w:val="0"/>
              <w:autoSpaceDN w:val="0"/>
              <w:adjustRightInd w:val="0"/>
              <w:spacing w:beforeLines="80" w:before="192" w:line="276" w:lineRule="auto"/>
              <w:jc w:val="both"/>
              <w:rPr>
                <w:rFonts w:ascii="Calibri" w:hAnsi="Calibri" w:cs="Arial"/>
                <w:spacing w:val="-2"/>
                <w:sz w:val="24"/>
                <w:szCs w:val="24"/>
              </w:rPr>
            </w:pPr>
            <w:r w:rsidRPr="00725A77">
              <w:rPr>
                <w:rFonts w:ascii="Calibri" w:hAnsi="Calibri" w:cs="Arial"/>
                <w:sz w:val="24"/>
                <w:szCs w:val="24"/>
              </w:rPr>
              <w:t>"</w:t>
            </w:r>
            <w:r w:rsidRPr="00725A77">
              <w:rPr>
                <w:rFonts w:ascii="Calibri" w:hAnsi="Calibri" w:cs="Arial"/>
                <w:spacing w:val="-2"/>
                <w:sz w:val="24"/>
                <w:szCs w:val="24"/>
              </w:rPr>
              <w:t xml:space="preserve">, subject to such additional provisions (if any) set out in the </w:t>
            </w:r>
            <w:r w:rsidRPr="00725A77">
              <w:rPr>
                <w:rFonts w:ascii="Calibri" w:hAnsi="Calibri" w:cs="Arial"/>
                <w:sz w:val="24"/>
                <w:szCs w:val="24"/>
              </w:rPr>
              <w:t>Scope of Works</w:t>
            </w:r>
            <w:r w:rsidRPr="00725A77">
              <w:rPr>
                <w:rFonts w:ascii="Calibri" w:hAnsi="Calibri" w:cs="Arial"/>
                <w:spacing w:val="-2"/>
                <w:sz w:val="24"/>
                <w:szCs w:val="24"/>
              </w:rPr>
              <w:t>,"</w:t>
            </w:r>
          </w:p>
        </w:tc>
      </w:tr>
      <w:tr w:rsidR="009F46CC" w:rsidRPr="002D1AED" w14:paraId="232F929D" w14:textId="77777777" w:rsidTr="00575310">
        <w:tc>
          <w:tcPr>
            <w:tcW w:w="1728" w:type="dxa"/>
          </w:tcPr>
          <w:p w14:paraId="65BE93F1"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6.2</w:t>
            </w:r>
          </w:p>
        </w:tc>
        <w:tc>
          <w:tcPr>
            <w:tcW w:w="7275" w:type="dxa"/>
          </w:tcPr>
          <w:p w14:paraId="5B3E7684"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Delete the first sentence and substitute:</w:t>
            </w:r>
          </w:p>
          <w:p w14:paraId="06558A5C"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"When called upon to do so in a letter advising the Contractor of the Employer's intent to accept the tender, the Contractor shall produce within fourteen days from receipt of such letter a guarantee from an Insurance Company or a Bank to be jointly and severally bound with the Contractor, in terms of a Form of Guarantee, in a sum equal to 10 percent of the Tender sum, for the due performance of the Contract. </w:t>
            </w:r>
          </w:p>
          <w:p w14:paraId="1AA9AE30"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submission of the Form of Guarantee shall be a condition precedent to the signing of the Form of Acceptance. A Pro-forma of a suitable Form of Guarantee that is acceptable of the Employer is attached to this document under section C1.3.</w:t>
            </w:r>
          </w:p>
          <w:p w14:paraId="7A8C14D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Delete the words "to the Guarantor within 14 days" from the penultimate line of the last paragraph and substitute "to the Contractor within 30 days."</w:t>
            </w:r>
          </w:p>
          <w:p w14:paraId="6B087F2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Add the following new paragraphs:</w:t>
            </w:r>
          </w:p>
          <w:p w14:paraId="4002EF8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Contractor shall then be responsible for returning the Form of Guarantee to the Guarantor.</w:t>
            </w:r>
          </w:p>
          <w:p w14:paraId="4BAC11B1"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Should the Employer be unable to return the Form of Guarantee, the Employer shall write a suitably worded letter addressed to the Guarantor but delivered to the Contractor within the prescribed 14 days, stating that the employer has no further claim against the Guarantor and that the Form of Guarantee may be cancelled.   The Contractor shall then be responsible for forwarding such letter to the Guarantor."</w:t>
            </w:r>
          </w:p>
        </w:tc>
      </w:tr>
      <w:tr w:rsidR="009F46CC" w:rsidRPr="002D1AED" w14:paraId="21CDFC42" w14:textId="77777777" w:rsidTr="00575310">
        <w:tc>
          <w:tcPr>
            <w:tcW w:w="1728" w:type="dxa"/>
          </w:tcPr>
          <w:p w14:paraId="7318464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6.6.1.2.2</w:t>
            </w:r>
          </w:p>
        </w:tc>
        <w:tc>
          <w:tcPr>
            <w:tcW w:w="7275" w:type="dxa"/>
          </w:tcPr>
          <w:p w14:paraId="054E2429"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provisional sums stated in the Schedule of Quantities are net amounts covering the actual expenditure which the Employer may incur. Clause 6.6.1.2.2 applies in this contract; that is, the Contractor is required to stipulate in the tendered Schedule of Quantities such charges and profit for possible future pro rata adjustments, as may be required.</w:t>
            </w:r>
          </w:p>
        </w:tc>
      </w:tr>
      <w:tr w:rsidR="009F46CC" w:rsidRPr="002D1AED" w14:paraId="615C7C84" w14:textId="77777777" w:rsidTr="00575310">
        <w:tc>
          <w:tcPr>
            <w:tcW w:w="1728" w:type="dxa"/>
          </w:tcPr>
          <w:p w14:paraId="76532EC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6.7</w:t>
            </w:r>
          </w:p>
        </w:tc>
        <w:tc>
          <w:tcPr>
            <w:tcW w:w="7275" w:type="dxa"/>
          </w:tcPr>
          <w:p w14:paraId="7035F748"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Works are measured in accordance with the current SANS 1200 Standardised Specifications where applicable.  No claims arising from other methods of measurement will be entertained.</w:t>
            </w:r>
          </w:p>
        </w:tc>
      </w:tr>
      <w:tr w:rsidR="009F46CC" w:rsidRPr="002D1AED" w14:paraId="2919285D" w14:textId="77777777" w:rsidTr="00575310">
        <w:tc>
          <w:tcPr>
            <w:tcW w:w="1728" w:type="dxa"/>
          </w:tcPr>
          <w:p w14:paraId="3421BB6E"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6.9</w:t>
            </w:r>
          </w:p>
        </w:tc>
        <w:tc>
          <w:tcPr>
            <w:tcW w:w="7275" w:type="dxa"/>
          </w:tcPr>
          <w:p w14:paraId="0D203EE2"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Tenderers who intend to store materials in places other than on the Site are required to submit </w:t>
            </w:r>
            <w:r w:rsidRPr="002E0931">
              <w:rPr>
                <w:rFonts w:ascii="Calibri" w:hAnsi="Calibri" w:cs="Arial"/>
                <w:sz w:val="24"/>
                <w:szCs w:val="24"/>
              </w:rPr>
              <w:t>their intentions on the attached data sheet with their tender; a successful tenderer will be required to enter formal agreements to the approval of the Employer’s Representative in respect of all such materials in terms of clause 6.9.1.2, failing which, no claim for interim payment in respect of materials stored off-site, will be entertained.</w:t>
            </w:r>
          </w:p>
        </w:tc>
      </w:tr>
      <w:tr w:rsidR="009F46CC" w:rsidRPr="002D1AED" w14:paraId="2F898D2F" w14:textId="77777777" w:rsidTr="00575310">
        <w:tc>
          <w:tcPr>
            <w:tcW w:w="1728" w:type="dxa"/>
          </w:tcPr>
          <w:p w14:paraId="452E3D7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6.10.4</w:t>
            </w:r>
          </w:p>
        </w:tc>
        <w:tc>
          <w:tcPr>
            <w:tcW w:w="7275" w:type="dxa"/>
          </w:tcPr>
          <w:p w14:paraId="19F8FB97"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Add the following:</w:t>
            </w:r>
          </w:p>
          <w:p w14:paraId="7FD87EE8"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 xml:space="preserve">The defects liability period is </w:t>
            </w:r>
            <w:r>
              <w:rPr>
                <w:rFonts w:ascii="Calibri" w:hAnsi="Calibri" w:cs="Arial"/>
                <w:sz w:val="24"/>
                <w:szCs w:val="24"/>
              </w:rPr>
              <w:t>three</w:t>
            </w:r>
            <w:r w:rsidRPr="002E0931">
              <w:rPr>
                <w:rFonts w:ascii="Calibri" w:hAnsi="Calibri" w:cs="Arial"/>
                <w:sz w:val="24"/>
                <w:szCs w:val="24"/>
              </w:rPr>
              <w:t xml:space="preserve"> months, reckoned from the date on the Certificate of Final Completion.  It is recorded that if the Contractor fails to make good defects as may be certified by the Employer’s Representative, all retention monies as at the date of that default certificate, shall be forfeited by the Contractor to the Employer without prejudice to the Employer's rights in terms of this contract.</w:t>
            </w:r>
          </w:p>
        </w:tc>
      </w:tr>
      <w:tr w:rsidR="009F46CC" w:rsidRPr="002D1AED" w14:paraId="65C0DB7E" w14:textId="77777777" w:rsidTr="00575310">
        <w:tc>
          <w:tcPr>
            <w:tcW w:w="1728" w:type="dxa"/>
          </w:tcPr>
          <w:p w14:paraId="4AFA042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7.5.1</w:t>
            </w:r>
          </w:p>
        </w:tc>
        <w:tc>
          <w:tcPr>
            <w:tcW w:w="7275" w:type="dxa"/>
          </w:tcPr>
          <w:p w14:paraId="747D982A"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Add the following:</w:t>
            </w:r>
          </w:p>
          <w:p w14:paraId="11438137"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The Contractor shall give the Employer’s Representative a reasonable time to accommodat</w:t>
            </w:r>
            <w:r>
              <w:rPr>
                <w:rFonts w:ascii="Calibri" w:hAnsi="Calibri" w:cs="Arial"/>
                <w:sz w:val="24"/>
                <w:szCs w:val="24"/>
              </w:rPr>
              <w:t>e examinations in the</w:t>
            </w:r>
            <w:r w:rsidRPr="002E0931">
              <w:rPr>
                <w:rFonts w:ascii="Calibri" w:hAnsi="Calibri" w:cs="Arial"/>
                <w:sz w:val="24"/>
                <w:szCs w:val="24"/>
              </w:rPr>
              <w:t xml:space="preserve"> Employer’s Representative programme, in which case a time for inspection can be agreed upon. Normally 24 hours would be seen to be reasonable.</w:t>
            </w:r>
          </w:p>
        </w:tc>
      </w:tr>
      <w:tr w:rsidR="009F46CC" w:rsidRPr="002D1AED" w14:paraId="4840516C" w14:textId="77777777" w:rsidTr="00575310">
        <w:tc>
          <w:tcPr>
            <w:tcW w:w="1728" w:type="dxa"/>
          </w:tcPr>
          <w:p w14:paraId="32B159AD"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7.5.3</w:t>
            </w:r>
          </w:p>
        </w:tc>
        <w:tc>
          <w:tcPr>
            <w:tcW w:w="7275" w:type="dxa"/>
          </w:tcPr>
          <w:p w14:paraId="58CA00B6"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Add the following:</w:t>
            </w:r>
          </w:p>
          <w:p w14:paraId="588A2F2A"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If the Engineer/Employer’s Representative attends with the purpose of examining any part or materials of the Works at the time and date agreed upon with the Contractor, and it is found that the works or materials are not yet ready for inspection, the Contractor shall be responsible for the costs of such visit by the Engineer/Employer’s Representative.</w:t>
            </w:r>
          </w:p>
        </w:tc>
      </w:tr>
      <w:tr w:rsidR="009F46CC" w:rsidRPr="002D1AED" w14:paraId="1B5084D5" w14:textId="77777777" w:rsidTr="00575310">
        <w:tc>
          <w:tcPr>
            <w:tcW w:w="1728" w:type="dxa"/>
          </w:tcPr>
          <w:p w14:paraId="66807D0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7.6.3</w:t>
            </w:r>
          </w:p>
        </w:tc>
        <w:tc>
          <w:tcPr>
            <w:tcW w:w="7275" w:type="dxa"/>
          </w:tcPr>
          <w:p w14:paraId="6A49DC8B"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The following additional sub-clause applies:</w:t>
            </w:r>
          </w:p>
          <w:p w14:paraId="2E9EC0A0"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ind w:left="792" w:hanging="792"/>
              <w:jc w:val="both"/>
              <w:rPr>
                <w:rFonts w:ascii="Calibri" w:hAnsi="Calibri" w:cs="Arial"/>
                <w:sz w:val="24"/>
                <w:szCs w:val="24"/>
              </w:rPr>
            </w:pPr>
            <w:r w:rsidRPr="002E0931">
              <w:rPr>
                <w:rFonts w:ascii="Calibri" w:hAnsi="Calibri" w:cs="Arial"/>
                <w:sz w:val="24"/>
                <w:szCs w:val="24"/>
              </w:rPr>
              <w:t xml:space="preserve">7.6.3.3 </w:t>
            </w:r>
            <w:r w:rsidRPr="002E0931">
              <w:rPr>
                <w:rFonts w:ascii="Calibri" w:hAnsi="Calibri" w:cs="Arial"/>
                <w:sz w:val="24"/>
                <w:szCs w:val="24"/>
              </w:rPr>
              <w:tab/>
              <w:t>Where the Engineer/Employer’s Representative considers that either or both sub-clauses 7.6.3.1 and 7.6.3.2 above apply to an event of a serious nature, the Engineer/Employer’s Representative shall have the right to involve the Employer in the matter, in which case the Engineer/Employer’s Representative will arrange a joint meeting between the Employer, the Engineer/Employer’s Representative and the Contractor before giving any instructions to the Contractor.</w:t>
            </w:r>
          </w:p>
        </w:tc>
      </w:tr>
      <w:tr w:rsidR="009F46CC" w:rsidRPr="002D1AED" w14:paraId="401E6BC2" w14:textId="77777777" w:rsidTr="00575310">
        <w:tc>
          <w:tcPr>
            <w:tcW w:w="1728" w:type="dxa"/>
          </w:tcPr>
          <w:p w14:paraId="7B049686" w14:textId="77777777" w:rsidR="009F46CC" w:rsidRPr="002D1AED" w:rsidRDefault="009F46CC" w:rsidP="00575310">
            <w:pPr>
              <w:tabs>
                <w:tab w:val="left" w:pos="840"/>
                <w:tab w:val="left" w:pos="1418"/>
                <w:tab w:val="left" w:pos="1843"/>
                <w:tab w:val="left" w:pos="2268"/>
                <w:tab w:val="right" w:pos="8789"/>
              </w:tabs>
              <w:spacing w:beforeLines="40" w:before="96" w:line="276" w:lineRule="auto"/>
              <w:rPr>
                <w:rFonts w:ascii="Calibri" w:hAnsi="Calibri" w:cs="Arial"/>
                <w:sz w:val="24"/>
                <w:szCs w:val="24"/>
              </w:rPr>
            </w:pPr>
            <w:r w:rsidRPr="002D1AED">
              <w:rPr>
                <w:rFonts w:ascii="Calibri" w:hAnsi="Calibri" w:cs="Arial"/>
                <w:sz w:val="24"/>
                <w:szCs w:val="24"/>
              </w:rPr>
              <w:t>8.5</w:t>
            </w:r>
          </w:p>
        </w:tc>
        <w:tc>
          <w:tcPr>
            <w:tcW w:w="7275" w:type="dxa"/>
          </w:tcPr>
          <w:p w14:paraId="7A0F86E4"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The following additional paragraph applies: -</w:t>
            </w:r>
          </w:p>
          <w:p w14:paraId="40B6CE8A" w14:textId="77777777" w:rsidR="009F46CC" w:rsidRPr="002E0931"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E0931">
              <w:rPr>
                <w:rFonts w:ascii="Calibri" w:hAnsi="Calibri" w:cs="Arial"/>
                <w:sz w:val="24"/>
                <w:szCs w:val="24"/>
              </w:rPr>
              <w:t>If the Contractor receives any claim in respect of any loss or injury or damage to any person or property, then the Contractor shall immediately report the same to the Engineer/Employer’s Representative and, if at the end of ninety days from the date of receipt of such claim the Contractor cannot satisfy the Engineer/Employer’s Representative that the claim has been settled or that valid reasons for the non-settlement of the claim exist, then the Employer may, without limiting the obligations and responsibilities of the Contractor, negotiate a settlement and deduct all sums due in respect of such claim from payments due to the Contractor.</w:t>
            </w:r>
          </w:p>
        </w:tc>
      </w:tr>
      <w:tr w:rsidR="009F46CC" w:rsidRPr="002D1AED" w14:paraId="4F443EC6" w14:textId="77777777" w:rsidTr="00575310">
        <w:tc>
          <w:tcPr>
            <w:tcW w:w="1728" w:type="dxa"/>
          </w:tcPr>
          <w:p w14:paraId="6A18D355"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8.6.6</w:t>
            </w:r>
          </w:p>
        </w:tc>
        <w:tc>
          <w:tcPr>
            <w:tcW w:w="7275" w:type="dxa"/>
          </w:tcPr>
          <w:p w14:paraId="55704642" w14:textId="77777777" w:rsidR="009F46CC" w:rsidRPr="002D1AED" w:rsidRDefault="009F46CC" w:rsidP="00575310">
            <w:pPr>
              <w:tabs>
                <w:tab w:val="left" w:pos="851"/>
                <w:tab w:val="left" w:pos="1843"/>
                <w:tab w:val="left" w:pos="2268"/>
                <w:tab w:val="left" w:pos="2835"/>
                <w:tab w:val="left" w:pos="3402"/>
                <w:tab w:val="left" w:pos="3969"/>
                <w:tab w:val="left" w:pos="6804"/>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Contractor shall produce the policies and proof of insurance within seven days of receipt of the letter advising the Contractor of the Employer's intent to accept the tender.   The submission of such policies and proof of payment shall be a condition precedent to the issue of the Letter of Acceptance.</w:t>
            </w:r>
          </w:p>
        </w:tc>
      </w:tr>
    </w:tbl>
    <w:p w14:paraId="082901E2" w14:textId="77777777" w:rsidR="009F46CC" w:rsidRPr="002D1AED" w:rsidRDefault="009F46CC" w:rsidP="009F46CC">
      <w:pPr>
        <w:spacing w:line="276" w:lineRule="auto"/>
        <w:ind w:right="-334"/>
        <w:rPr>
          <w:rFonts w:ascii="Calibri" w:hAnsi="Calibri" w:cs="Arial"/>
          <w:b/>
          <w:sz w:val="24"/>
          <w:szCs w:val="24"/>
        </w:rPr>
      </w:pPr>
    </w:p>
    <w:p w14:paraId="2839E750" w14:textId="77777777" w:rsidR="009F46CC" w:rsidRPr="002D1AED" w:rsidRDefault="009F46CC" w:rsidP="009F46CC">
      <w:pPr>
        <w:spacing w:line="276" w:lineRule="auto"/>
        <w:ind w:right="-334"/>
        <w:rPr>
          <w:rFonts w:ascii="Calibri" w:hAnsi="Calibri" w:cs="Arial"/>
          <w:b/>
          <w:sz w:val="24"/>
          <w:szCs w:val="24"/>
        </w:rPr>
      </w:pPr>
      <w:r w:rsidRPr="002D1AED">
        <w:rPr>
          <w:rFonts w:ascii="Calibri" w:hAnsi="Calibri" w:cs="Arial"/>
          <w:b/>
          <w:sz w:val="24"/>
          <w:szCs w:val="24"/>
        </w:rPr>
        <w:t>PART 2:</w:t>
      </w:r>
      <w:r w:rsidRPr="002D1AED">
        <w:rPr>
          <w:rFonts w:ascii="Calibri" w:hAnsi="Calibri" w:cs="Arial"/>
          <w:b/>
          <w:sz w:val="24"/>
          <w:szCs w:val="24"/>
        </w:rPr>
        <w:tab/>
      </w:r>
      <w:smartTag w:uri="urn:schemas-microsoft-com:office:smarttags" w:element="stockticker">
        <w:r w:rsidRPr="002D1AED">
          <w:rPr>
            <w:rFonts w:ascii="Calibri" w:hAnsi="Calibri" w:cs="Arial"/>
            <w:b/>
            <w:sz w:val="24"/>
            <w:szCs w:val="24"/>
          </w:rPr>
          <w:t>DATA</w:t>
        </w:r>
      </w:smartTag>
      <w:r w:rsidRPr="002D1AED">
        <w:rPr>
          <w:rFonts w:ascii="Calibri" w:hAnsi="Calibri" w:cs="Arial"/>
          <w:b/>
          <w:sz w:val="24"/>
          <w:szCs w:val="24"/>
        </w:rPr>
        <w:t xml:space="preserve"> PROVIDED BY THE CONTRACTOR</w:t>
      </w:r>
    </w:p>
    <w:p w14:paraId="506BA1FB" w14:textId="77777777" w:rsidR="009F46CC" w:rsidRPr="002D1AED" w:rsidRDefault="009F46CC" w:rsidP="009F46CC">
      <w:pPr>
        <w:spacing w:line="276" w:lineRule="auto"/>
        <w:rPr>
          <w:rFonts w:ascii="Calibri" w:hAnsi="Calibri"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7318"/>
      </w:tblGrid>
      <w:tr w:rsidR="009F46CC" w:rsidRPr="002D1AED" w14:paraId="402C06BC" w14:textId="77777777" w:rsidTr="00575310">
        <w:tc>
          <w:tcPr>
            <w:tcW w:w="1610" w:type="dxa"/>
          </w:tcPr>
          <w:p w14:paraId="4C3203A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r w:rsidRPr="002D1AED">
              <w:rPr>
                <w:rFonts w:ascii="Calibri" w:hAnsi="Calibri" w:cs="Arial"/>
                <w:b/>
                <w:sz w:val="24"/>
                <w:szCs w:val="24"/>
              </w:rPr>
              <w:t>Clause</w:t>
            </w:r>
          </w:p>
        </w:tc>
        <w:tc>
          <w:tcPr>
            <w:tcW w:w="7318" w:type="dxa"/>
          </w:tcPr>
          <w:p w14:paraId="35C420D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b/>
                <w:sz w:val="24"/>
                <w:szCs w:val="24"/>
              </w:rPr>
            </w:pPr>
          </w:p>
        </w:tc>
      </w:tr>
      <w:tr w:rsidR="009F46CC" w:rsidRPr="002D1AED" w14:paraId="2BE64B2C" w14:textId="77777777" w:rsidTr="00575310">
        <w:tc>
          <w:tcPr>
            <w:tcW w:w="1610" w:type="dxa"/>
          </w:tcPr>
          <w:p w14:paraId="740B2A18"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6B5AC5B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1.1.1.9</w:t>
            </w:r>
          </w:p>
        </w:tc>
        <w:tc>
          <w:tcPr>
            <w:tcW w:w="7318" w:type="dxa"/>
          </w:tcPr>
          <w:p w14:paraId="145FE60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3E079D30" w14:textId="77777777" w:rsidR="009F46CC" w:rsidRPr="002D1AED" w:rsidRDefault="009F46CC" w:rsidP="00575310">
            <w:pPr>
              <w:tabs>
                <w:tab w:val="left" w:pos="840"/>
                <w:tab w:val="left" w:pos="1418"/>
                <w:tab w:val="left" w:pos="1843"/>
                <w:tab w:val="left" w:pos="2268"/>
                <w:tab w:val="right" w:pos="8789"/>
              </w:tabs>
              <w:spacing w:beforeLines="40" w:before="96" w:line="276" w:lineRule="auto"/>
              <w:rPr>
                <w:rFonts w:ascii="Calibri" w:hAnsi="Calibri" w:cs="Arial"/>
                <w:sz w:val="24"/>
                <w:szCs w:val="24"/>
              </w:rPr>
            </w:pPr>
            <w:r w:rsidRPr="002D1AED">
              <w:rPr>
                <w:rFonts w:ascii="Calibri" w:hAnsi="Calibri" w:cs="Arial"/>
                <w:sz w:val="24"/>
                <w:szCs w:val="24"/>
              </w:rPr>
              <w:t xml:space="preserve">The name of the Contractor is </w:t>
            </w:r>
          </w:p>
          <w:p w14:paraId="452618B3" w14:textId="77777777" w:rsidR="009F46CC" w:rsidRPr="002D1AED" w:rsidRDefault="009F46CC" w:rsidP="00575310">
            <w:pPr>
              <w:tabs>
                <w:tab w:val="left" w:pos="840"/>
                <w:tab w:val="left" w:pos="1418"/>
                <w:tab w:val="left" w:pos="1843"/>
                <w:tab w:val="left" w:pos="2268"/>
                <w:tab w:val="right" w:pos="8789"/>
              </w:tabs>
              <w:spacing w:beforeLines="40" w:before="96" w:line="276" w:lineRule="auto"/>
              <w:ind w:right="72"/>
              <w:rPr>
                <w:rFonts w:ascii="Calibri" w:hAnsi="Calibri" w:cs="Arial"/>
                <w:sz w:val="24"/>
                <w:szCs w:val="24"/>
              </w:rPr>
            </w:pPr>
            <w:r w:rsidRPr="002D1AED">
              <w:rPr>
                <w:rFonts w:ascii="Calibri" w:hAnsi="Calibri" w:cs="Arial"/>
                <w:sz w:val="24"/>
                <w:szCs w:val="24"/>
              </w:rPr>
              <w:t>………………………………………………………………….</w:t>
            </w:r>
          </w:p>
          <w:p w14:paraId="618E51D5"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Authorized Representative &amp; Signatory: </w:t>
            </w:r>
          </w:p>
        </w:tc>
      </w:tr>
      <w:tr w:rsidR="009F46CC" w:rsidRPr="002D1AED" w14:paraId="117CC419" w14:textId="77777777" w:rsidTr="00575310">
        <w:tc>
          <w:tcPr>
            <w:tcW w:w="1610" w:type="dxa"/>
          </w:tcPr>
          <w:p w14:paraId="3CDE94F3"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1.2.1.2</w:t>
            </w:r>
          </w:p>
        </w:tc>
        <w:tc>
          <w:tcPr>
            <w:tcW w:w="7318" w:type="dxa"/>
          </w:tcPr>
          <w:p w14:paraId="4205106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address of the Contractor is:</w:t>
            </w:r>
          </w:p>
          <w:p w14:paraId="57544A37" w14:textId="77777777" w:rsidR="009F46CC" w:rsidRPr="002D1AED" w:rsidRDefault="009F46CC" w:rsidP="00575310">
            <w:pPr>
              <w:tabs>
                <w:tab w:val="left" w:pos="840"/>
                <w:tab w:val="left" w:pos="1418"/>
                <w:tab w:val="left" w:pos="1843"/>
                <w:tab w:val="left" w:pos="2268"/>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Physical address:</w:t>
            </w:r>
            <w:r w:rsidRPr="002D1AED">
              <w:rPr>
                <w:rFonts w:ascii="Calibri" w:hAnsi="Calibri" w:cs="Arial"/>
                <w:sz w:val="24"/>
                <w:szCs w:val="24"/>
              </w:rPr>
              <w:tab/>
            </w:r>
            <w:r>
              <w:rPr>
                <w:rFonts w:ascii="Calibri" w:hAnsi="Calibri" w:cs="Arial"/>
                <w:sz w:val="24"/>
                <w:szCs w:val="24"/>
              </w:rPr>
              <w:t xml:space="preserve">          </w:t>
            </w:r>
            <w:r w:rsidRPr="002D1AED">
              <w:rPr>
                <w:rFonts w:ascii="Calibri" w:hAnsi="Calibri" w:cs="Arial"/>
                <w:sz w:val="24"/>
                <w:szCs w:val="24"/>
              </w:rPr>
              <w:t>Postal address:</w:t>
            </w:r>
          </w:p>
          <w:p w14:paraId="57AFFC4A" w14:textId="77777777" w:rsidR="009F46CC" w:rsidRPr="002D1AED" w:rsidRDefault="009F46CC" w:rsidP="00575310">
            <w:pPr>
              <w:tabs>
                <w:tab w:val="left" w:pos="840"/>
                <w:tab w:val="left" w:pos="1418"/>
                <w:tab w:val="left" w:pos="1843"/>
                <w:tab w:val="left" w:pos="2268"/>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w:t>
            </w:r>
            <w:r w:rsidRPr="002D1AED">
              <w:rPr>
                <w:rFonts w:ascii="Calibri" w:hAnsi="Calibri" w:cs="Arial"/>
                <w:sz w:val="24"/>
                <w:szCs w:val="24"/>
              </w:rPr>
              <w:tab/>
            </w:r>
            <w:r w:rsidRPr="002D1AED">
              <w:rPr>
                <w:rFonts w:ascii="Calibri" w:hAnsi="Calibri" w:cs="Arial"/>
                <w:sz w:val="24"/>
                <w:szCs w:val="24"/>
              </w:rPr>
              <w:tab/>
              <w:t>…………………………….</w:t>
            </w:r>
          </w:p>
          <w:p w14:paraId="156E9AB2" w14:textId="77777777" w:rsidR="009F46CC" w:rsidRPr="002D1AED" w:rsidRDefault="009F46CC" w:rsidP="00575310">
            <w:pPr>
              <w:tabs>
                <w:tab w:val="left" w:pos="840"/>
                <w:tab w:val="left" w:pos="1418"/>
                <w:tab w:val="left" w:pos="1843"/>
                <w:tab w:val="left" w:pos="2268"/>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w:t>
            </w:r>
            <w:r w:rsidRPr="002D1AED">
              <w:rPr>
                <w:rFonts w:ascii="Calibri" w:hAnsi="Calibri" w:cs="Arial"/>
                <w:sz w:val="24"/>
                <w:szCs w:val="24"/>
              </w:rPr>
              <w:tab/>
            </w:r>
            <w:r w:rsidRPr="002D1AED">
              <w:rPr>
                <w:rFonts w:ascii="Calibri" w:hAnsi="Calibri" w:cs="Arial"/>
                <w:sz w:val="24"/>
                <w:szCs w:val="24"/>
              </w:rPr>
              <w:tab/>
              <w:t>…………………………….</w:t>
            </w:r>
          </w:p>
          <w:p w14:paraId="4F316326" w14:textId="77777777" w:rsidR="009F46CC" w:rsidRPr="002D1AED" w:rsidRDefault="009F46CC" w:rsidP="00575310">
            <w:pPr>
              <w:tabs>
                <w:tab w:val="left" w:pos="840"/>
                <w:tab w:val="left" w:pos="1418"/>
                <w:tab w:val="left" w:pos="1843"/>
                <w:tab w:val="left" w:pos="2268"/>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w:t>
            </w:r>
            <w:r w:rsidRPr="002D1AED">
              <w:rPr>
                <w:rFonts w:ascii="Calibri" w:hAnsi="Calibri" w:cs="Arial"/>
                <w:sz w:val="24"/>
                <w:szCs w:val="24"/>
              </w:rPr>
              <w:tab/>
            </w:r>
            <w:r w:rsidRPr="002D1AED">
              <w:rPr>
                <w:rFonts w:ascii="Calibri" w:hAnsi="Calibri" w:cs="Arial"/>
                <w:sz w:val="24"/>
                <w:szCs w:val="24"/>
              </w:rPr>
              <w:tab/>
              <w:t>…………………………….</w:t>
            </w:r>
          </w:p>
          <w:p w14:paraId="34B58365" w14:textId="77777777" w:rsidR="009F46CC" w:rsidRPr="002D1AED" w:rsidRDefault="009F46CC" w:rsidP="00575310">
            <w:pPr>
              <w:tabs>
                <w:tab w:val="left" w:pos="840"/>
                <w:tab w:val="left" w:pos="1418"/>
                <w:tab w:val="left" w:pos="1843"/>
                <w:tab w:val="left" w:pos="2268"/>
                <w:tab w:val="left" w:pos="3982"/>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w:t>
            </w:r>
            <w:r w:rsidRPr="002D1AED">
              <w:rPr>
                <w:rFonts w:ascii="Calibri" w:hAnsi="Calibri" w:cs="Arial"/>
                <w:sz w:val="24"/>
                <w:szCs w:val="24"/>
              </w:rPr>
              <w:tab/>
            </w:r>
            <w:r w:rsidRPr="002D1AED">
              <w:rPr>
                <w:rFonts w:ascii="Calibri" w:hAnsi="Calibri" w:cs="Arial"/>
                <w:sz w:val="24"/>
                <w:szCs w:val="24"/>
              </w:rPr>
              <w:tab/>
              <w:t>…………………………….</w:t>
            </w:r>
          </w:p>
          <w:p w14:paraId="327E8452" w14:textId="77777777" w:rsidR="009F46CC" w:rsidRPr="002D1AED" w:rsidRDefault="009F46CC" w:rsidP="00575310">
            <w:pPr>
              <w:tabs>
                <w:tab w:val="left" w:pos="840"/>
                <w:tab w:val="left" w:pos="1152"/>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Telephone:</w:t>
            </w:r>
            <w:r w:rsidRPr="002D1AED">
              <w:rPr>
                <w:rFonts w:ascii="Calibri" w:hAnsi="Calibri" w:cs="Arial"/>
                <w:sz w:val="24"/>
                <w:szCs w:val="24"/>
              </w:rPr>
              <w:tab/>
              <w:t>…………………………</w:t>
            </w:r>
            <w:proofErr w:type="gramStart"/>
            <w:r w:rsidRPr="002D1AED">
              <w:rPr>
                <w:rFonts w:ascii="Calibri" w:hAnsi="Calibri" w:cs="Arial"/>
                <w:sz w:val="24"/>
                <w:szCs w:val="24"/>
              </w:rPr>
              <w:t>…..</w:t>
            </w:r>
            <w:proofErr w:type="gramEnd"/>
          </w:p>
          <w:p w14:paraId="3AA71455" w14:textId="77777777" w:rsidR="009F46CC" w:rsidRPr="002D1AED" w:rsidRDefault="009F46CC" w:rsidP="00575310">
            <w:pPr>
              <w:tabs>
                <w:tab w:val="left" w:pos="840"/>
                <w:tab w:val="left" w:pos="1152"/>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 xml:space="preserve">Fax:  </w:t>
            </w:r>
            <w:r w:rsidRPr="002D1AED">
              <w:rPr>
                <w:rFonts w:ascii="Calibri" w:hAnsi="Calibri" w:cs="Arial"/>
                <w:sz w:val="24"/>
                <w:szCs w:val="24"/>
              </w:rPr>
              <w:tab/>
            </w:r>
            <w:r w:rsidRPr="002D1AED">
              <w:rPr>
                <w:rFonts w:ascii="Calibri" w:hAnsi="Calibri" w:cs="Arial"/>
                <w:sz w:val="24"/>
                <w:szCs w:val="24"/>
              </w:rPr>
              <w:tab/>
              <w:t>…………………………</w:t>
            </w:r>
            <w:proofErr w:type="gramStart"/>
            <w:r w:rsidRPr="002D1AED">
              <w:rPr>
                <w:rFonts w:ascii="Calibri" w:hAnsi="Calibri" w:cs="Arial"/>
                <w:sz w:val="24"/>
                <w:szCs w:val="24"/>
              </w:rPr>
              <w:t>…..</w:t>
            </w:r>
            <w:proofErr w:type="gramEnd"/>
          </w:p>
          <w:p w14:paraId="36C3D2DA"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E-mail:</w:t>
            </w:r>
            <w:r w:rsidRPr="002D1AED">
              <w:rPr>
                <w:rFonts w:ascii="Calibri" w:hAnsi="Calibri" w:cs="Arial"/>
                <w:sz w:val="24"/>
                <w:szCs w:val="24"/>
              </w:rPr>
              <w:tab/>
              <w:t>…………………………</w:t>
            </w:r>
            <w:proofErr w:type="gramStart"/>
            <w:r w:rsidRPr="002D1AED">
              <w:rPr>
                <w:rFonts w:ascii="Calibri" w:hAnsi="Calibri" w:cs="Arial"/>
                <w:sz w:val="24"/>
                <w:szCs w:val="24"/>
              </w:rPr>
              <w:t>…..</w:t>
            </w:r>
            <w:proofErr w:type="gramEnd"/>
          </w:p>
        </w:tc>
      </w:tr>
      <w:tr w:rsidR="009F46CC" w:rsidRPr="002D1AED" w14:paraId="44A4B3AB" w14:textId="77777777" w:rsidTr="00575310">
        <w:tc>
          <w:tcPr>
            <w:tcW w:w="1610" w:type="dxa"/>
          </w:tcPr>
          <w:p w14:paraId="7A7BB0D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763B5BE7"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6.5.1.2.3</w:t>
            </w:r>
          </w:p>
        </w:tc>
        <w:tc>
          <w:tcPr>
            <w:tcW w:w="7318" w:type="dxa"/>
          </w:tcPr>
          <w:p w14:paraId="5E41913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p w14:paraId="146E001F"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r w:rsidRPr="002D1AED">
              <w:rPr>
                <w:rFonts w:ascii="Calibri" w:hAnsi="Calibri" w:cs="Arial"/>
                <w:sz w:val="24"/>
                <w:szCs w:val="24"/>
              </w:rPr>
              <w:t>The percentage allowance to cover overhead charges is ……….</w:t>
            </w:r>
          </w:p>
          <w:p w14:paraId="5B075DC2" w14:textId="77777777" w:rsidR="009F46CC" w:rsidRPr="002D1AED" w:rsidRDefault="009F46CC" w:rsidP="00575310">
            <w:pPr>
              <w:tabs>
                <w:tab w:val="left" w:pos="840"/>
                <w:tab w:val="left" w:pos="1418"/>
                <w:tab w:val="left" w:pos="1843"/>
                <w:tab w:val="left" w:pos="2268"/>
                <w:tab w:val="right" w:pos="8789"/>
              </w:tabs>
              <w:spacing w:beforeLines="40" w:before="96" w:line="276" w:lineRule="auto"/>
              <w:jc w:val="both"/>
              <w:rPr>
                <w:rFonts w:ascii="Calibri" w:hAnsi="Calibri" w:cs="Arial"/>
                <w:sz w:val="24"/>
                <w:szCs w:val="24"/>
              </w:rPr>
            </w:pPr>
          </w:p>
        </w:tc>
      </w:tr>
    </w:tbl>
    <w:p w14:paraId="7D8D78F0"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p>
    <w:p w14:paraId="37659CE1"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p>
    <w:p w14:paraId="504029CC"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u w:val="single"/>
          <w:lang w:val="en-ZA" w:eastAsia="en-ZA"/>
        </w:rPr>
        <w:t>SIGNED ON BEHALF OF TENDERER</w:t>
      </w:r>
      <w:r w:rsidRPr="002D1AED">
        <w:rPr>
          <w:rFonts w:ascii="Calibri" w:hAnsi="Calibri" w:cs="Arial"/>
          <w:b/>
          <w:bCs/>
          <w:sz w:val="24"/>
          <w:szCs w:val="24"/>
          <w:lang w:val="en-ZA" w:eastAsia="en-ZA"/>
        </w:rPr>
        <w:t xml:space="preserve">: </w:t>
      </w:r>
      <w:r w:rsidRPr="002D1AED">
        <w:rPr>
          <w:rFonts w:ascii="Calibri" w:hAnsi="Calibri" w:cs="Arial"/>
          <w:b/>
          <w:bCs/>
          <w:sz w:val="24"/>
          <w:szCs w:val="24"/>
          <w:lang w:val="en-ZA" w:eastAsia="en-ZA"/>
        </w:rPr>
        <w:tab/>
      </w:r>
      <w:r w:rsidRPr="002D1AED">
        <w:rPr>
          <w:rFonts w:ascii="Calibri" w:hAnsi="Calibri" w:cs="Arial"/>
          <w:sz w:val="24"/>
          <w:szCs w:val="24"/>
          <w:lang w:val="en-ZA" w:eastAsia="en-ZA"/>
        </w:rPr>
        <w:t>. . . . . . . . . . . . . . . . . . . . . . . . . . . . . . . . . . . . . . . . . . . . .</w:t>
      </w:r>
    </w:p>
    <w:p w14:paraId="48904A94" w14:textId="77777777" w:rsidR="009F46CC" w:rsidRDefault="009F46CC" w:rsidP="009F46CC">
      <w:pPr>
        <w:spacing w:line="276" w:lineRule="auto"/>
        <w:rPr>
          <w:rFonts w:ascii="Calibri" w:hAnsi="Calibri" w:cs="Arial"/>
          <w:b/>
          <w:sz w:val="24"/>
          <w:szCs w:val="24"/>
        </w:rPr>
      </w:pPr>
      <w:r w:rsidRPr="002D1AED">
        <w:rPr>
          <w:rFonts w:ascii="Calibri" w:hAnsi="Calibri" w:cs="Arial"/>
          <w:b/>
          <w:sz w:val="24"/>
          <w:szCs w:val="24"/>
        </w:rPr>
        <w:br w:type="page"/>
      </w:r>
    </w:p>
    <w:p w14:paraId="6289F6F1" w14:textId="77777777" w:rsidR="009F46CC" w:rsidRDefault="009F46CC" w:rsidP="009F46CC">
      <w:pPr>
        <w:autoSpaceDE w:val="0"/>
        <w:autoSpaceDN w:val="0"/>
        <w:adjustRightInd w:val="0"/>
        <w:spacing w:line="276" w:lineRule="auto"/>
        <w:rPr>
          <w:rFonts w:ascii="Calibri" w:hAnsi="Calibri" w:cs="Arial"/>
          <w:b/>
          <w:bCs/>
          <w:sz w:val="24"/>
          <w:szCs w:val="24"/>
          <w:u w:val="single"/>
          <w:lang w:val="en-ZA" w:eastAsia="en-ZA"/>
        </w:rPr>
      </w:pPr>
    </w:p>
    <w:p w14:paraId="61D359F5" w14:textId="77777777" w:rsidR="009F46CC" w:rsidRPr="002D1AED" w:rsidRDefault="009F46CC" w:rsidP="009F46CC">
      <w:pPr>
        <w:autoSpaceDE w:val="0"/>
        <w:autoSpaceDN w:val="0"/>
        <w:adjustRightInd w:val="0"/>
        <w:spacing w:line="276" w:lineRule="auto"/>
        <w:jc w:val="center"/>
        <w:rPr>
          <w:rFonts w:ascii="Calibri" w:hAnsi="Calibri" w:cs="Arial"/>
          <w:b/>
          <w:bCs/>
          <w:sz w:val="24"/>
          <w:szCs w:val="24"/>
          <w:u w:val="single"/>
          <w:lang w:val="en-ZA" w:eastAsia="en-ZA"/>
        </w:rPr>
      </w:pPr>
      <w:r w:rsidRPr="002D1AED">
        <w:rPr>
          <w:rFonts w:ascii="Calibri" w:hAnsi="Calibri" w:cs="Arial"/>
          <w:b/>
          <w:bCs/>
          <w:sz w:val="24"/>
          <w:szCs w:val="24"/>
          <w:u w:val="single"/>
          <w:lang w:val="en-ZA" w:eastAsia="en-ZA"/>
        </w:rPr>
        <w:t>ANNEXURE</w:t>
      </w:r>
    </w:p>
    <w:p w14:paraId="042F071D" w14:textId="77777777" w:rsidR="009F46CC" w:rsidRPr="002D1AED" w:rsidRDefault="009F46CC" w:rsidP="009F46CC">
      <w:pPr>
        <w:autoSpaceDE w:val="0"/>
        <w:autoSpaceDN w:val="0"/>
        <w:adjustRightInd w:val="0"/>
        <w:spacing w:line="276" w:lineRule="auto"/>
        <w:jc w:val="center"/>
        <w:rPr>
          <w:rFonts w:ascii="Calibri" w:hAnsi="Calibri" w:cs="Arial"/>
          <w:b/>
          <w:bCs/>
          <w:sz w:val="24"/>
          <w:szCs w:val="24"/>
          <w:lang w:val="en-ZA" w:eastAsia="en-ZA"/>
        </w:rPr>
      </w:pPr>
    </w:p>
    <w:p w14:paraId="1B30A7B9" w14:textId="77777777" w:rsidR="009F46CC" w:rsidRPr="007441D2" w:rsidRDefault="009F46CC" w:rsidP="009F46CC">
      <w:pPr>
        <w:autoSpaceDE w:val="0"/>
        <w:autoSpaceDN w:val="0"/>
        <w:adjustRightInd w:val="0"/>
        <w:spacing w:line="276" w:lineRule="auto"/>
        <w:jc w:val="center"/>
        <w:rPr>
          <w:rFonts w:ascii="Calibri" w:hAnsi="Calibri" w:cs="Arial"/>
          <w:b/>
          <w:bCs/>
          <w:sz w:val="24"/>
          <w:szCs w:val="24"/>
          <w:lang w:val="en-ZA" w:eastAsia="en-ZA"/>
        </w:rPr>
      </w:pPr>
      <w:r w:rsidRPr="002D1AED">
        <w:rPr>
          <w:rFonts w:ascii="Calibri" w:hAnsi="Calibri" w:cs="Arial"/>
          <w:b/>
          <w:bCs/>
          <w:sz w:val="24"/>
          <w:szCs w:val="24"/>
          <w:lang w:val="en-ZA" w:eastAsia="en-ZA"/>
        </w:rPr>
        <w:t>LIST OF APPROVED FINANCIAL INSTITUTIONS</w:t>
      </w:r>
    </w:p>
    <w:p w14:paraId="349F22EC" w14:textId="77777777" w:rsidR="009F46CC" w:rsidRPr="007441D2"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The following financial institutions are available for issue of contract guarantees:</w:t>
      </w:r>
    </w:p>
    <w:p w14:paraId="580B92D9" w14:textId="77777777" w:rsidR="009F46CC" w:rsidRPr="007441D2"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National Banks:</w:t>
      </w:r>
    </w:p>
    <w:p w14:paraId="4F0D63E0"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ABSA Bank Ltd.</w:t>
      </w:r>
    </w:p>
    <w:p w14:paraId="4FBD686F"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Development Bank of Southern Africa</w:t>
      </w:r>
    </w:p>
    <w:p w14:paraId="305C3EEB"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FirstRand Bank Ltd.</w:t>
      </w:r>
    </w:p>
    <w:p w14:paraId="5DE699FB"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Land &amp; Agricultural Bank of SA</w:t>
      </w:r>
    </w:p>
    <w:p w14:paraId="72AE1F80"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Nedbank Ltd.</w:t>
      </w:r>
    </w:p>
    <w:p w14:paraId="1CFB723B"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Standard Bank of SA Ltd.</w:t>
      </w:r>
    </w:p>
    <w:p w14:paraId="7559F74E"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17715C2E"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International Banks (with branches in SA):</w:t>
      </w:r>
    </w:p>
    <w:p w14:paraId="72EA197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19DFD262"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xml:space="preserve">ABN AMRO Bank </w:t>
      </w:r>
      <w:proofErr w:type="spellStart"/>
      <w:r w:rsidRPr="002D1AED">
        <w:rPr>
          <w:rFonts w:ascii="Calibri" w:hAnsi="Calibri" w:cs="Arial"/>
          <w:sz w:val="24"/>
          <w:szCs w:val="24"/>
          <w:lang w:val="en-ZA" w:eastAsia="en-ZA"/>
        </w:rPr>
        <w:t>n.v.</w:t>
      </w:r>
      <w:proofErr w:type="spellEnd"/>
    </w:p>
    <w:p w14:paraId="3A96BFA9"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Barclays Bank plc.</w:t>
      </w:r>
    </w:p>
    <w:p w14:paraId="444389DD"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Commerzbank Aktiengesellschaft</w:t>
      </w:r>
    </w:p>
    <w:p w14:paraId="6E0CCA75"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Credit Agricole-Indosuez</w:t>
      </w:r>
    </w:p>
    <w:p w14:paraId="7BBFEF46"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Deutsche Bank AG</w:t>
      </w:r>
    </w:p>
    <w:p w14:paraId="0D4B4B8A"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JP Morgan Chase Bank</w:t>
      </w:r>
    </w:p>
    <w:p w14:paraId="1C9DB165"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Societe Generale</w:t>
      </w:r>
    </w:p>
    <w:p w14:paraId="68AB355F" w14:textId="77777777" w:rsidR="009F46CC" w:rsidRPr="007441D2"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Standard Chartered Bank</w:t>
      </w:r>
    </w:p>
    <w:p w14:paraId="0B2B7ADF" w14:textId="77777777" w:rsidR="009F46CC" w:rsidRPr="007441D2"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Insurance companies:</w:t>
      </w:r>
    </w:p>
    <w:p w14:paraId="1E156C12"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ABSA Insurance</w:t>
      </w:r>
    </w:p>
    <w:p w14:paraId="36DFA4B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AIG South Africa</w:t>
      </w:r>
    </w:p>
    <w:p w14:paraId="3CBEC078"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Auto &amp; General</w:t>
      </w:r>
    </w:p>
    <w:p w14:paraId="7CEA9A13"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Compass Insurance Co.</w:t>
      </w:r>
    </w:p>
    <w:p w14:paraId="4F25CCFA"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Constantia Insurance Co.</w:t>
      </w:r>
    </w:p>
    <w:p w14:paraId="7835793F"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Credit Guarantee Insurance Co.</w:t>
      </w:r>
    </w:p>
    <w:p w14:paraId="36794B5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Emerald Insurance Co.</w:t>
      </w:r>
    </w:p>
    <w:p w14:paraId="664C2058"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Federated Employers Mutual Assurance Co.</w:t>
      </w:r>
    </w:p>
    <w:p w14:paraId="1181C4B6"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Guardrisk Insurance Co.</w:t>
      </w:r>
    </w:p>
    <w:p w14:paraId="3A642D72"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Home Loan Guarantee Co.</w:t>
      </w:r>
    </w:p>
    <w:p w14:paraId="3030322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Lion of Africa Insurance Co.</w:t>
      </w:r>
    </w:p>
    <w:p w14:paraId="4400BD70"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Lombard Insurance</w:t>
      </w:r>
    </w:p>
    <w:p w14:paraId="6B703F29"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MUA Insurance</w:t>
      </w:r>
    </w:p>
    <w:p w14:paraId="4C34010E"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Mutual &amp; Federal Insurance Co.</w:t>
      </w:r>
    </w:p>
    <w:p w14:paraId="021944FD"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New National Assurance Co.</w:t>
      </w:r>
    </w:p>
    <w:p w14:paraId="1E785BA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Regent Insurance Co.</w:t>
      </w:r>
    </w:p>
    <w:p w14:paraId="160BFE2B" w14:textId="58EDB9E0" w:rsidR="009F46CC" w:rsidRPr="009F46CC"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Zurich Insurance Co.</w:t>
      </w:r>
    </w:p>
    <w:p w14:paraId="65226639" w14:textId="77777777" w:rsidR="009F46CC" w:rsidRPr="002D1AED" w:rsidRDefault="009F46CC" w:rsidP="009F46CC">
      <w:pPr>
        <w:spacing w:line="276" w:lineRule="auto"/>
        <w:jc w:val="center"/>
        <w:rPr>
          <w:rFonts w:ascii="Calibri" w:hAnsi="Calibri" w:cs="Arial"/>
          <w:b/>
          <w:sz w:val="24"/>
          <w:szCs w:val="24"/>
        </w:rPr>
      </w:pPr>
      <w:r w:rsidRPr="002D1AED">
        <w:rPr>
          <w:rFonts w:ascii="Calibri" w:hAnsi="Calibri" w:cs="Arial"/>
          <w:b/>
          <w:sz w:val="24"/>
          <w:szCs w:val="24"/>
        </w:rPr>
        <w:t>NTABANKULU LOCAL MUNICIPALITY</w:t>
      </w:r>
    </w:p>
    <w:p w14:paraId="73B89828" w14:textId="77777777" w:rsidR="009F46CC" w:rsidRPr="002E0931" w:rsidRDefault="009F46CC" w:rsidP="009F46CC">
      <w:pPr>
        <w:spacing w:line="276" w:lineRule="auto"/>
        <w:jc w:val="center"/>
        <w:rPr>
          <w:rFonts w:ascii="Calibri" w:hAnsi="Calibri" w:cs="Arial"/>
          <w:b/>
          <w:sz w:val="24"/>
          <w:szCs w:val="24"/>
        </w:rPr>
      </w:pPr>
    </w:p>
    <w:p w14:paraId="0BB2359D" w14:textId="3BFDAC2B" w:rsidR="009F46CC" w:rsidRPr="002E0931" w:rsidRDefault="009F46CC" w:rsidP="009F46CC">
      <w:pPr>
        <w:spacing w:line="276" w:lineRule="auto"/>
        <w:jc w:val="center"/>
        <w:rPr>
          <w:rFonts w:ascii="Calibri" w:hAnsi="Calibri" w:cs="Arial"/>
          <w:b/>
          <w:sz w:val="24"/>
          <w:szCs w:val="24"/>
        </w:rPr>
      </w:pPr>
      <w:r w:rsidRPr="002E0931">
        <w:rPr>
          <w:rFonts w:ascii="Calibri" w:hAnsi="Calibri" w:cs="Arial"/>
          <w:b/>
          <w:sz w:val="24"/>
          <w:szCs w:val="24"/>
        </w:rPr>
        <w:t>BID N</w:t>
      </w:r>
      <w:r>
        <w:rPr>
          <w:rFonts w:ascii="Calibri" w:hAnsi="Calibri" w:cs="Arial"/>
          <w:b/>
          <w:sz w:val="24"/>
          <w:szCs w:val="24"/>
        </w:rPr>
        <w:t xml:space="preserve">O: </w:t>
      </w:r>
      <w:r w:rsidR="00874807">
        <w:rPr>
          <w:rFonts w:ascii="Calibri" w:hAnsi="Calibri" w:cs="Arial"/>
          <w:b/>
          <w:sz w:val="24"/>
          <w:szCs w:val="24"/>
        </w:rPr>
        <w:t>NLM/MIG/CRCH/2025/2026</w:t>
      </w:r>
    </w:p>
    <w:p w14:paraId="4EBF7DE8" w14:textId="77777777" w:rsidR="009F46CC" w:rsidRDefault="009F46CC" w:rsidP="009F46CC">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234E1E20" w14:textId="77777777" w:rsidR="009F46CC" w:rsidRPr="002E0931" w:rsidRDefault="009F46CC" w:rsidP="009F46CC">
      <w:pPr>
        <w:autoSpaceDE w:val="0"/>
        <w:autoSpaceDN w:val="0"/>
        <w:adjustRightInd w:val="0"/>
        <w:spacing w:line="276" w:lineRule="auto"/>
        <w:jc w:val="center"/>
        <w:rPr>
          <w:rFonts w:ascii="Calibri" w:hAnsi="Calibri" w:cs="Arial"/>
          <w:b/>
          <w:bCs/>
          <w:sz w:val="24"/>
          <w:szCs w:val="24"/>
          <w:lang w:val="en-ZA" w:eastAsia="en-ZA"/>
        </w:rPr>
      </w:pPr>
    </w:p>
    <w:p w14:paraId="06E67A3C"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C1.4 Occupational Health and Safety Agreement</w:t>
      </w:r>
    </w:p>
    <w:p w14:paraId="52EC03A5"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4354C574"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r w:rsidRPr="002D1AED">
        <w:rPr>
          <w:rFonts w:ascii="Calibri" w:hAnsi="Calibri" w:cs="Arial"/>
          <w:b/>
          <w:bCs/>
          <w:sz w:val="24"/>
          <w:szCs w:val="24"/>
          <w:u w:val="single"/>
          <w:lang w:val="en-ZA" w:eastAsia="en-ZA"/>
        </w:rPr>
        <w:t>AGREEMENT MADE AND ENTERED INTO BETWEEN THE NTABANKULU LOCAL MUNICIPALITY</w:t>
      </w:r>
    </w:p>
    <w:p w14:paraId="2627DE4A"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r w:rsidRPr="002D1AED">
        <w:rPr>
          <w:rFonts w:ascii="Calibri" w:hAnsi="Calibri" w:cs="Arial"/>
          <w:b/>
          <w:bCs/>
          <w:sz w:val="24"/>
          <w:szCs w:val="24"/>
          <w:u w:val="single"/>
          <w:lang w:val="en-ZA" w:eastAsia="en-ZA"/>
        </w:rPr>
        <w:t>(HEREINAFTER CALLED THE “EMPLOYER”) AND</w:t>
      </w:r>
    </w:p>
    <w:p w14:paraId="62878CFB"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053859B2"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w:t>
      </w:r>
    </w:p>
    <w:p w14:paraId="5DD5B35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(Contractor/Mandatary/Company/CC Name)</w:t>
      </w:r>
    </w:p>
    <w:p w14:paraId="6A4DFADA"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p>
    <w:p w14:paraId="4C9D6CC3"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IN TERMS OF SECTION 37(2) OF THE OCCUPATIONAL HEALTH AND SAFETY ACT, ACT No. 85 OF 1993</w:t>
      </w:r>
    </w:p>
    <w:p w14:paraId="4E626070" w14:textId="77777777" w:rsidR="009F46CC" w:rsidRPr="002D1AED" w:rsidRDefault="009F46CC" w:rsidP="009F46CC">
      <w:pPr>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AS AMENDED.</w:t>
      </w:r>
    </w:p>
    <w:p w14:paraId="2F1A7C3C"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261CD195"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I, ……………………………………....……………………………................…………………………., representing</w:t>
      </w:r>
    </w:p>
    <w:p w14:paraId="3AA0F50E"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4BE5EF34"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 as an employer in its own right, do hereby undertake to ensure, as far as is reasonably practicable, that all work will be performed, and all equipment, machinery or plant used in such a manner as to comply with the provisions of the Occupational</w:t>
      </w:r>
      <w:r>
        <w:rPr>
          <w:rFonts w:ascii="Calibri" w:hAnsi="Calibri" w:cs="Arial"/>
          <w:sz w:val="24"/>
          <w:szCs w:val="24"/>
          <w:lang w:val="en-ZA" w:eastAsia="en-ZA"/>
        </w:rPr>
        <w:t xml:space="preserve"> </w:t>
      </w:r>
      <w:r w:rsidRPr="002D1AED">
        <w:rPr>
          <w:rFonts w:ascii="Calibri" w:hAnsi="Calibri" w:cs="Arial"/>
          <w:sz w:val="24"/>
          <w:szCs w:val="24"/>
          <w:lang w:val="en-ZA" w:eastAsia="en-ZA"/>
        </w:rPr>
        <w:t>Health and Safety Act (OHSA) and the Regulations promulgated there under.</w:t>
      </w:r>
    </w:p>
    <w:p w14:paraId="4F1684EB"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2DF5FBD8"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xml:space="preserve">I furthermore confirm that I am/we are registered with the Compensation Commissioner and that all registration and assessment monies due to the Compensation Commissioner have </w:t>
      </w:r>
      <w:r>
        <w:rPr>
          <w:rFonts w:ascii="Calibri" w:hAnsi="Calibri" w:cs="Arial"/>
          <w:sz w:val="24"/>
          <w:szCs w:val="24"/>
          <w:lang w:val="en-ZA" w:eastAsia="en-ZA"/>
        </w:rPr>
        <w:t>been fully paid or that I/We am/are</w:t>
      </w:r>
      <w:r w:rsidRPr="002D1AED">
        <w:rPr>
          <w:rFonts w:ascii="Calibri" w:hAnsi="Calibri" w:cs="Arial"/>
          <w:sz w:val="24"/>
          <w:szCs w:val="24"/>
          <w:lang w:val="en-ZA" w:eastAsia="en-ZA"/>
        </w:rPr>
        <w:t xml:space="preserve"> insured with an approved licensed compensation insurer.</w:t>
      </w:r>
    </w:p>
    <w:p w14:paraId="50CB6A74"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26BFCDF1"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OR Compensation Insurer: ........................................................ Policy No.: .....................................................</w:t>
      </w:r>
    </w:p>
    <w:p w14:paraId="274C5C50"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377E20A9"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I undertake to appoint, where required, suitable competent persons, in writing, in terms of the requirements of</w:t>
      </w:r>
      <w:r>
        <w:rPr>
          <w:rFonts w:ascii="Calibri" w:hAnsi="Calibri" w:cs="Arial"/>
          <w:sz w:val="24"/>
          <w:szCs w:val="24"/>
          <w:lang w:val="en-ZA" w:eastAsia="en-ZA"/>
        </w:rPr>
        <w:t xml:space="preserve"> </w:t>
      </w:r>
      <w:r w:rsidRPr="002D1AED">
        <w:rPr>
          <w:rFonts w:ascii="Calibri" w:hAnsi="Calibri" w:cs="Arial"/>
          <w:sz w:val="24"/>
          <w:szCs w:val="24"/>
          <w:lang w:val="en-ZA" w:eastAsia="en-ZA"/>
        </w:rPr>
        <w:t>OHSA and the Regulations and to charge him/them with the duty of ensuring that the provisions of OHSA and</w:t>
      </w:r>
      <w:r>
        <w:rPr>
          <w:rFonts w:ascii="Calibri" w:hAnsi="Calibri" w:cs="Arial"/>
          <w:sz w:val="24"/>
          <w:szCs w:val="24"/>
          <w:lang w:val="en-ZA" w:eastAsia="en-ZA"/>
        </w:rPr>
        <w:t xml:space="preserve"> </w:t>
      </w:r>
      <w:r w:rsidRPr="002D1AED">
        <w:rPr>
          <w:rFonts w:ascii="Calibri" w:hAnsi="Calibri" w:cs="Arial"/>
          <w:sz w:val="24"/>
          <w:szCs w:val="24"/>
          <w:lang w:val="en-ZA" w:eastAsia="en-ZA"/>
        </w:rPr>
        <w:t>Regulations as well as the Council’s Special Conditions of Contract, Way Leave, Lock-Out and Work Permit</w:t>
      </w:r>
      <w:r>
        <w:rPr>
          <w:rFonts w:ascii="Calibri" w:hAnsi="Calibri" w:cs="Arial"/>
          <w:sz w:val="24"/>
          <w:szCs w:val="24"/>
          <w:lang w:val="en-ZA" w:eastAsia="en-ZA"/>
        </w:rPr>
        <w:t xml:space="preserve"> </w:t>
      </w:r>
      <w:r w:rsidRPr="002D1AED">
        <w:rPr>
          <w:rFonts w:ascii="Calibri" w:hAnsi="Calibri" w:cs="Arial"/>
          <w:sz w:val="24"/>
          <w:szCs w:val="24"/>
          <w:lang w:val="en-ZA" w:eastAsia="en-ZA"/>
        </w:rPr>
        <w:t>Procedures are adhered to as far as reasonably practicable.</w:t>
      </w:r>
    </w:p>
    <w:p w14:paraId="7CB7C4B0"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31019737"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I further undertake to ensure that any subcontractors employed by me will enter into an occupational health and safety agreement separately, and that such subcontractors comply with the conditions set.</w:t>
      </w:r>
    </w:p>
    <w:p w14:paraId="2512D573" w14:textId="77777777" w:rsidR="009F46CC" w:rsidRDefault="009F46CC" w:rsidP="009F46CC">
      <w:pPr>
        <w:autoSpaceDE w:val="0"/>
        <w:autoSpaceDN w:val="0"/>
        <w:adjustRightInd w:val="0"/>
        <w:spacing w:line="276" w:lineRule="auto"/>
        <w:rPr>
          <w:rFonts w:ascii="Calibri" w:hAnsi="Calibri" w:cs="Arial"/>
          <w:sz w:val="24"/>
          <w:szCs w:val="24"/>
          <w:lang w:val="en-ZA" w:eastAsia="en-ZA"/>
        </w:rPr>
      </w:pPr>
    </w:p>
    <w:p w14:paraId="5E9366A8" w14:textId="77777777" w:rsidR="009F46CC" w:rsidRDefault="009F46CC" w:rsidP="009F46CC">
      <w:pPr>
        <w:autoSpaceDE w:val="0"/>
        <w:autoSpaceDN w:val="0"/>
        <w:adjustRightInd w:val="0"/>
        <w:spacing w:line="276" w:lineRule="auto"/>
        <w:rPr>
          <w:rFonts w:ascii="Calibri" w:hAnsi="Calibri" w:cs="Arial"/>
          <w:sz w:val="24"/>
          <w:szCs w:val="24"/>
          <w:lang w:val="en-ZA" w:eastAsia="en-ZA"/>
        </w:rPr>
      </w:pPr>
    </w:p>
    <w:p w14:paraId="57D6189E" w14:textId="77777777" w:rsidR="009F46CC" w:rsidRDefault="009F46CC" w:rsidP="009F46CC">
      <w:pPr>
        <w:autoSpaceDE w:val="0"/>
        <w:autoSpaceDN w:val="0"/>
        <w:adjustRightInd w:val="0"/>
        <w:spacing w:line="276" w:lineRule="auto"/>
        <w:rPr>
          <w:rFonts w:ascii="Calibri" w:hAnsi="Calibri" w:cs="Arial"/>
          <w:sz w:val="24"/>
          <w:szCs w:val="24"/>
          <w:lang w:val="en-ZA" w:eastAsia="en-ZA"/>
        </w:rPr>
      </w:pPr>
    </w:p>
    <w:p w14:paraId="4B7B3A38"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5175417F"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xml:space="preserve">I hereby declare that I have read and understand the appended Occupational Health and Safety Conditions and undertake to </w:t>
      </w:r>
      <w:proofErr w:type="gramStart"/>
      <w:r w:rsidRPr="002D1AED">
        <w:rPr>
          <w:rFonts w:ascii="Calibri" w:hAnsi="Calibri" w:cs="Arial"/>
          <w:sz w:val="24"/>
          <w:szCs w:val="24"/>
          <w:lang w:val="en-ZA" w:eastAsia="en-ZA"/>
        </w:rPr>
        <w:t>comply therewith at all times</w:t>
      </w:r>
      <w:proofErr w:type="gramEnd"/>
      <w:r w:rsidRPr="002D1AED">
        <w:rPr>
          <w:rFonts w:ascii="Calibri" w:hAnsi="Calibri" w:cs="Arial"/>
          <w:sz w:val="24"/>
          <w:szCs w:val="24"/>
          <w:lang w:val="en-ZA" w:eastAsia="en-ZA"/>
        </w:rPr>
        <w:t>.</w:t>
      </w:r>
    </w:p>
    <w:p w14:paraId="1A5E8619"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374B2235"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I hereby also undertake to comply with the Occupational Health and Safety Specification and Plan.</w:t>
      </w:r>
    </w:p>
    <w:p w14:paraId="586C1CC6"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4698C9BF"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Signed at .......................................on the......................................day of....................................20….</w:t>
      </w:r>
    </w:p>
    <w:p w14:paraId="6E807ADA"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51F5EE90" w14:textId="77777777" w:rsidR="009F46CC" w:rsidRPr="002D1AED" w:rsidRDefault="009F46CC" w:rsidP="009F46CC">
      <w:pPr>
        <w:tabs>
          <w:tab w:val="left" w:pos="6237"/>
        </w:tabs>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 xml:space="preserve">_______________________ </w:t>
      </w:r>
      <w:r w:rsidRPr="002D1AED">
        <w:rPr>
          <w:rFonts w:ascii="Calibri" w:hAnsi="Calibri" w:cs="Arial"/>
          <w:sz w:val="24"/>
          <w:szCs w:val="24"/>
          <w:lang w:val="en-ZA" w:eastAsia="en-ZA"/>
        </w:rPr>
        <w:tab/>
        <w:t>____________________</w:t>
      </w:r>
    </w:p>
    <w:p w14:paraId="62CDDD68" w14:textId="77777777" w:rsidR="009F46CC" w:rsidRPr="002D1AED" w:rsidRDefault="009F46CC" w:rsidP="009F46CC">
      <w:pPr>
        <w:tabs>
          <w:tab w:val="left" w:pos="6237"/>
        </w:tabs>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 xml:space="preserve">Witness </w:t>
      </w:r>
      <w:r w:rsidRPr="002D1AED">
        <w:rPr>
          <w:rFonts w:ascii="Calibri" w:hAnsi="Calibri" w:cs="Arial"/>
          <w:b/>
          <w:bCs/>
          <w:sz w:val="24"/>
          <w:szCs w:val="24"/>
          <w:lang w:val="en-ZA" w:eastAsia="en-ZA"/>
        </w:rPr>
        <w:tab/>
        <w:t>Mandatory</w:t>
      </w:r>
    </w:p>
    <w:p w14:paraId="0EB3C97C"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22454056"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Signed at ...................................... on the.....................................day of......................................20 ....</w:t>
      </w:r>
    </w:p>
    <w:p w14:paraId="55C1F61D" w14:textId="77777777" w:rsidR="009F46CC" w:rsidRPr="002D1AED" w:rsidRDefault="009F46CC" w:rsidP="009F46CC">
      <w:pPr>
        <w:autoSpaceDE w:val="0"/>
        <w:autoSpaceDN w:val="0"/>
        <w:adjustRightInd w:val="0"/>
        <w:spacing w:line="276" w:lineRule="auto"/>
        <w:rPr>
          <w:rFonts w:ascii="Calibri" w:hAnsi="Calibri" w:cs="Arial"/>
          <w:sz w:val="24"/>
          <w:szCs w:val="24"/>
          <w:lang w:val="en-ZA" w:eastAsia="en-ZA"/>
        </w:rPr>
      </w:pPr>
    </w:p>
    <w:p w14:paraId="0D0B8C55" w14:textId="77777777" w:rsidR="009F46CC" w:rsidRPr="002D1AED" w:rsidRDefault="009F46CC" w:rsidP="009F46CC">
      <w:pPr>
        <w:tabs>
          <w:tab w:val="left" w:pos="6237"/>
        </w:tabs>
        <w:autoSpaceDE w:val="0"/>
        <w:autoSpaceDN w:val="0"/>
        <w:adjustRightInd w:val="0"/>
        <w:spacing w:line="276" w:lineRule="auto"/>
        <w:rPr>
          <w:rFonts w:ascii="Calibri" w:hAnsi="Calibri" w:cs="Arial"/>
          <w:sz w:val="24"/>
          <w:szCs w:val="24"/>
          <w:lang w:val="en-ZA" w:eastAsia="en-ZA"/>
        </w:rPr>
      </w:pPr>
      <w:r w:rsidRPr="002D1AED">
        <w:rPr>
          <w:rFonts w:ascii="Calibri" w:hAnsi="Calibri" w:cs="Arial"/>
          <w:sz w:val="24"/>
          <w:szCs w:val="24"/>
          <w:lang w:val="en-ZA" w:eastAsia="en-ZA"/>
        </w:rPr>
        <w:t>_______________________</w:t>
      </w:r>
      <w:r w:rsidRPr="002D1AED">
        <w:rPr>
          <w:rFonts w:ascii="Calibri" w:hAnsi="Calibri" w:cs="Arial"/>
          <w:sz w:val="24"/>
          <w:szCs w:val="24"/>
          <w:lang w:val="en-ZA" w:eastAsia="en-ZA"/>
        </w:rPr>
        <w:tab/>
        <w:t xml:space="preserve"> ____________________</w:t>
      </w:r>
    </w:p>
    <w:p w14:paraId="0F134B89" w14:textId="77777777" w:rsidR="009F46CC" w:rsidRPr="002D1AED" w:rsidRDefault="009F46CC" w:rsidP="009F46CC">
      <w:pPr>
        <w:tabs>
          <w:tab w:val="left" w:pos="6237"/>
        </w:tabs>
        <w:autoSpaceDE w:val="0"/>
        <w:autoSpaceDN w:val="0"/>
        <w:adjustRightInd w:val="0"/>
        <w:spacing w:line="276" w:lineRule="auto"/>
        <w:rPr>
          <w:rFonts w:ascii="Calibri" w:hAnsi="Calibri" w:cs="Arial"/>
          <w:b/>
          <w:bCs/>
          <w:sz w:val="24"/>
          <w:szCs w:val="24"/>
          <w:lang w:val="en-ZA" w:eastAsia="en-ZA"/>
        </w:rPr>
      </w:pPr>
      <w:r w:rsidRPr="002D1AED">
        <w:rPr>
          <w:rFonts w:ascii="Calibri" w:hAnsi="Calibri" w:cs="Arial"/>
          <w:b/>
          <w:bCs/>
          <w:sz w:val="24"/>
          <w:szCs w:val="24"/>
          <w:lang w:val="en-ZA" w:eastAsia="en-ZA"/>
        </w:rPr>
        <w:t xml:space="preserve">Witness </w:t>
      </w:r>
      <w:r w:rsidRPr="002D1AED">
        <w:rPr>
          <w:rFonts w:ascii="Calibri" w:hAnsi="Calibri" w:cs="Arial"/>
          <w:b/>
          <w:bCs/>
          <w:sz w:val="24"/>
          <w:szCs w:val="24"/>
          <w:lang w:val="en-ZA" w:eastAsia="en-ZA"/>
        </w:rPr>
        <w:tab/>
        <w:t>for and on behalf of</w:t>
      </w:r>
    </w:p>
    <w:p w14:paraId="72457226" w14:textId="77777777" w:rsidR="009F46CC" w:rsidRPr="002D1AED" w:rsidRDefault="009F46CC" w:rsidP="009F46CC">
      <w:pPr>
        <w:autoSpaceDE w:val="0"/>
        <w:autoSpaceDN w:val="0"/>
        <w:adjustRightInd w:val="0"/>
        <w:spacing w:line="276" w:lineRule="auto"/>
        <w:ind w:left="5670" w:firstLine="567"/>
        <w:rPr>
          <w:rFonts w:ascii="Calibri" w:hAnsi="Calibri" w:cs="Arial"/>
          <w:b/>
          <w:bCs/>
          <w:sz w:val="24"/>
          <w:szCs w:val="24"/>
          <w:lang w:val="en-ZA" w:eastAsia="en-ZA"/>
        </w:rPr>
      </w:pPr>
      <w:r w:rsidRPr="002D1AED">
        <w:rPr>
          <w:rFonts w:ascii="Calibri" w:hAnsi="Calibri" w:cs="Arial"/>
          <w:b/>
          <w:bCs/>
          <w:sz w:val="24"/>
          <w:szCs w:val="24"/>
          <w:lang w:val="en-ZA" w:eastAsia="en-ZA"/>
        </w:rPr>
        <w:t>NTABANKULU LOCAL MUNICIPALITY</w:t>
      </w:r>
    </w:p>
    <w:p w14:paraId="6D392286" w14:textId="77777777" w:rsidR="009F46CC" w:rsidRDefault="009F46CC" w:rsidP="009F46CC">
      <w:pPr>
        <w:autoSpaceDE w:val="0"/>
        <w:autoSpaceDN w:val="0"/>
        <w:adjustRightInd w:val="0"/>
        <w:spacing w:line="276" w:lineRule="auto"/>
        <w:rPr>
          <w:rFonts w:ascii="Calibri" w:hAnsi="Calibri" w:cs="Arial"/>
          <w:b/>
          <w:bCs/>
          <w:sz w:val="24"/>
          <w:szCs w:val="24"/>
          <w:lang w:val="en-ZA" w:eastAsia="en-ZA"/>
        </w:rPr>
      </w:pPr>
    </w:p>
    <w:p w14:paraId="43EE5F4C" w14:textId="77777777" w:rsidR="009F46CC" w:rsidRDefault="009F46CC" w:rsidP="009F46CC">
      <w:pPr>
        <w:autoSpaceDE w:val="0"/>
        <w:autoSpaceDN w:val="0"/>
        <w:adjustRightInd w:val="0"/>
        <w:spacing w:line="276" w:lineRule="auto"/>
        <w:rPr>
          <w:rFonts w:ascii="Calibri" w:hAnsi="Calibri" w:cs="Arial"/>
          <w:b/>
          <w:bCs/>
          <w:sz w:val="24"/>
          <w:szCs w:val="24"/>
          <w:lang w:val="en-ZA" w:eastAsia="en-ZA"/>
        </w:rPr>
      </w:pPr>
    </w:p>
    <w:p w14:paraId="2ACAC0C0"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r w:rsidRPr="002D1AED">
        <w:rPr>
          <w:rFonts w:ascii="Calibri" w:hAnsi="Calibri" w:cs="Arial"/>
          <w:b/>
          <w:bCs/>
          <w:sz w:val="24"/>
          <w:szCs w:val="24"/>
          <w:u w:val="single"/>
          <w:lang w:val="en-ZA" w:eastAsia="en-ZA"/>
        </w:rPr>
        <w:t>OCCUPATIONAL HEALTH AND SAFETY CONDITIONS</w:t>
      </w:r>
    </w:p>
    <w:p w14:paraId="3F514CEF" w14:textId="77777777" w:rsidR="009F46CC" w:rsidRPr="002D1AED" w:rsidRDefault="009F46CC" w:rsidP="009F46CC">
      <w:pPr>
        <w:autoSpaceDE w:val="0"/>
        <w:autoSpaceDN w:val="0"/>
        <w:adjustRightInd w:val="0"/>
        <w:spacing w:line="276" w:lineRule="auto"/>
        <w:rPr>
          <w:rFonts w:ascii="Calibri" w:hAnsi="Calibri" w:cs="Arial"/>
          <w:b/>
          <w:bCs/>
          <w:sz w:val="24"/>
          <w:szCs w:val="24"/>
          <w:u w:val="single"/>
          <w:lang w:val="en-ZA" w:eastAsia="en-ZA"/>
        </w:rPr>
      </w:pPr>
    </w:p>
    <w:p w14:paraId="2D0135BB"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The Chief Executive Officer of the Contractor shall assume the responsibility in terms of Section 16(1) of the Occupational Health and Safety Act (as amended). Should the Contractor assign any duty in terms of Section 16(2), a copy of such assignment shall immediately be provided to the representative of the Employer as defined in the Contract.</w:t>
      </w:r>
    </w:p>
    <w:p w14:paraId="227716A9" w14:textId="77777777" w:rsidR="009F46CC" w:rsidRPr="002D1AED" w:rsidRDefault="009F46CC" w:rsidP="009F46CC">
      <w:pPr>
        <w:autoSpaceDE w:val="0"/>
        <w:autoSpaceDN w:val="0"/>
        <w:adjustRightInd w:val="0"/>
        <w:spacing w:line="276" w:lineRule="auto"/>
        <w:ind w:left="567"/>
        <w:rPr>
          <w:rFonts w:ascii="Calibri" w:hAnsi="Calibri" w:cs="Arial"/>
          <w:sz w:val="24"/>
          <w:szCs w:val="24"/>
          <w:lang w:val="en-ZA" w:eastAsia="en-ZA"/>
        </w:rPr>
      </w:pPr>
    </w:p>
    <w:p w14:paraId="4DAD0F0F"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All work performed on the Employer’s premises shall be performed under the supervision of the construction supervisor who understand the hazards associated with any work that the Contractor performs on the site in terms of Construction Regulations 2003.</w:t>
      </w:r>
    </w:p>
    <w:p w14:paraId="03279F19" w14:textId="77777777" w:rsidR="009F46CC" w:rsidRPr="002D1AED" w:rsidRDefault="009F46CC" w:rsidP="009F46CC">
      <w:pPr>
        <w:pStyle w:val="ListParagraph"/>
        <w:spacing w:line="276" w:lineRule="auto"/>
        <w:rPr>
          <w:rFonts w:ascii="Calibri" w:hAnsi="Calibri" w:cs="Arial"/>
          <w:sz w:val="24"/>
          <w:szCs w:val="24"/>
          <w:lang w:eastAsia="en-ZA"/>
        </w:rPr>
      </w:pPr>
    </w:p>
    <w:p w14:paraId="220F4419"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 xml:space="preserve">The Contractor shall appoint a Competent Person who </w:t>
      </w:r>
      <w:r>
        <w:rPr>
          <w:rFonts w:ascii="Calibri" w:hAnsi="Calibri" w:cs="Arial"/>
          <w:sz w:val="24"/>
          <w:szCs w:val="24"/>
          <w:lang w:val="en-ZA" w:eastAsia="en-ZA"/>
        </w:rPr>
        <w:t>is</w:t>
      </w:r>
      <w:r w:rsidRPr="002D1AED">
        <w:rPr>
          <w:rFonts w:ascii="Calibri" w:hAnsi="Calibri" w:cs="Arial"/>
          <w:sz w:val="24"/>
          <w:szCs w:val="24"/>
          <w:lang w:val="en-ZA" w:eastAsia="en-ZA"/>
        </w:rPr>
        <w:t xml:space="preserve"> trained on any occupational health and safety aspect pertaining to them or to the work that is to be performed.</w:t>
      </w:r>
    </w:p>
    <w:p w14:paraId="3EB42789" w14:textId="77777777" w:rsidR="009F46CC" w:rsidRPr="002D1AED" w:rsidRDefault="009F46CC" w:rsidP="009F46CC">
      <w:pPr>
        <w:pStyle w:val="ListParagraph"/>
        <w:spacing w:line="276" w:lineRule="auto"/>
        <w:rPr>
          <w:rFonts w:ascii="Calibri" w:hAnsi="Calibri" w:cs="Arial"/>
          <w:sz w:val="24"/>
          <w:szCs w:val="24"/>
          <w:lang w:eastAsia="en-ZA"/>
        </w:rPr>
      </w:pPr>
    </w:p>
    <w:p w14:paraId="205D82F2"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 xml:space="preserve">The Contractor shall ensure that he familiarises himself with the requirements of the Occupational Health </w:t>
      </w:r>
      <w:r>
        <w:rPr>
          <w:rFonts w:ascii="Calibri" w:hAnsi="Calibri" w:cs="Arial"/>
          <w:sz w:val="24"/>
          <w:szCs w:val="24"/>
          <w:lang w:val="en-ZA" w:eastAsia="en-ZA"/>
        </w:rPr>
        <w:t>and Safety Act and that</w:t>
      </w:r>
      <w:r w:rsidRPr="002D1AED">
        <w:rPr>
          <w:rFonts w:ascii="Calibri" w:hAnsi="Calibri" w:cs="Arial"/>
          <w:sz w:val="24"/>
          <w:szCs w:val="24"/>
          <w:lang w:val="en-ZA" w:eastAsia="en-ZA"/>
        </w:rPr>
        <w:t xml:space="preserve"> his employees, and any sub-contractors, comply with them.</w:t>
      </w:r>
    </w:p>
    <w:p w14:paraId="3E753F07" w14:textId="77777777" w:rsidR="009F46CC" w:rsidRPr="002D1AED" w:rsidRDefault="009F46CC" w:rsidP="009F46CC">
      <w:pPr>
        <w:pStyle w:val="ListParagraph"/>
        <w:spacing w:line="276" w:lineRule="auto"/>
        <w:rPr>
          <w:rFonts w:ascii="Calibri" w:hAnsi="Calibri" w:cs="Arial"/>
          <w:sz w:val="24"/>
          <w:szCs w:val="24"/>
          <w:lang w:eastAsia="en-ZA"/>
        </w:rPr>
      </w:pPr>
    </w:p>
    <w:p w14:paraId="32FFC377"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Discipline in the interests of occupational health and safety shall be strictly enforced.</w:t>
      </w:r>
    </w:p>
    <w:p w14:paraId="18FA707E" w14:textId="77777777" w:rsidR="009F46CC" w:rsidRPr="002D1AED" w:rsidRDefault="009F46CC" w:rsidP="009F46CC">
      <w:pPr>
        <w:pStyle w:val="ListParagraph"/>
        <w:spacing w:line="276" w:lineRule="auto"/>
        <w:rPr>
          <w:rFonts w:ascii="Calibri" w:hAnsi="Calibri" w:cs="Arial"/>
          <w:sz w:val="24"/>
          <w:szCs w:val="24"/>
          <w:lang w:eastAsia="en-ZA"/>
        </w:rPr>
      </w:pPr>
    </w:p>
    <w:p w14:paraId="5ABA5775"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 xml:space="preserve">Personal protective equipment shall be issued by the Contractor as required and shall be </w:t>
      </w:r>
      <w:proofErr w:type="gramStart"/>
      <w:r w:rsidRPr="002D1AED">
        <w:rPr>
          <w:rFonts w:ascii="Calibri" w:hAnsi="Calibri" w:cs="Arial"/>
          <w:sz w:val="24"/>
          <w:szCs w:val="24"/>
          <w:lang w:val="en-ZA" w:eastAsia="en-ZA"/>
        </w:rPr>
        <w:t>worn at all times</w:t>
      </w:r>
      <w:proofErr w:type="gramEnd"/>
      <w:r w:rsidRPr="002D1AED">
        <w:rPr>
          <w:rFonts w:ascii="Calibri" w:hAnsi="Calibri" w:cs="Arial"/>
          <w:sz w:val="24"/>
          <w:szCs w:val="24"/>
          <w:lang w:val="en-ZA" w:eastAsia="en-ZA"/>
        </w:rPr>
        <w:t xml:space="preserve"> where necessary.</w:t>
      </w:r>
    </w:p>
    <w:p w14:paraId="39B9FA7F" w14:textId="77777777" w:rsidR="009F46CC" w:rsidRPr="002D1AED" w:rsidRDefault="009F46CC" w:rsidP="009F46CC">
      <w:pPr>
        <w:pStyle w:val="ListParagraph"/>
        <w:spacing w:line="276" w:lineRule="auto"/>
        <w:rPr>
          <w:rFonts w:ascii="Calibri" w:hAnsi="Calibri" w:cs="Arial"/>
          <w:sz w:val="24"/>
          <w:szCs w:val="24"/>
          <w:lang w:eastAsia="en-ZA"/>
        </w:rPr>
      </w:pPr>
    </w:p>
    <w:p w14:paraId="2ECBAF8E"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Written safe work procedures and appropriate precautionary measures shall be available and enforced, and all employees shall be made conversant with the contents of these practices.</w:t>
      </w:r>
    </w:p>
    <w:p w14:paraId="571AB71F" w14:textId="77777777" w:rsidR="009F46CC" w:rsidRDefault="009F46CC" w:rsidP="009F46CC">
      <w:pPr>
        <w:pStyle w:val="ListParagraph"/>
        <w:spacing w:line="276" w:lineRule="auto"/>
        <w:rPr>
          <w:rFonts w:ascii="Calibri" w:hAnsi="Calibri" w:cs="Arial"/>
          <w:sz w:val="24"/>
          <w:szCs w:val="24"/>
          <w:lang w:eastAsia="en-ZA"/>
        </w:rPr>
      </w:pPr>
    </w:p>
    <w:p w14:paraId="36F0069D" w14:textId="77777777" w:rsidR="009F46CC" w:rsidRDefault="009F46CC" w:rsidP="009F46CC">
      <w:pPr>
        <w:pStyle w:val="ListParagraph"/>
        <w:spacing w:line="276" w:lineRule="auto"/>
        <w:rPr>
          <w:rFonts w:ascii="Calibri" w:hAnsi="Calibri" w:cs="Arial"/>
          <w:sz w:val="24"/>
          <w:szCs w:val="24"/>
          <w:lang w:eastAsia="en-ZA"/>
        </w:rPr>
      </w:pPr>
    </w:p>
    <w:p w14:paraId="313A9385" w14:textId="77777777" w:rsidR="009F46CC" w:rsidRPr="002D1AED" w:rsidRDefault="009F46CC" w:rsidP="009F46CC">
      <w:pPr>
        <w:pStyle w:val="ListParagraph"/>
        <w:spacing w:line="276" w:lineRule="auto"/>
        <w:rPr>
          <w:rFonts w:ascii="Calibri" w:hAnsi="Calibri" w:cs="Arial"/>
          <w:sz w:val="24"/>
          <w:szCs w:val="24"/>
          <w:lang w:eastAsia="en-ZA"/>
        </w:rPr>
      </w:pPr>
    </w:p>
    <w:p w14:paraId="2F3A3108"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No substandard equipment/machinery/articles or substances shall be used on the site.</w:t>
      </w:r>
    </w:p>
    <w:p w14:paraId="6677BFF8" w14:textId="77777777" w:rsidR="009F46CC" w:rsidRPr="002D1AED" w:rsidRDefault="009F46CC" w:rsidP="009F46CC">
      <w:pPr>
        <w:pStyle w:val="ListParagraph"/>
        <w:spacing w:line="276" w:lineRule="auto"/>
        <w:rPr>
          <w:rFonts w:ascii="Calibri" w:hAnsi="Calibri" w:cs="Arial"/>
          <w:sz w:val="24"/>
          <w:szCs w:val="24"/>
          <w:lang w:eastAsia="en-ZA"/>
        </w:rPr>
      </w:pPr>
    </w:p>
    <w:p w14:paraId="1B0C728D"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All incidents referred to in terms of Section 24 of the Occupational Health and Safety Act shall be reported by the Contractor to the Department of Labour and the Employer.</w:t>
      </w:r>
    </w:p>
    <w:p w14:paraId="47933C73" w14:textId="77777777" w:rsidR="009F46CC" w:rsidRPr="002D1AED" w:rsidRDefault="009F46CC" w:rsidP="009F46CC">
      <w:pPr>
        <w:pStyle w:val="ListParagraph"/>
        <w:spacing w:line="276" w:lineRule="auto"/>
        <w:rPr>
          <w:rFonts w:ascii="Calibri" w:hAnsi="Calibri" w:cs="Arial"/>
          <w:sz w:val="24"/>
          <w:szCs w:val="24"/>
          <w:lang w:eastAsia="en-ZA"/>
        </w:rPr>
      </w:pPr>
    </w:p>
    <w:p w14:paraId="7682EE93"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The Employer hereby obtains an interest in the issue of any formal inquiry conducted in terms of Section 32 of the Occupational Health and Safety Act and into any incident involving a Contractor and/or his employees and/or his sub-contractor/s.</w:t>
      </w:r>
    </w:p>
    <w:p w14:paraId="180785B3" w14:textId="77777777" w:rsidR="009F46CC" w:rsidRPr="002D1AED" w:rsidRDefault="009F46CC" w:rsidP="009F46CC">
      <w:pPr>
        <w:pStyle w:val="ListParagraph"/>
        <w:spacing w:line="276" w:lineRule="auto"/>
        <w:rPr>
          <w:rFonts w:ascii="Calibri" w:hAnsi="Calibri" w:cs="Arial"/>
          <w:sz w:val="24"/>
          <w:szCs w:val="24"/>
          <w:lang w:eastAsia="en-ZA"/>
        </w:rPr>
      </w:pPr>
    </w:p>
    <w:p w14:paraId="73A0E716"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No use shall be made of any of the Employer’s machinery/plant/equipment/substance/personal protective equipment or any other article without prior arrangement and written approval.</w:t>
      </w:r>
    </w:p>
    <w:p w14:paraId="7ECE26A2" w14:textId="77777777" w:rsidR="009F46CC" w:rsidRPr="002D1AED" w:rsidRDefault="009F46CC" w:rsidP="009F46CC">
      <w:pPr>
        <w:pStyle w:val="ListParagraph"/>
        <w:spacing w:line="276" w:lineRule="auto"/>
        <w:rPr>
          <w:rFonts w:ascii="Calibri" w:hAnsi="Calibri" w:cs="Arial"/>
          <w:sz w:val="24"/>
          <w:szCs w:val="24"/>
          <w:lang w:eastAsia="en-ZA"/>
        </w:rPr>
      </w:pPr>
    </w:p>
    <w:p w14:paraId="45AD0791" w14:textId="77777777" w:rsidR="009F46CC" w:rsidRPr="002D1AED"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 xml:space="preserve">No alcohol or any other intoxicating substance shall be allowed on the site. Any person suspected of being under the influence of alcohol or any other intoxicating substance shall not be permitted access </w:t>
      </w:r>
      <w:proofErr w:type="gramStart"/>
      <w:r w:rsidRPr="002D1AED">
        <w:rPr>
          <w:rFonts w:ascii="Calibri" w:hAnsi="Calibri" w:cs="Arial"/>
          <w:sz w:val="24"/>
          <w:szCs w:val="24"/>
          <w:lang w:val="en-ZA" w:eastAsia="en-ZA"/>
        </w:rPr>
        <w:t>to, or</w:t>
      </w:r>
      <w:proofErr w:type="gramEnd"/>
      <w:r w:rsidRPr="002D1AED">
        <w:rPr>
          <w:rFonts w:ascii="Calibri" w:hAnsi="Calibri" w:cs="Arial"/>
          <w:sz w:val="24"/>
          <w:szCs w:val="24"/>
          <w:lang w:val="en-ZA" w:eastAsia="en-ZA"/>
        </w:rPr>
        <w:t xml:space="preserve"> allowed to remain on the site.</w:t>
      </w:r>
    </w:p>
    <w:p w14:paraId="1A08231D" w14:textId="77777777" w:rsidR="009F46CC" w:rsidRPr="002D1AED" w:rsidRDefault="009F46CC" w:rsidP="009F46CC">
      <w:pPr>
        <w:pStyle w:val="ListParagraph"/>
        <w:spacing w:line="276" w:lineRule="auto"/>
        <w:rPr>
          <w:rFonts w:ascii="Calibri" w:hAnsi="Calibri" w:cs="Arial"/>
          <w:sz w:val="24"/>
          <w:szCs w:val="24"/>
          <w:lang w:eastAsia="en-ZA"/>
        </w:rPr>
      </w:pPr>
    </w:p>
    <w:p w14:paraId="4537D66B" w14:textId="77777777" w:rsidR="009F46CC" w:rsidRDefault="009F46CC">
      <w:pPr>
        <w:numPr>
          <w:ilvl w:val="0"/>
          <w:numId w:val="26"/>
        </w:numPr>
        <w:autoSpaceDE w:val="0"/>
        <w:autoSpaceDN w:val="0"/>
        <w:adjustRightInd w:val="0"/>
        <w:spacing w:line="276" w:lineRule="auto"/>
        <w:ind w:left="567" w:hanging="567"/>
        <w:rPr>
          <w:rFonts w:ascii="Calibri" w:hAnsi="Calibri" w:cs="Arial"/>
          <w:sz w:val="24"/>
          <w:szCs w:val="24"/>
          <w:lang w:val="en-ZA" w:eastAsia="en-ZA"/>
        </w:rPr>
      </w:pPr>
      <w:r w:rsidRPr="002D1AED">
        <w:rPr>
          <w:rFonts w:ascii="Calibri" w:hAnsi="Calibri" w:cs="Arial"/>
          <w:sz w:val="24"/>
          <w:szCs w:val="24"/>
          <w:lang w:val="en-ZA" w:eastAsia="en-ZA"/>
        </w:rPr>
        <w:t>Prior to commencement of any work, verified copies of all documents mentioned in the agreement, must be presented to the Employer.</w:t>
      </w:r>
    </w:p>
    <w:p w14:paraId="0A299A45" w14:textId="77777777" w:rsidR="009F46CC" w:rsidRDefault="009F46CC" w:rsidP="009F46CC">
      <w:pPr>
        <w:pStyle w:val="ListParagraph"/>
        <w:rPr>
          <w:rFonts w:ascii="Calibri" w:hAnsi="Calibri" w:cs="Arial"/>
          <w:sz w:val="24"/>
          <w:szCs w:val="24"/>
          <w:lang w:eastAsia="en-ZA"/>
        </w:rPr>
      </w:pPr>
    </w:p>
    <w:p w14:paraId="791002E8" w14:textId="77777777" w:rsidR="009F46CC" w:rsidRDefault="009F46CC" w:rsidP="009F46CC">
      <w:pPr>
        <w:autoSpaceDE w:val="0"/>
        <w:autoSpaceDN w:val="0"/>
        <w:adjustRightInd w:val="0"/>
        <w:spacing w:line="276" w:lineRule="auto"/>
        <w:rPr>
          <w:rFonts w:ascii="Calibri" w:hAnsi="Calibri" w:cs="Arial"/>
          <w:sz w:val="24"/>
          <w:szCs w:val="24"/>
          <w:lang w:val="en-ZA" w:eastAsia="en-ZA"/>
        </w:rPr>
      </w:pPr>
    </w:p>
    <w:p w14:paraId="764C872C" w14:textId="77777777" w:rsidR="009F46CC" w:rsidRDefault="009F46CC" w:rsidP="009F46CC">
      <w:pPr>
        <w:autoSpaceDE w:val="0"/>
        <w:autoSpaceDN w:val="0"/>
        <w:adjustRightInd w:val="0"/>
        <w:spacing w:line="276" w:lineRule="auto"/>
        <w:rPr>
          <w:rFonts w:ascii="Calibri" w:hAnsi="Calibri" w:cs="Arial"/>
          <w:sz w:val="24"/>
          <w:szCs w:val="24"/>
          <w:lang w:val="en-ZA" w:eastAsia="en-ZA"/>
        </w:rPr>
      </w:pPr>
    </w:p>
    <w:p w14:paraId="70EA9DCA" w14:textId="77777777" w:rsidR="009F46CC" w:rsidRPr="002E0931" w:rsidRDefault="009F46CC" w:rsidP="009F46CC">
      <w:pPr>
        <w:autoSpaceDE w:val="0"/>
        <w:autoSpaceDN w:val="0"/>
        <w:adjustRightInd w:val="0"/>
        <w:spacing w:line="276" w:lineRule="auto"/>
        <w:rPr>
          <w:rFonts w:ascii="Calibri" w:hAnsi="Calibri" w:cs="Arial"/>
          <w:sz w:val="24"/>
          <w:szCs w:val="24"/>
          <w:lang w:val="en-ZA" w:eastAsia="en-ZA"/>
        </w:rPr>
      </w:pPr>
    </w:p>
    <w:p w14:paraId="73B4437E" w14:textId="77777777" w:rsidR="009F46CC" w:rsidRPr="002E0931" w:rsidRDefault="009F46CC" w:rsidP="009F46CC">
      <w:pPr>
        <w:autoSpaceDE w:val="0"/>
        <w:autoSpaceDN w:val="0"/>
        <w:adjustRightInd w:val="0"/>
        <w:spacing w:line="276" w:lineRule="auto"/>
        <w:rPr>
          <w:rFonts w:ascii="Calibri" w:hAnsi="Calibri" w:cs="Arial"/>
          <w:b/>
          <w:sz w:val="24"/>
          <w:szCs w:val="24"/>
          <w:lang w:val="en-ZA" w:eastAsia="en-ZA"/>
        </w:rPr>
      </w:pPr>
      <w:r w:rsidRPr="002E0931">
        <w:rPr>
          <w:rFonts w:ascii="Calibri" w:hAnsi="Calibri" w:cs="Arial"/>
          <w:b/>
          <w:sz w:val="24"/>
          <w:szCs w:val="24"/>
          <w:lang w:val="en-ZA" w:eastAsia="en-ZA"/>
        </w:rPr>
        <w:t xml:space="preserve">C1.5 </w:t>
      </w:r>
      <w:r w:rsidRPr="002E0931">
        <w:rPr>
          <w:rFonts w:ascii="Calibri" w:hAnsi="Calibri" w:cs="Arial"/>
          <w:b/>
          <w:sz w:val="24"/>
          <w:szCs w:val="24"/>
          <w:lang w:val="en-ZA" w:eastAsia="en-ZA"/>
        </w:rPr>
        <w:tab/>
        <w:t>Contract of Temporary Employment as Community Liaison Officer</w:t>
      </w:r>
    </w:p>
    <w:p w14:paraId="658E3561" w14:textId="77777777" w:rsidR="009F46CC" w:rsidRPr="002D1AED" w:rsidRDefault="009F46CC" w:rsidP="009F46CC">
      <w:pPr>
        <w:autoSpaceDE w:val="0"/>
        <w:autoSpaceDN w:val="0"/>
        <w:adjustRightInd w:val="0"/>
        <w:spacing w:line="276" w:lineRule="auto"/>
        <w:rPr>
          <w:rFonts w:ascii="Calibri" w:hAnsi="Calibri" w:cs="Arial"/>
          <w:b/>
          <w:sz w:val="24"/>
          <w:szCs w:val="24"/>
          <w:lang w:val="en-ZA" w:eastAsia="en-ZA"/>
        </w:rPr>
      </w:pPr>
    </w:p>
    <w:p w14:paraId="1BA2A6C7" w14:textId="77777777" w:rsidR="009F46CC" w:rsidRPr="002D1AED" w:rsidRDefault="009F46CC" w:rsidP="009F46CC">
      <w:pPr>
        <w:autoSpaceDE w:val="0"/>
        <w:autoSpaceDN w:val="0"/>
        <w:adjustRightInd w:val="0"/>
        <w:spacing w:line="276" w:lineRule="auto"/>
        <w:rPr>
          <w:rFonts w:ascii="Calibri" w:hAnsi="Calibri" w:cs="Arial"/>
          <w:b/>
          <w:sz w:val="24"/>
          <w:szCs w:val="24"/>
          <w:lang w:val="en-ZA" w:eastAsia="en-ZA"/>
        </w:rPr>
      </w:pPr>
      <w:r w:rsidRPr="002D1AED">
        <w:rPr>
          <w:rFonts w:ascii="Calibri" w:hAnsi="Calibri" w:cs="Arial"/>
          <w:sz w:val="24"/>
          <w:szCs w:val="24"/>
          <w:lang w:val="en-ZA" w:eastAsia="en-ZA"/>
        </w:rPr>
        <w:t>To be made available to the successful tenderer</w:t>
      </w:r>
      <w:r w:rsidRPr="002D1AED">
        <w:rPr>
          <w:rFonts w:ascii="Calibri" w:hAnsi="Calibri" w:cs="Arial"/>
          <w:b/>
          <w:sz w:val="24"/>
          <w:szCs w:val="24"/>
          <w:lang w:val="en-ZA" w:eastAsia="en-ZA"/>
        </w:rPr>
        <w:t xml:space="preserve"> </w:t>
      </w:r>
    </w:p>
    <w:p w14:paraId="5CD5A015" w14:textId="77777777" w:rsidR="00C270AE" w:rsidRPr="00E07905" w:rsidRDefault="00C270AE" w:rsidP="00C270AE">
      <w:pPr>
        <w:spacing w:line="276" w:lineRule="auto"/>
        <w:jc w:val="center"/>
        <w:rPr>
          <w:rFonts w:ascii="Calibri" w:hAnsi="Calibri" w:cs="Arial"/>
          <w:b/>
          <w:sz w:val="24"/>
          <w:szCs w:val="24"/>
        </w:rPr>
      </w:pPr>
    </w:p>
    <w:p w14:paraId="0A6B24DE" w14:textId="77777777" w:rsidR="00C270AE" w:rsidRPr="00E07905" w:rsidRDefault="00C270AE" w:rsidP="00C270AE">
      <w:pPr>
        <w:autoSpaceDE w:val="0"/>
        <w:autoSpaceDN w:val="0"/>
        <w:adjustRightInd w:val="0"/>
        <w:spacing w:line="276" w:lineRule="auto"/>
        <w:rPr>
          <w:rFonts w:ascii="Calibri" w:hAnsi="Calibri" w:cs="Arial"/>
          <w:b/>
          <w:sz w:val="24"/>
          <w:szCs w:val="24"/>
        </w:rPr>
      </w:pPr>
    </w:p>
    <w:p w14:paraId="4E2E70D0" w14:textId="77777777" w:rsidR="00C270AE" w:rsidRDefault="00C270AE" w:rsidP="008803B9"/>
    <w:p w14:paraId="3A576C60" w14:textId="77777777" w:rsidR="00C270AE" w:rsidRDefault="00C270AE" w:rsidP="008803B9"/>
    <w:p w14:paraId="4A018A49" w14:textId="77777777" w:rsidR="00F502A6" w:rsidRPr="00F502A6" w:rsidRDefault="00F502A6" w:rsidP="00F502A6"/>
    <w:p w14:paraId="3208721C" w14:textId="77777777" w:rsidR="00F502A6" w:rsidRPr="00F502A6" w:rsidRDefault="00F502A6" w:rsidP="00F502A6"/>
    <w:p w14:paraId="06995364" w14:textId="77777777" w:rsidR="00F502A6" w:rsidRPr="00F502A6" w:rsidRDefault="00F502A6" w:rsidP="00F502A6"/>
    <w:p w14:paraId="600B156B" w14:textId="77777777" w:rsidR="00F502A6" w:rsidRPr="00F502A6" w:rsidRDefault="00F502A6" w:rsidP="00F502A6"/>
    <w:p w14:paraId="014124F7" w14:textId="77777777" w:rsidR="00F502A6" w:rsidRPr="00F502A6" w:rsidRDefault="00F502A6" w:rsidP="00F502A6"/>
    <w:p w14:paraId="4C04CD91" w14:textId="77777777" w:rsidR="00F502A6" w:rsidRPr="00F502A6" w:rsidRDefault="00F502A6" w:rsidP="00F502A6"/>
    <w:p w14:paraId="46843599" w14:textId="77777777" w:rsidR="00F502A6" w:rsidRPr="00F502A6" w:rsidRDefault="00F502A6" w:rsidP="00F502A6"/>
    <w:p w14:paraId="4D3B4A63" w14:textId="77777777" w:rsidR="00F502A6" w:rsidRPr="00F502A6" w:rsidRDefault="00F502A6" w:rsidP="00F502A6"/>
    <w:p w14:paraId="2D4CB590" w14:textId="77777777" w:rsidR="00F502A6" w:rsidRPr="00F502A6" w:rsidRDefault="00F502A6" w:rsidP="00F502A6"/>
    <w:p w14:paraId="5095BEE9" w14:textId="77777777" w:rsidR="00F502A6" w:rsidRPr="00F502A6" w:rsidRDefault="00F502A6" w:rsidP="00F502A6"/>
    <w:p w14:paraId="25C05BDC" w14:textId="77777777" w:rsidR="00F502A6" w:rsidRPr="00F502A6" w:rsidRDefault="00F502A6" w:rsidP="00F502A6"/>
    <w:p w14:paraId="5364B203" w14:textId="77777777" w:rsidR="00F502A6" w:rsidRPr="00F502A6" w:rsidRDefault="00F502A6" w:rsidP="00F502A6"/>
    <w:p w14:paraId="0908CBA7" w14:textId="77777777" w:rsidR="00F502A6" w:rsidRPr="00F502A6" w:rsidRDefault="00F502A6" w:rsidP="00F502A6"/>
    <w:p w14:paraId="1BEA14F6" w14:textId="77777777" w:rsidR="00F502A6" w:rsidRPr="00F502A6" w:rsidRDefault="00F502A6" w:rsidP="00F502A6"/>
    <w:p w14:paraId="01219CDE" w14:textId="77777777" w:rsidR="00F502A6" w:rsidRPr="00F502A6" w:rsidRDefault="00F502A6" w:rsidP="00F502A6"/>
    <w:p w14:paraId="632A480F" w14:textId="77777777" w:rsidR="00F502A6" w:rsidRPr="00F502A6" w:rsidRDefault="00F502A6" w:rsidP="00F502A6"/>
    <w:p w14:paraId="79C271B8" w14:textId="77777777" w:rsidR="00F502A6" w:rsidRPr="00F502A6" w:rsidRDefault="00F502A6" w:rsidP="00F502A6"/>
    <w:p w14:paraId="7290B6BB" w14:textId="77777777" w:rsidR="00F502A6" w:rsidRPr="00F502A6" w:rsidRDefault="00F502A6" w:rsidP="00F502A6"/>
    <w:p w14:paraId="2102E542" w14:textId="77777777" w:rsidR="00F502A6" w:rsidRPr="00F502A6" w:rsidRDefault="00F502A6" w:rsidP="00F502A6"/>
    <w:p w14:paraId="391ED8C4" w14:textId="77777777" w:rsidR="00F502A6" w:rsidRPr="00F502A6" w:rsidRDefault="00F502A6" w:rsidP="00F502A6"/>
    <w:p w14:paraId="03D5ACD2" w14:textId="77777777" w:rsidR="00F502A6" w:rsidRPr="00F502A6" w:rsidRDefault="00F502A6" w:rsidP="00F502A6"/>
    <w:p w14:paraId="1DF36BEA" w14:textId="77777777" w:rsidR="00F502A6" w:rsidRPr="00F502A6" w:rsidRDefault="00F502A6" w:rsidP="00F502A6"/>
    <w:p w14:paraId="2375C94A" w14:textId="77777777" w:rsidR="00F502A6" w:rsidRPr="00F502A6" w:rsidRDefault="00F502A6" w:rsidP="00F502A6"/>
    <w:p w14:paraId="3EB1CD0F" w14:textId="77777777" w:rsidR="00F502A6" w:rsidRPr="00F502A6" w:rsidRDefault="00F502A6" w:rsidP="00F502A6"/>
    <w:p w14:paraId="1F0069C3" w14:textId="77777777" w:rsidR="00F502A6" w:rsidRPr="00F502A6" w:rsidRDefault="00F502A6" w:rsidP="00F502A6"/>
    <w:p w14:paraId="322134D6" w14:textId="77777777" w:rsidR="00F502A6" w:rsidRPr="00F502A6" w:rsidRDefault="00F502A6" w:rsidP="00F502A6"/>
    <w:p w14:paraId="4D4B8126" w14:textId="77777777" w:rsidR="00F502A6" w:rsidRPr="00F502A6" w:rsidRDefault="00F502A6" w:rsidP="00F502A6"/>
    <w:p w14:paraId="61EEF23F" w14:textId="77777777" w:rsidR="00F502A6" w:rsidRDefault="00F502A6" w:rsidP="00F502A6"/>
    <w:p w14:paraId="1E160324" w14:textId="77777777" w:rsidR="00F502A6" w:rsidRDefault="00F502A6" w:rsidP="00F502A6"/>
    <w:p w14:paraId="3C796F9F" w14:textId="19BBF836" w:rsidR="00F502A6" w:rsidRDefault="00F502A6" w:rsidP="00F502A6">
      <w:pPr>
        <w:tabs>
          <w:tab w:val="left" w:pos="2196"/>
        </w:tabs>
      </w:pPr>
      <w:r>
        <w:tab/>
      </w:r>
    </w:p>
    <w:p w14:paraId="0CFA6409" w14:textId="77777777" w:rsidR="00F502A6" w:rsidRDefault="00F502A6" w:rsidP="00F502A6">
      <w:pPr>
        <w:tabs>
          <w:tab w:val="left" w:pos="2196"/>
        </w:tabs>
      </w:pPr>
    </w:p>
    <w:p w14:paraId="30F08919" w14:textId="77777777" w:rsidR="00F502A6" w:rsidRDefault="00F502A6" w:rsidP="00F502A6">
      <w:pPr>
        <w:tabs>
          <w:tab w:val="left" w:pos="2196"/>
        </w:tabs>
      </w:pPr>
    </w:p>
    <w:p w14:paraId="1E9D05DC" w14:textId="77777777" w:rsidR="00F502A6" w:rsidRDefault="00F502A6" w:rsidP="00F502A6">
      <w:pPr>
        <w:tabs>
          <w:tab w:val="left" w:pos="2196"/>
        </w:tabs>
      </w:pPr>
    </w:p>
    <w:p w14:paraId="73FADC1E" w14:textId="77777777" w:rsidR="00F502A6" w:rsidRDefault="00F502A6" w:rsidP="00F502A6">
      <w:pPr>
        <w:tabs>
          <w:tab w:val="left" w:pos="2196"/>
        </w:tabs>
      </w:pPr>
    </w:p>
    <w:p w14:paraId="5F89CA98" w14:textId="77777777" w:rsidR="00F502A6" w:rsidRDefault="00F502A6" w:rsidP="00EB60C6">
      <w:pPr>
        <w:spacing w:line="276" w:lineRule="auto"/>
        <w:rPr>
          <w:rFonts w:ascii="Calibri" w:hAnsi="Calibri" w:cs="Arial"/>
          <w:b/>
          <w:sz w:val="24"/>
          <w:szCs w:val="24"/>
        </w:rPr>
      </w:pPr>
    </w:p>
    <w:p w14:paraId="442E1FAE" w14:textId="77777777" w:rsidR="00F502A6" w:rsidRPr="0091049F" w:rsidRDefault="00F502A6" w:rsidP="00F502A6">
      <w:pPr>
        <w:spacing w:line="276" w:lineRule="auto"/>
        <w:jc w:val="center"/>
        <w:rPr>
          <w:rFonts w:ascii="Calibri" w:hAnsi="Calibri" w:cs="Arial"/>
          <w:b/>
          <w:sz w:val="24"/>
          <w:szCs w:val="24"/>
        </w:rPr>
      </w:pPr>
      <w:r w:rsidRPr="0091049F">
        <w:rPr>
          <w:rFonts w:ascii="Calibri" w:hAnsi="Calibri" w:cs="Arial"/>
          <w:b/>
          <w:sz w:val="24"/>
          <w:szCs w:val="24"/>
        </w:rPr>
        <w:t>NTABANKULU LOCAL MUNICIPALITY</w:t>
      </w:r>
    </w:p>
    <w:p w14:paraId="388236B8" w14:textId="77777777" w:rsidR="00F502A6" w:rsidRPr="00012A13" w:rsidRDefault="00F502A6" w:rsidP="00F502A6">
      <w:pPr>
        <w:spacing w:line="276" w:lineRule="auto"/>
        <w:jc w:val="center"/>
        <w:rPr>
          <w:rFonts w:ascii="Calibri" w:hAnsi="Calibri" w:cs="Arial"/>
          <w:b/>
          <w:sz w:val="24"/>
          <w:szCs w:val="24"/>
        </w:rPr>
      </w:pPr>
    </w:p>
    <w:p w14:paraId="42B3B05A" w14:textId="035C97B3" w:rsidR="00F502A6" w:rsidRPr="00EB60C6" w:rsidRDefault="00F502A6" w:rsidP="00EB60C6">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0281360E" w14:textId="65BEE699" w:rsidR="00F502A6" w:rsidRDefault="00F502A6" w:rsidP="00F502A6">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WITH ABLUTION FACILITIES</w:t>
      </w:r>
    </w:p>
    <w:p w14:paraId="320363E5" w14:textId="77777777" w:rsidR="00F502A6" w:rsidRPr="0091049F" w:rsidRDefault="00F502A6" w:rsidP="00F502A6">
      <w:pPr>
        <w:tabs>
          <w:tab w:val="left" w:pos="6561"/>
        </w:tabs>
        <w:spacing w:line="276" w:lineRule="auto"/>
        <w:rPr>
          <w:rFonts w:ascii="Calibri" w:hAnsi="Calibri"/>
          <w:sz w:val="24"/>
          <w:szCs w:val="24"/>
        </w:rPr>
      </w:pPr>
      <w:r w:rsidRPr="00012A13">
        <w:rPr>
          <w:rFonts w:ascii="Calibri" w:hAnsi="Calibri"/>
          <w:sz w:val="24"/>
          <w:szCs w:val="24"/>
        </w:rPr>
        <w:tab/>
      </w:r>
    </w:p>
    <w:p w14:paraId="471C137F" w14:textId="77777777" w:rsidR="00F502A6" w:rsidRPr="0091049F" w:rsidRDefault="00F502A6" w:rsidP="00F502A6">
      <w:pPr>
        <w:spacing w:line="276" w:lineRule="auto"/>
        <w:rPr>
          <w:rFonts w:ascii="Calibri" w:hAnsi="Calibri"/>
          <w:sz w:val="24"/>
          <w:szCs w:val="24"/>
        </w:rPr>
      </w:pPr>
    </w:p>
    <w:p w14:paraId="1B24CEAC" w14:textId="77777777" w:rsidR="00F502A6" w:rsidRPr="0091049F" w:rsidRDefault="00F502A6" w:rsidP="00F502A6">
      <w:pPr>
        <w:spacing w:line="276" w:lineRule="auto"/>
        <w:rPr>
          <w:rFonts w:ascii="Calibri" w:hAnsi="Calibri"/>
          <w:sz w:val="24"/>
          <w:szCs w:val="24"/>
        </w:rPr>
      </w:pPr>
    </w:p>
    <w:p w14:paraId="6E1966A9" w14:textId="77777777" w:rsidR="00F502A6" w:rsidRPr="0091049F" w:rsidRDefault="00F502A6" w:rsidP="00F502A6">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p>
    <w:p w14:paraId="5F845ADA" w14:textId="77777777" w:rsidR="00F502A6" w:rsidRPr="0091049F" w:rsidRDefault="00F502A6" w:rsidP="00F502A6">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Part C2</w:t>
      </w:r>
      <w:r w:rsidRPr="0091049F">
        <w:rPr>
          <w:rFonts w:ascii="Calibri" w:hAnsi="Calibri" w:cs="Arial"/>
          <w:b/>
          <w:bCs/>
          <w:sz w:val="24"/>
          <w:szCs w:val="24"/>
          <w:lang w:val="en-ZA" w:eastAsia="en-ZA"/>
        </w:rPr>
        <w:t>: Pricing Data</w:t>
      </w:r>
    </w:p>
    <w:p w14:paraId="739E47F7" w14:textId="77777777" w:rsidR="00F502A6" w:rsidRPr="0091049F" w:rsidRDefault="00F502A6" w:rsidP="00F502A6">
      <w:pPr>
        <w:pBdr>
          <w:top w:val="single" w:sz="4" w:space="1" w:color="auto"/>
          <w:bottom w:val="single" w:sz="4" w:space="1" w:color="auto"/>
        </w:pBdr>
        <w:autoSpaceDE w:val="0"/>
        <w:autoSpaceDN w:val="0"/>
        <w:adjustRightInd w:val="0"/>
        <w:spacing w:line="276" w:lineRule="auto"/>
        <w:jc w:val="center"/>
        <w:rPr>
          <w:rFonts w:ascii="Calibri" w:hAnsi="Calibri" w:cs="Arial"/>
          <w:b/>
          <w:bCs/>
          <w:sz w:val="24"/>
          <w:szCs w:val="24"/>
          <w:lang w:val="en-ZA" w:eastAsia="en-ZA"/>
        </w:rPr>
      </w:pPr>
    </w:p>
    <w:p w14:paraId="1A3BC8B7" w14:textId="77777777" w:rsidR="00F502A6" w:rsidRPr="0091049F" w:rsidRDefault="00F502A6" w:rsidP="00F502A6">
      <w:pPr>
        <w:autoSpaceDE w:val="0"/>
        <w:autoSpaceDN w:val="0"/>
        <w:adjustRightInd w:val="0"/>
        <w:spacing w:line="276" w:lineRule="auto"/>
        <w:jc w:val="center"/>
        <w:rPr>
          <w:rFonts w:ascii="Calibri" w:hAnsi="Calibri" w:cs="Arial"/>
          <w:b/>
          <w:bCs/>
          <w:sz w:val="24"/>
          <w:szCs w:val="24"/>
          <w:lang w:val="en-ZA" w:eastAsia="en-ZA"/>
        </w:rPr>
      </w:pPr>
    </w:p>
    <w:p w14:paraId="028FE33C"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r w:rsidRPr="0091049F">
        <w:rPr>
          <w:rFonts w:ascii="Calibri" w:hAnsi="Calibri" w:cs="Arial"/>
          <w:bCs/>
          <w:sz w:val="24"/>
          <w:szCs w:val="24"/>
          <w:lang w:val="en-ZA" w:eastAsia="en-ZA"/>
        </w:rPr>
        <w:t xml:space="preserve">                                                                                                </w:t>
      </w:r>
    </w:p>
    <w:p w14:paraId="650D2499"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tbl>
      <w:tblPr>
        <w:tblW w:w="0" w:type="auto"/>
        <w:tblLook w:val="04A0" w:firstRow="1" w:lastRow="0" w:firstColumn="1" w:lastColumn="0" w:noHBand="0" w:noVBand="1"/>
      </w:tblPr>
      <w:tblGrid>
        <w:gridCol w:w="1017"/>
        <w:gridCol w:w="6889"/>
        <w:gridCol w:w="1120"/>
      </w:tblGrid>
      <w:tr w:rsidR="00F502A6" w:rsidRPr="0091049F" w14:paraId="52A305B8" w14:textId="77777777" w:rsidTr="00575310">
        <w:tc>
          <w:tcPr>
            <w:tcW w:w="1003" w:type="dxa"/>
          </w:tcPr>
          <w:p w14:paraId="4441FD71" w14:textId="77777777" w:rsidR="00F502A6" w:rsidRPr="007964E3" w:rsidRDefault="00F502A6" w:rsidP="00575310">
            <w:pPr>
              <w:autoSpaceDE w:val="0"/>
              <w:autoSpaceDN w:val="0"/>
              <w:adjustRightInd w:val="0"/>
              <w:spacing w:line="276" w:lineRule="auto"/>
              <w:rPr>
                <w:rFonts w:ascii="Calibri" w:hAnsi="Calibri" w:cs="Arial"/>
                <w:b/>
                <w:bCs/>
                <w:sz w:val="24"/>
                <w:szCs w:val="24"/>
                <w:lang w:val="en-ZA" w:eastAsia="en-ZA"/>
              </w:rPr>
            </w:pPr>
            <w:r w:rsidRPr="007964E3">
              <w:rPr>
                <w:rFonts w:ascii="Calibri" w:hAnsi="Calibri" w:cs="Arial"/>
                <w:b/>
                <w:bCs/>
                <w:sz w:val="24"/>
                <w:szCs w:val="24"/>
                <w:lang w:val="en-ZA" w:eastAsia="en-ZA"/>
              </w:rPr>
              <w:t>Content</w:t>
            </w:r>
          </w:p>
          <w:p w14:paraId="32A4AC32" w14:textId="77777777" w:rsidR="00F502A6" w:rsidRPr="007964E3" w:rsidRDefault="00F502A6" w:rsidP="00575310">
            <w:pPr>
              <w:autoSpaceDE w:val="0"/>
              <w:autoSpaceDN w:val="0"/>
              <w:adjustRightInd w:val="0"/>
              <w:spacing w:line="276" w:lineRule="auto"/>
              <w:rPr>
                <w:rFonts w:ascii="Calibri" w:hAnsi="Calibri" w:cs="Arial"/>
                <w:b/>
                <w:bCs/>
                <w:sz w:val="24"/>
                <w:szCs w:val="24"/>
                <w:lang w:val="en-ZA" w:eastAsia="en-ZA"/>
              </w:rPr>
            </w:pPr>
          </w:p>
        </w:tc>
        <w:tc>
          <w:tcPr>
            <w:tcW w:w="7925" w:type="dxa"/>
          </w:tcPr>
          <w:p w14:paraId="726ED353" w14:textId="77777777" w:rsidR="00F502A6" w:rsidRPr="007964E3" w:rsidRDefault="00F502A6" w:rsidP="00575310">
            <w:pPr>
              <w:autoSpaceDE w:val="0"/>
              <w:autoSpaceDN w:val="0"/>
              <w:adjustRightInd w:val="0"/>
              <w:spacing w:line="276" w:lineRule="auto"/>
              <w:rPr>
                <w:rFonts w:ascii="Calibri" w:hAnsi="Calibri" w:cs="Arial"/>
                <w:b/>
                <w:bCs/>
                <w:sz w:val="24"/>
                <w:szCs w:val="24"/>
                <w:lang w:val="en-ZA" w:eastAsia="en-ZA"/>
              </w:rPr>
            </w:pPr>
          </w:p>
        </w:tc>
        <w:tc>
          <w:tcPr>
            <w:tcW w:w="1289" w:type="dxa"/>
          </w:tcPr>
          <w:p w14:paraId="20AE1D34" w14:textId="77777777" w:rsidR="00F502A6" w:rsidRPr="007964E3" w:rsidRDefault="00F502A6" w:rsidP="00575310">
            <w:pPr>
              <w:autoSpaceDE w:val="0"/>
              <w:autoSpaceDN w:val="0"/>
              <w:adjustRightInd w:val="0"/>
              <w:spacing w:line="276" w:lineRule="auto"/>
              <w:rPr>
                <w:rFonts w:ascii="Calibri" w:hAnsi="Calibri" w:cs="Arial"/>
                <w:b/>
                <w:bCs/>
                <w:sz w:val="24"/>
                <w:szCs w:val="24"/>
                <w:lang w:val="en-ZA" w:eastAsia="en-ZA"/>
              </w:rPr>
            </w:pPr>
          </w:p>
        </w:tc>
      </w:tr>
      <w:tr w:rsidR="00F502A6" w:rsidRPr="0091049F" w14:paraId="3ED2CED5" w14:textId="77777777" w:rsidTr="00575310">
        <w:tc>
          <w:tcPr>
            <w:tcW w:w="1003" w:type="dxa"/>
          </w:tcPr>
          <w:p w14:paraId="531F35AA"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r w:rsidRPr="0091049F">
              <w:rPr>
                <w:rFonts w:ascii="Calibri" w:hAnsi="Calibri" w:cs="Arial"/>
                <w:bCs/>
                <w:sz w:val="24"/>
                <w:szCs w:val="24"/>
                <w:lang w:val="en-ZA" w:eastAsia="en-ZA"/>
              </w:rPr>
              <w:t>C2.1</w:t>
            </w:r>
          </w:p>
          <w:p w14:paraId="6F5AA215"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p>
        </w:tc>
        <w:tc>
          <w:tcPr>
            <w:tcW w:w="7925" w:type="dxa"/>
          </w:tcPr>
          <w:p w14:paraId="0308EBFB"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r w:rsidRPr="0091049F">
              <w:rPr>
                <w:rFonts w:ascii="Calibri" w:hAnsi="Calibri" w:cs="Arial"/>
                <w:bCs/>
                <w:sz w:val="24"/>
                <w:szCs w:val="24"/>
                <w:lang w:val="en-ZA" w:eastAsia="en-ZA"/>
              </w:rPr>
              <w:t>Pricing Instructions</w:t>
            </w:r>
          </w:p>
        </w:tc>
        <w:tc>
          <w:tcPr>
            <w:tcW w:w="1289" w:type="dxa"/>
          </w:tcPr>
          <w:p w14:paraId="0851A27A" w14:textId="77777777" w:rsidR="00F502A6" w:rsidRPr="0091049F" w:rsidRDefault="00F502A6" w:rsidP="00575310">
            <w:pPr>
              <w:autoSpaceDE w:val="0"/>
              <w:autoSpaceDN w:val="0"/>
              <w:adjustRightInd w:val="0"/>
              <w:spacing w:line="276" w:lineRule="auto"/>
              <w:ind w:right="-64"/>
              <w:rPr>
                <w:rFonts w:ascii="Calibri" w:hAnsi="Calibri" w:cs="Arial"/>
                <w:bCs/>
                <w:sz w:val="24"/>
                <w:szCs w:val="24"/>
                <w:lang w:val="en-ZA" w:eastAsia="en-ZA"/>
              </w:rPr>
            </w:pPr>
          </w:p>
        </w:tc>
      </w:tr>
      <w:tr w:rsidR="00F502A6" w:rsidRPr="0091049F" w14:paraId="104BED72" w14:textId="77777777" w:rsidTr="00575310">
        <w:tc>
          <w:tcPr>
            <w:tcW w:w="1003" w:type="dxa"/>
          </w:tcPr>
          <w:p w14:paraId="385587CE"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r w:rsidRPr="0091049F">
              <w:rPr>
                <w:rFonts w:ascii="Calibri" w:hAnsi="Calibri" w:cs="Arial"/>
                <w:bCs/>
                <w:sz w:val="24"/>
                <w:szCs w:val="24"/>
                <w:lang w:val="en-ZA" w:eastAsia="en-ZA"/>
              </w:rPr>
              <w:t>C2.2</w:t>
            </w:r>
          </w:p>
        </w:tc>
        <w:tc>
          <w:tcPr>
            <w:tcW w:w="7925" w:type="dxa"/>
          </w:tcPr>
          <w:p w14:paraId="4447AA80"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r w:rsidRPr="0091049F">
              <w:rPr>
                <w:rFonts w:ascii="Calibri" w:hAnsi="Calibri" w:cs="Arial"/>
                <w:bCs/>
                <w:sz w:val="24"/>
                <w:szCs w:val="24"/>
                <w:lang w:val="en-ZA" w:eastAsia="en-ZA"/>
              </w:rPr>
              <w:t>Bill of Quantities</w:t>
            </w:r>
          </w:p>
        </w:tc>
        <w:tc>
          <w:tcPr>
            <w:tcW w:w="1289" w:type="dxa"/>
          </w:tcPr>
          <w:p w14:paraId="0C64C0FA" w14:textId="77777777" w:rsidR="00F502A6" w:rsidRPr="0091049F" w:rsidRDefault="00F502A6" w:rsidP="00575310">
            <w:pPr>
              <w:autoSpaceDE w:val="0"/>
              <w:autoSpaceDN w:val="0"/>
              <w:adjustRightInd w:val="0"/>
              <w:spacing w:line="276" w:lineRule="auto"/>
              <w:rPr>
                <w:rFonts w:ascii="Calibri" w:hAnsi="Calibri" w:cs="Arial"/>
                <w:bCs/>
                <w:sz w:val="24"/>
                <w:szCs w:val="24"/>
                <w:lang w:val="en-ZA" w:eastAsia="en-ZA"/>
              </w:rPr>
            </w:pPr>
          </w:p>
        </w:tc>
      </w:tr>
    </w:tbl>
    <w:p w14:paraId="4BE0F1D9"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0FAAFDF5"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2DDD579A"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1F76803F"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2022A770"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6C7E3027"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400A3869" w14:textId="77777777" w:rsidR="00F502A6" w:rsidRPr="0091049F" w:rsidRDefault="00F502A6" w:rsidP="00F502A6">
      <w:pPr>
        <w:autoSpaceDE w:val="0"/>
        <w:autoSpaceDN w:val="0"/>
        <w:adjustRightInd w:val="0"/>
        <w:spacing w:line="276" w:lineRule="auto"/>
        <w:rPr>
          <w:rFonts w:ascii="Calibri" w:hAnsi="Calibri" w:cs="Arial"/>
          <w:bCs/>
          <w:sz w:val="24"/>
          <w:szCs w:val="24"/>
          <w:lang w:val="en-ZA" w:eastAsia="en-ZA"/>
        </w:rPr>
      </w:pPr>
    </w:p>
    <w:p w14:paraId="6322F1E1"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4EA6277E"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5745F60C"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31FD0C11"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53C4BC9E"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3D84EE70"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2FBC0DE3"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5C6D9714"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7349BD65"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6EF3B171"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15EB2FAB"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7A907115"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56AC4FAF" w14:textId="77777777" w:rsidR="00F502A6" w:rsidRDefault="00F502A6" w:rsidP="00F502A6">
      <w:pPr>
        <w:autoSpaceDE w:val="0"/>
        <w:autoSpaceDN w:val="0"/>
        <w:adjustRightInd w:val="0"/>
        <w:spacing w:line="276" w:lineRule="auto"/>
        <w:rPr>
          <w:rFonts w:ascii="Calibri" w:hAnsi="Calibri" w:cs="Arial"/>
          <w:b/>
          <w:bCs/>
          <w:sz w:val="24"/>
          <w:szCs w:val="24"/>
          <w:lang w:val="en-ZA" w:eastAsia="en-ZA"/>
        </w:rPr>
      </w:pPr>
    </w:p>
    <w:p w14:paraId="7784EDE0" w14:textId="77777777" w:rsidR="00EB60C6" w:rsidRDefault="00EB60C6" w:rsidP="00F502A6">
      <w:pPr>
        <w:autoSpaceDE w:val="0"/>
        <w:autoSpaceDN w:val="0"/>
        <w:adjustRightInd w:val="0"/>
        <w:spacing w:line="276" w:lineRule="auto"/>
        <w:rPr>
          <w:rFonts w:ascii="Calibri" w:hAnsi="Calibri" w:cs="Arial"/>
          <w:b/>
          <w:bCs/>
          <w:sz w:val="24"/>
          <w:szCs w:val="24"/>
          <w:lang w:val="en-ZA" w:eastAsia="en-ZA"/>
        </w:rPr>
      </w:pPr>
    </w:p>
    <w:p w14:paraId="6250E601" w14:textId="5728E37E" w:rsidR="00F502A6" w:rsidRPr="0091049F" w:rsidRDefault="00F502A6" w:rsidP="00F502A6">
      <w:pPr>
        <w:autoSpaceDE w:val="0"/>
        <w:autoSpaceDN w:val="0"/>
        <w:adjustRightInd w:val="0"/>
        <w:spacing w:line="276" w:lineRule="auto"/>
        <w:ind w:left="2160" w:firstLine="720"/>
        <w:rPr>
          <w:rFonts w:ascii="Calibri" w:hAnsi="Calibri" w:cs="Arial"/>
          <w:b/>
          <w:bCs/>
          <w:sz w:val="24"/>
          <w:szCs w:val="24"/>
          <w:lang w:val="en-ZA" w:eastAsia="en-ZA"/>
        </w:rPr>
      </w:pPr>
      <w:r w:rsidRPr="0091049F">
        <w:rPr>
          <w:rFonts w:ascii="Calibri" w:hAnsi="Calibri" w:cs="Arial"/>
          <w:b/>
          <w:bCs/>
          <w:sz w:val="24"/>
          <w:szCs w:val="24"/>
          <w:lang w:val="en-ZA" w:eastAsia="en-ZA"/>
        </w:rPr>
        <w:t>NTABANKULU LOCAL MUNICIPALITY</w:t>
      </w:r>
    </w:p>
    <w:p w14:paraId="54948EA7" w14:textId="77777777" w:rsidR="00F502A6" w:rsidRPr="00A727D9" w:rsidRDefault="00F502A6" w:rsidP="00F502A6">
      <w:pPr>
        <w:tabs>
          <w:tab w:val="left" w:pos="1653"/>
        </w:tabs>
        <w:autoSpaceDE w:val="0"/>
        <w:autoSpaceDN w:val="0"/>
        <w:adjustRightInd w:val="0"/>
        <w:spacing w:line="276" w:lineRule="auto"/>
        <w:jc w:val="center"/>
        <w:rPr>
          <w:rFonts w:ascii="Calibri" w:hAnsi="Calibri" w:cs="Arial"/>
          <w:b/>
          <w:bCs/>
          <w:sz w:val="24"/>
          <w:szCs w:val="24"/>
          <w:lang w:val="en-ZA" w:eastAsia="en-ZA"/>
        </w:rPr>
      </w:pPr>
    </w:p>
    <w:p w14:paraId="1DE7130C" w14:textId="7F0BDDD7" w:rsidR="00F502A6" w:rsidRPr="00A727D9" w:rsidRDefault="00F502A6" w:rsidP="00F502A6">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          BID NO: </w:t>
      </w:r>
      <w:r w:rsidR="00874807">
        <w:rPr>
          <w:rFonts w:ascii="Calibri" w:hAnsi="Calibri" w:cs="Arial"/>
          <w:b/>
          <w:bCs/>
          <w:sz w:val="24"/>
          <w:szCs w:val="24"/>
          <w:lang w:val="en-ZA" w:eastAsia="en-ZA"/>
        </w:rPr>
        <w:t>NLM/MIG/CRCH/2025/2026</w:t>
      </w:r>
    </w:p>
    <w:p w14:paraId="5B185F5D" w14:textId="2825516E" w:rsidR="00F502A6" w:rsidRDefault="00F502A6" w:rsidP="00F502A6">
      <w:pPr>
        <w:spacing w:line="276" w:lineRule="auto"/>
        <w:jc w:val="center"/>
        <w:rPr>
          <w:rFonts w:ascii="Calibri" w:hAnsi="Calibri" w:cs="Calibri"/>
          <w:b/>
          <w:sz w:val="24"/>
          <w:szCs w:val="24"/>
        </w:rPr>
      </w:pPr>
      <w:r>
        <w:rPr>
          <w:rFonts w:ascii="Calibri" w:hAnsi="Calibri" w:cs="Calibri"/>
          <w:b/>
          <w:sz w:val="24"/>
          <w:szCs w:val="24"/>
        </w:rPr>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17CBE047" w14:textId="77777777" w:rsidR="00F502A6" w:rsidRPr="0091049F" w:rsidRDefault="00F502A6" w:rsidP="00F502A6">
      <w:pPr>
        <w:spacing w:line="276" w:lineRule="auto"/>
        <w:jc w:val="center"/>
        <w:rPr>
          <w:rFonts w:ascii="Calibri" w:hAnsi="Calibri" w:cs="Arial"/>
          <w:b/>
          <w:bCs/>
          <w:sz w:val="24"/>
          <w:szCs w:val="24"/>
          <w:lang w:val="en-ZA" w:eastAsia="en-ZA"/>
        </w:rPr>
      </w:pPr>
    </w:p>
    <w:p w14:paraId="510F5C95"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r w:rsidRPr="0091049F">
        <w:rPr>
          <w:rFonts w:ascii="Calibri" w:hAnsi="Calibri" w:cs="Arial"/>
          <w:b/>
          <w:bCs/>
          <w:sz w:val="24"/>
          <w:szCs w:val="24"/>
          <w:lang w:val="en-ZA" w:eastAsia="en-ZA"/>
        </w:rPr>
        <w:t>C2.1 Pricing Instructions</w:t>
      </w:r>
    </w:p>
    <w:p w14:paraId="555FAC40" w14:textId="77777777" w:rsidR="00F502A6" w:rsidRPr="0091049F" w:rsidRDefault="00F502A6" w:rsidP="00F502A6">
      <w:pPr>
        <w:autoSpaceDE w:val="0"/>
        <w:autoSpaceDN w:val="0"/>
        <w:adjustRightInd w:val="0"/>
        <w:spacing w:line="276" w:lineRule="auto"/>
        <w:rPr>
          <w:rFonts w:ascii="Calibri" w:hAnsi="Calibri" w:cs="Arial"/>
          <w:b/>
          <w:bCs/>
          <w:sz w:val="24"/>
          <w:szCs w:val="24"/>
          <w:lang w:val="en-ZA" w:eastAsia="en-ZA"/>
        </w:rPr>
      </w:pPr>
    </w:p>
    <w:p w14:paraId="525FF136"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For the purposes of this schedule of quantities, the following words shall have the meanings hereby assigned to them:</w:t>
      </w:r>
    </w:p>
    <w:p w14:paraId="45B575EA"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5D796EEB"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Unit: </w:t>
      </w:r>
      <w:r w:rsidRPr="0091049F">
        <w:rPr>
          <w:rFonts w:ascii="Calibri" w:hAnsi="Calibri" w:cs="Arial"/>
          <w:sz w:val="24"/>
          <w:szCs w:val="24"/>
          <w:lang w:val="en-ZA" w:eastAsia="en-ZA"/>
        </w:rPr>
        <w:tab/>
        <w:t>The unit of measurement for each item of works as defined in the specifications.</w:t>
      </w:r>
    </w:p>
    <w:p w14:paraId="16A11034"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p>
    <w:p w14:paraId="3BF764C5"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Quantity: </w:t>
      </w:r>
      <w:r w:rsidRPr="0091049F">
        <w:rPr>
          <w:rFonts w:ascii="Calibri" w:hAnsi="Calibri" w:cs="Arial"/>
          <w:sz w:val="24"/>
          <w:szCs w:val="24"/>
          <w:lang w:val="en-ZA" w:eastAsia="en-ZA"/>
        </w:rPr>
        <w:tab/>
        <w:t>The number of units of work for each item.</w:t>
      </w:r>
    </w:p>
    <w:p w14:paraId="1CE1B728"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p>
    <w:p w14:paraId="1A3C27FD" w14:textId="77777777" w:rsidR="00F502A6" w:rsidRPr="0091049F" w:rsidRDefault="00F502A6" w:rsidP="00F502A6">
      <w:pPr>
        <w:autoSpaceDE w:val="0"/>
        <w:autoSpaceDN w:val="0"/>
        <w:adjustRightInd w:val="0"/>
        <w:spacing w:line="276" w:lineRule="auto"/>
        <w:ind w:left="2265" w:hanging="1545"/>
        <w:rPr>
          <w:rFonts w:ascii="Calibri" w:hAnsi="Calibri" w:cs="Arial"/>
          <w:sz w:val="24"/>
          <w:szCs w:val="24"/>
          <w:lang w:val="en-ZA" w:eastAsia="en-ZA"/>
        </w:rPr>
      </w:pPr>
      <w:r w:rsidRPr="0091049F">
        <w:rPr>
          <w:rFonts w:ascii="Calibri" w:hAnsi="Calibri" w:cs="Arial"/>
          <w:sz w:val="24"/>
          <w:szCs w:val="24"/>
          <w:lang w:val="en-ZA" w:eastAsia="en-ZA"/>
        </w:rPr>
        <w:t xml:space="preserve">Rate: </w:t>
      </w:r>
      <w:r w:rsidRPr="0091049F">
        <w:rPr>
          <w:rFonts w:ascii="Calibri" w:hAnsi="Calibri" w:cs="Arial"/>
          <w:sz w:val="24"/>
          <w:szCs w:val="24"/>
          <w:lang w:val="en-ZA" w:eastAsia="en-ZA"/>
        </w:rPr>
        <w:tab/>
        <w:t>The payment per unit of measurement at which the tenderer tenders to do the work.</w:t>
      </w:r>
    </w:p>
    <w:p w14:paraId="10D6E011"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1E5EA6C6"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Amount: </w:t>
      </w:r>
      <w:r w:rsidRPr="0091049F">
        <w:rPr>
          <w:rFonts w:ascii="Calibri" w:hAnsi="Calibri" w:cs="Arial"/>
          <w:sz w:val="24"/>
          <w:szCs w:val="24"/>
          <w:lang w:val="en-ZA" w:eastAsia="en-ZA"/>
        </w:rPr>
        <w:tab/>
        <w:t>The product of the quantity and the rate tendered for an item.</w:t>
      </w:r>
    </w:p>
    <w:p w14:paraId="3030AF0E"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56B87D9B" w14:textId="77777777" w:rsidR="00F502A6" w:rsidRPr="0091049F" w:rsidRDefault="00F502A6" w:rsidP="00F502A6">
      <w:pPr>
        <w:autoSpaceDE w:val="0"/>
        <w:autoSpaceDN w:val="0"/>
        <w:adjustRightInd w:val="0"/>
        <w:spacing w:line="276" w:lineRule="auto"/>
        <w:ind w:left="2265" w:hanging="1545"/>
        <w:rPr>
          <w:rFonts w:ascii="Calibri" w:hAnsi="Calibri" w:cs="Arial"/>
          <w:sz w:val="24"/>
          <w:szCs w:val="24"/>
          <w:lang w:val="en-ZA" w:eastAsia="en-ZA"/>
        </w:rPr>
      </w:pPr>
      <w:r w:rsidRPr="0091049F">
        <w:rPr>
          <w:rFonts w:ascii="Calibri" w:hAnsi="Calibri" w:cs="Arial"/>
          <w:sz w:val="24"/>
          <w:szCs w:val="24"/>
          <w:lang w:val="en-ZA" w:eastAsia="en-ZA"/>
        </w:rPr>
        <w:t xml:space="preserve">Lump sum: </w:t>
      </w:r>
      <w:r w:rsidRPr="0091049F">
        <w:rPr>
          <w:rFonts w:ascii="Calibri" w:hAnsi="Calibri" w:cs="Arial"/>
          <w:sz w:val="24"/>
          <w:szCs w:val="24"/>
          <w:lang w:val="en-ZA" w:eastAsia="en-ZA"/>
        </w:rPr>
        <w:tab/>
        <w:t>An amount tendered for an item, the extent of which is described in the schedule of quantities, the specifications or elsewhere but the quantity of work of which is not measured in any units.</w:t>
      </w:r>
    </w:p>
    <w:p w14:paraId="7EB7951F"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63E0C317"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This schedule of quantities forms an integral part of the contract documents.</w:t>
      </w:r>
    </w:p>
    <w:p w14:paraId="40A93ADF"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37445DF8"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The quantities set out in the schedule of quantities are approximate quantities only. The quantities of work finally accepted and certified for payment, and not the quantities given in the schedule of quantities, shall be used for determining payment to the contractor.</w:t>
      </w:r>
    </w:p>
    <w:p w14:paraId="54D5CE95"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2962FBA7"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 xml:space="preserve">The validity of the contract shall in no way be affected by differences between the quantities in the schedule of quantities and the quantities finally certified for payment. Works shall be valued at the rates or lump sums tendered, subject only to the provisions for the general conditions of contract, paragraphs 11 and 12 of this </w:t>
      </w:r>
      <w:proofErr w:type="gramStart"/>
      <w:r w:rsidRPr="0091049F">
        <w:rPr>
          <w:rFonts w:ascii="Calibri" w:hAnsi="Calibri" w:cs="Arial"/>
          <w:sz w:val="24"/>
          <w:szCs w:val="24"/>
          <w:lang w:val="en-ZA" w:eastAsia="en-ZA"/>
        </w:rPr>
        <w:t>preamble</w:t>
      </w:r>
      <w:proofErr w:type="gramEnd"/>
      <w:r w:rsidRPr="0091049F">
        <w:rPr>
          <w:rFonts w:ascii="Calibri" w:hAnsi="Calibri" w:cs="Arial"/>
          <w:sz w:val="24"/>
          <w:szCs w:val="24"/>
          <w:lang w:val="en-ZA" w:eastAsia="en-ZA"/>
        </w:rPr>
        <w:t>, and sub</w:t>
      </w:r>
      <w:r>
        <w:rPr>
          <w:rFonts w:ascii="Calibri" w:hAnsi="Calibri" w:cs="Arial"/>
          <w:sz w:val="24"/>
          <w:szCs w:val="24"/>
          <w:lang w:val="en-ZA" w:eastAsia="en-ZA"/>
        </w:rPr>
        <w:t xml:space="preserve"> </w:t>
      </w:r>
      <w:r w:rsidRPr="0091049F">
        <w:rPr>
          <w:rFonts w:ascii="Calibri" w:hAnsi="Calibri" w:cs="Arial"/>
          <w:sz w:val="24"/>
          <w:szCs w:val="24"/>
          <w:lang w:val="en-ZA" w:eastAsia="en-ZA"/>
        </w:rPr>
        <w:t>clause 1209(a) of the standard specifications.</w:t>
      </w:r>
    </w:p>
    <w:p w14:paraId="555D011F"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6C00D8BA" w14:textId="77777777" w:rsidR="00F502A6"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Rates and lump sums shall be comprehensive in accordance with sub</w:t>
      </w:r>
      <w:r>
        <w:rPr>
          <w:rFonts w:ascii="Calibri" w:hAnsi="Calibri" w:cs="Arial"/>
          <w:sz w:val="24"/>
          <w:szCs w:val="24"/>
          <w:lang w:val="en-ZA" w:eastAsia="en-ZA"/>
        </w:rPr>
        <w:t xml:space="preserve"> </w:t>
      </w:r>
      <w:r w:rsidRPr="0091049F">
        <w:rPr>
          <w:rFonts w:ascii="Calibri" w:hAnsi="Calibri" w:cs="Arial"/>
          <w:sz w:val="24"/>
          <w:szCs w:val="24"/>
          <w:lang w:val="en-ZA" w:eastAsia="en-ZA"/>
        </w:rPr>
        <w:t xml:space="preserve">clause 1209(b) of the standard specifications. Full compensation for completing and maintaining, during the maintenance period, all the work shown in the specifications, and for all the risks, obligations and responsibilities specified in the general conditions of contract, special conditions of contract and specifications shall be considered as provided for collectively in the items of payment given </w:t>
      </w:r>
    </w:p>
    <w:p w14:paraId="2B2C9EEE" w14:textId="77777777" w:rsidR="00F502A6" w:rsidRPr="00D417F3" w:rsidRDefault="00F502A6" w:rsidP="00F502A6">
      <w:pPr>
        <w:autoSpaceDE w:val="0"/>
        <w:autoSpaceDN w:val="0"/>
        <w:adjustRightInd w:val="0"/>
        <w:spacing w:line="276" w:lineRule="auto"/>
        <w:rPr>
          <w:rFonts w:ascii="Calibri" w:hAnsi="Calibri" w:cs="Arial"/>
          <w:sz w:val="24"/>
          <w:szCs w:val="24"/>
          <w:lang w:val="en-ZA" w:eastAsia="en-ZA"/>
        </w:rPr>
      </w:pPr>
    </w:p>
    <w:p w14:paraId="69D9E414"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in the schedule of quantities, except in so far as the quantities given in the schedule of quantities are only approximate.</w:t>
      </w:r>
    </w:p>
    <w:p w14:paraId="670FC860"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63870767"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The tenderer shall fill in a rate or a lump sum for each item where provision has been made for it, even where no quantities are given.</w:t>
      </w:r>
    </w:p>
    <w:p w14:paraId="4E33F646"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3A7BBEEF"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A tender may be rejected if the tenderer has not filled in a rate or a lump sum against each item and if the tenderer fails to furnish the rates or lump sums for such items within seven (7) days of having been notified in writing by the employer to do so.</w:t>
      </w:r>
    </w:p>
    <w:p w14:paraId="3858B90E"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3EC02CF2"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The tenderer shall fill in a rate against all items where the words "rate only" appears in the amount column.</w:t>
      </w:r>
    </w:p>
    <w:p w14:paraId="6D89181A"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The provisions of sub</w:t>
      </w:r>
      <w:r>
        <w:rPr>
          <w:rFonts w:ascii="Calibri" w:hAnsi="Calibri" w:cs="Arial"/>
          <w:sz w:val="24"/>
          <w:szCs w:val="24"/>
          <w:lang w:val="en-ZA" w:eastAsia="en-ZA"/>
        </w:rPr>
        <w:t xml:space="preserve"> </w:t>
      </w:r>
      <w:r w:rsidRPr="0091049F">
        <w:rPr>
          <w:rFonts w:ascii="Calibri" w:hAnsi="Calibri" w:cs="Arial"/>
          <w:sz w:val="24"/>
          <w:szCs w:val="24"/>
          <w:lang w:val="en-ZA" w:eastAsia="en-ZA"/>
        </w:rPr>
        <w:t>clause 1209(f) of the standard specifications shall apply to rate-only items.</w:t>
      </w:r>
    </w:p>
    <w:p w14:paraId="3F6E95A1"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Tenderers shall also note the provisions of paragraph 12 of this preamble.</w:t>
      </w:r>
    </w:p>
    <w:p w14:paraId="106F28D1"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137D9FE9"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 xml:space="preserve">The tenderer may not group </w:t>
      </w:r>
      <w:proofErr w:type="gramStart"/>
      <w:r w:rsidRPr="0091049F">
        <w:rPr>
          <w:rFonts w:ascii="Calibri" w:hAnsi="Calibri" w:cs="Arial"/>
          <w:sz w:val="24"/>
          <w:szCs w:val="24"/>
          <w:lang w:val="en-ZA" w:eastAsia="en-ZA"/>
        </w:rPr>
        <w:t>a number of</w:t>
      </w:r>
      <w:proofErr w:type="gramEnd"/>
      <w:r w:rsidRPr="0091049F">
        <w:rPr>
          <w:rFonts w:ascii="Calibri" w:hAnsi="Calibri" w:cs="Arial"/>
          <w:sz w:val="24"/>
          <w:szCs w:val="24"/>
          <w:lang w:val="en-ZA" w:eastAsia="en-ZA"/>
        </w:rPr>
        <w:t xml:space="preserve"> items together and tender one lump sum for such group of items.</w:t>
      </w:r>
    </w:p>
    <w:p w14:paraId="556C7A25"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The tenderer also may not indicate against any item that full compensation for such item has been included in another item.</w:t>
      </w:r>
    </w:p>
    <w:p w14:paraId="3D96C8BD"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5C9FD8B2"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The tendered lump sums and rate shall be valid irrespective of any change in the quantities during the execution of the contract.</w:t>
      </w:r>
    </w:p>
    <w:p w14:paraId="7B48FCED"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3A1C0F40"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 xml:space="preserve">The works as executed will be measured for payment in accordance with the methods described in the contract documents under the various payment items, notwithstanding any custom to the contrary. Attention is directed to the provisions of clause 1220 of the standard specifications regarding the measurement of quantities for payment. Except where otherwise specified as in clause 1220, the nett measurement or mass of the finished work in place shall be taken for payment but excluding any volume or mass of work </w:t>
      </w:r>
      <w:proofErr w:type="gramStart"/>
      <w:r w:rsidRPr="0091049F">
        <w:rPr>
          <w:rFonts w:ascii="Calibri" w:hAnsi="Calibri" w:cs="Arial"/>
          <w:sz w:val="24"/>
          <w:szCs w:val="24"/>
          <w:lang w:val="en-ZA" w:eastAsia="en-ZA"/>
        </w:rPr>
        <w:t>in excess of</w:t>
      </w:r>
      <w:proofErr w:type="gramEnd"/>
      <w:r w:rsidRPr="0091049F">
        <w:rPr>
          <w:rFonts w:ascii="Calibri" w:hAnsi="Calibri" w:cs="Arial"/>
          <w:sz w:val="24"/>
          <w:szCs w:val="24"/>
          <w:lang w:val="en-ZA" w:eastAsia="en-ZA"/>
        </w:rPr>
        <w:t xml:space="preserve"> that ordered.</w:t>
      </w:r>
    </w:p>
    <w:p w14:paraId="6181ED87"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p>
    <w:p w14:paraId="508247BB"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The amount of work or the quantities of material stated in the schedule of quantities shall not be considered as restricting or extending the amount of work to be done or quantity of material to be supplied by the contractor.</w:t>
      </w:r>
    </w:p>
    <w:p w14:paraId="3106BC28" w14:textId="77777777" w:rsidR="00F502A6" w:rsidRPr="0091049F" w:rsidRDefault="00F502A6" w:rsidP="00F502A6">
      <w:pPr>
        <w:pStyle w:val="ListParagraph"/>
        <w:spacing w:line="276" w:lineRule="auto"/>
        <w:rPr>
          <w:rFonts w:ascii="Calibri" w:hAnsi="Calibri" w:cs="Arial"/>
          <w:sz w:val="24"/>
          <w:szCs w:val="24"/>
          <w:lang w:eastAsia="en-ZA"/>
        </w:rPr>
      </w:pPr>
    </w:p>
    <w:p w14:paraId="6A6D2198" w14:textId="77777777" w:rsidR="00F502A6" w:rsidRPr="00A727D9"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A727D9">
        <w:rPr>
          <w:rFonts w:ascii="Calibri" w:hAnsi="Calibri" w:cs="Arial"/>
          <w:sz w:val="24"/>
          <w:szCs w:val="24"/>
          <w:lang w:val="en-ZA" w:eastAsia="en-ZA"/>
        </w:rPr>
        <w:t xml:space="preserve">The stating of quantities of material or amount of work in the schedule of quantities shall not be regarded as authorization for the contractor to order material or to execute work. The contractor shall obtain the Employer's detailed instructions for all work before ordering any materials for or executing work or </w:t>
      </w:r>
      <w:proofErr w:type="gramStart"/>
      <w:r w:rsidRPr="00A727D9">
        <w:rPr>
          <w:rFonts w:ascii="Calibri" w:hAnsi="Calibri" w:cs="Arial"/>
          <w:sz w:val="24"/>
          <w:szCs w:val="24"/>
          <w:lang w:val="en-ZA" w:eastAsia="en-ZA"/>
        </w:rPr>
        <w:t>making arrangements</w:t>
      </w:r>
      <w:proofErr w:type="gramEnd"/>
      <w:r w:rsidRPr="00A727D9">
        <w:rPr>
          <w:rFonts w:ascii="Calibri" w:hAnsi="Calibri" w:cs="Arial"/>
          <w:sz w:val="24"/>
          <w:szCs w:val="24"/>
          <w:lang w:val="en-ZA" w:eastAsia="en-ZA"/>
        </w:rPr>
        <w:t xml:space="preserve"> in this regard.</w:t>
      </w:r>
    </w:p>
    <w:p w14:paraId="77AEC6F7" w14:textId="77777777" w:rsidR="00F502A6" w:rsidRPr="0091049F" w:rsidRDefault="00F502A6" w:rsidP="00F502A6">
      <w:pPr>
        <w:pStyle w:val="ListParagraph"/>
        <w:spacing w:line="276" w:lineRule="auto"/>
        <w:rPr>
          <w:rFonts w:ascii="Calibri" w:hAnsi="Calibri" w:cs="Arial"/>
          <w:sz w:val="24"/>
          <w:szCs w:val="24"/>
          <w:lang w:eastAsia="en-ZA"/>
        </w:rPr>
      </w:pPr>
    </w:p>
    <w:p w14:paraId="0713F083" w14:textId="77777777" w:rsidR="00F502A6"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The short descriptions of the payment items given in the schedule of quantities are only for the purposes of identifying the items and providing specific details. Reference shall be ma</w:t>
      </w:r>
      <w:r>
        <w:rPr>
          <w:rFonts w:ascii="Calibri" w:hAnsi="Calibri" w:cs="Arial"/>
          <w:sz w:val="24"/>
          <w:szCs w:val="24"/>
          <w:lang w:val="en-ZA" w:eastAsia="en-ZA"/>
        </w:rPr>
        <w:t>de, inter alia, to the</w:t>
      </w:r>
      <w:r w:rsidRPr="0091049F">
        <w:rPr>
          <w:rFonts w:ascii="Calibri" w:hAnsi="Calibri" w:cs="Arial"/>
          <w:sz w:val="24"/>
          <w:szCs w:val="24"/>
          <w:lang w:val="en-ZA" w:eastAsia="en-ZA"/>
        </w:rPr>
        <w:t xml:space="preserve"> standard specifications, project specifications, general conditions of contract and </w:t>
      </w:r>
    </w:p>
    <w:p w14:paraId="22FE91F5" w14:textId="77777777" w:rsidR="00F502A6" w:rsidRDefault="00F502A6" w:rsidP="00F502A6">
      <w:pPr>
        <w:pStyle w:val="ListParagraph"/>
        <w:rPr>
          <w:rFonts w:ascii="Calibri" w:hAnsi="Calibri" w:cs="Arial"/>
          <w:sz w:val="24"/>
          <w:szCs w:val="24"/>
          <w:lang w:eastAsia="en-ZA"/>
        </w:rPr>
      </w:pPr>
    </w:p>
    <w:p w14:paraId="1B32189B" w14:textId="77777777" w:rsidR="00F502A6" w:rsidRDefault="00F502A6" w:rsidP="00F502A6">
      <w:pPr>
        <w:autoSpaceDE w:val="0"/>
        <w:autoSpaceDN w:val="0"/>
        <w:adjustRightInd w:val="0"/>
        <w:spacing w:line="276" w:lineRule="auto"/>
        <w:ind w:left="720"/>
        <w:rPr>
          <w:rFonts w:ascii="Calibri" w:hAnsi="Calibri" w:cs="Arial"/>
          <w:sz w:val="24"/>
          <w:szCs w:val="24"/>
          <w:lang w:val="en-ZA" w:eastAsia="en-ZA"/>
        </w:rPr>
      </w:pPr>
    </w:p>
    <w:p w14:paraId="6BE6B96A" w14:textId="77777777" w:rsidR="00F502A6" w:rsidRPr="0091049F" w:rsidRDefault="00F502A6" w:rsidP="00F502A6">
      <w:pPr>
        <w:autoSpaceDE w:val="0"/>
        <w:autoSpaceDN w:val="0"/>
        <w:adjustRightInd w:val="0"/>
        <w:spacing w:line="276" w:lineRule="auto"/>
        <w:ind w:left="720"/>
        <w:rPr>
          <w:rFonts w:ascii="Calibri" w:hAnsi="Calibri" w:cs="Arial"/>
          <w:sz w:val="24"/>
          <w:szCs w:val="24"/>
          <w:lang w:val="en-ZA" w:eastAsia="en-ZA"/>
        </w:rPr>
      </w:pPr>
      <w:r w:rsidRPr="0091049F">
        <w:rPr>
          <w:rFonts w:ascii="Calibri" w:hAnsi="Calibri" w:cs="Arial"/>
          <w:sz w:val="24"/>
          <w:szCs w:val="24"/>
          <w:lang w:val="en-ZA" w:eastAsia="en-ZA"/>
        </w:rPr>
        <w:t>special conditions of contract for more detailed information regarding the extent of the work entailed under each item.</w:t>
      </w:r>
    </w:p>
    <w:p w14:paraId="0D63FFD0" w14:textId="77777777" w:rsidR="00F502A6" w:rsidRPr="0091049F" w:rsidRDefault="00F502A6" w:rsidP="00F502A6">
      <w:pPr>
        <w:pStyle w:val="ListParagraph"/>
        <w:spacing w:line="276" w:lineRule="auto"/>
        <w:rPr>
          <w:rFonts w:ascii="Calibri" w:hAnsi="Calibri" w:cs="Arial"/>
          <w:sz w:val="24"/>
          <w:szCs w:val="24"/>
          <w:lang w:eastAsia="en-ZA"/>
        </w:rPr>
      </w:pPr>
    </w:p>
    <w:p w14:paraId="50597C0B"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Reference shall be made to clause 48 of the general conditions of contract regarding provisional sums and prime cost sums.</w:t>
      </w:r>
    </w:p>
    <w:p w14:paraId="13F895A7" w14:textId="77777777" w:rsidR="00F502A6" w:rsidRPr="0091049F" w:rsidRDefault="00F502A6" w:rsidP="00F502A6">
      <w:pPr>
        <w:pStyle w:val="ListParagraph"/>
        <w:spacing w:line="276" w:lineRule="auto"/>
        <w:rPr>
          <w:rFonts w:ascii="Calibri" w:hAnsi="Calibri" w:cs="Arial"/>
          <w:sz w:val="24"/>
          <w:szCs w:val="24"/>
          <w:lang w:eastAsia="en-ZA"/>
        </w:rPr>
      </w:pPr>
    </w:p>
    <w:p w14:paraId="4291F179"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Subject to the conditions state below, the rates and lump sums filled in by the tenderer in the schedule of quantities shall be final and binding and may not be adjusted should there be any mistakes in the extensions thereof. Should there be any discrepancies between the correctly extended totalled schedule of quantities and the tender sum, the rates will be regarded as being correct, and the employer shall have the right to make such adjustments to the tender sum as he may deem necessary in order to reconcile the total of the schedule of quantities with the tender sum. In such an event the contractor will be consulted but failing agreement between the parties, the decision of the employer shall be final and binding. Such adjustment of the tender sum shall take place only after acceptance of the tender, but prior to the signing of the contract. In their own interest tenderers should make double sure of the correctness of their tendered rates, the extensions and the tender sum.</w:t>
      </w:r>
    </w:p>
    <w:p w14:paraId="73E98592" w14:textId="77777777" w:rsidR="00F502A6" w:rsidRPr="0091049F" w:rsidRDefault="00F502A6" w:rsidP="00F502A6">
      <w:pPr>
        <w:pStyle w:val="ListParagraph"/>
        <w:spacing w:line="276" w:lineRule="auto"/>
        <w:rPr>
          <w:rFonts w:ascii="Calibri" w:hAnsi="Calibri" w:cs="Arial"/>
          <w:sz w:val="24"/>
          <w:szCs w:val="24"/>
          <w:lang w:eastAsia="en-ZA"/>
        </w:rPr>
      </w:pPr>
    </w:p>
    <w:p w14:paraId="60B63157"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A tender may be rejected if the unit rates or lump sums for some of the items in the schedule of quantities are, in the opinion of the employer, unreasonable or out of proportion, and the tenderer fails, within a period of seven (7) days of having been notified in writing by the employer to adjust the unit rates or lump sums for such items, to make such adjustments.</w:t>
      </w:r>
    </w:p>
    <w:p w14:paraId="488FC7D2" w14:textId="77777777" w:rsidR="00F502A6" w:rsidRPr="0091049F" w:rsidRDefault="00F502A6" w:rsidP="00F502A6">
      <w:pPr>
        <w:pStyle w:val="ListParagraph"/>
        <w:spacing w:line="276" w:lineRule="auto"/>
        <w:rPr>
          <w:rFonts w:ascii="Calibri" w:hAnsi="Calibri" w:cs="Arial"/>
          <w:sz w:val="24"/>
          <w:szCs w:val="24"/>
          <w:lang w:eastAsia="en-ZA"/>
        </w:rPr>
      </w:pPr>
    </w:p>
    <w:p w14:paraId="4EF1AEBC"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The units of measurement indicated in the schedule of quantities are metric units. The following abbreviations are used in the schedule of quantities:</w:t>
      </w:r>
    </w:p>
    <w:p w14:paraId="28C94E45" w14:textId="77777777" w:rsidR="00F502A6" w:rsidRPr="0091049F" w:rsidRDefault="00F502A6" w:rsidP="00F502A6">
      <w:pPr>
        <w:autoSpaceDE w:val="0"/>
        <w:autoSpaceDN w:val="0"/>
        <w:adjustRightInd w:val="0"/>
        <w:spacing w:line="276" w:lineRule="auto"/>
        <w:rPr>
          <w:rFonts w:ascii="Calibri" w:hAnsi="Calibri" w:cs="Arial"/>
          <w:sz w:val="24"/>
          <w:szCs w:val="24"/>
          <w:lang w:val="en-ZA" w:eastAsia="en-ZA"/>
        </w:rPr>
      </w:pPr>
    </w:p>
    <w:p w14:paraId="4DCC7D17"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mm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millimetre </w:t>
      </w:r>
      <w:r w:rsidRPr="0091049F">
        <w:rPr>
          <w:rFonts w:ascii="Calibri" w:hAnsi="Calibri" w:cs="Arial"/>
          <w:sz w:val="24"/>
          <w:szCs w:val="24"/>
          <w:lang w:val="en-ZA" w:eastAsia="en-ZA"/>
        </w:rPr>
        <w:tab/>
      </w:r>
      <w:r w:rsidRPr="0091049F">
        <w:rPr>
          <w:rFonts w:ascii="Calibri" w:hAnsi="Calibri" w:cs="Arial"/>
          <w:sz w:val="24"/>
          <w:szCs w:val="24"/>
          <w:lang w:val="en-ZA" w:eastAsia="en-ZA"/>
        </w:rPr>
        <w:tab/>
        <w:t>h</w:t>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hour</w:t>
      </w:r>
    </w:p>
    <w:p w14:paraId="38E7B4E5"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m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metre </w:t>
      </w:r>
      <w:r w:rsidRPr="0091049F">
        <w:rPr>
          <w:rFonts w:ascii="Calibri" w:hAnsi="Calibri" w:cs="Arial"/>
          <w:sz w:val="24"/>
          <w:szCs w:val="24"/>
          <w:lang w:val="en-ZA" w:eastAsia="en-ZA"/>
        </w:rPr>
        <w:tab/>
      </w:r>
      <w:r w:rsidRPr="0091049F">
        <w:rPr>
          <w:rFonts w:ascii="Calibri" w:hAnsi="Calibri" w:cs="Arial"/>
          <w:sz w:val="24"/>
          <w:szCs w:val="24"/>
          <w:lang w:val="en-ZA" w:eastAsia="en-ZA"/>
        </w:rPr>
        <w:tab/>
        <w:t>kg</w:t>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kilogram</w:t>
      </w:r>
    </w:p>
    <w:p w14:paraId="2C13915B"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km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kilometre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t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ton (1000 kg)</w:t>
      </w:r>
    </w:p>
    <w:p w14:paraId="05BC1393"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m²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square metre </w:t>
      </w:r>
      <w:r w:rsidRPr="0091049F">
        <w:rPr>
          <w:rFonts w:ascii="Calibri" w:hAnsi="Calibri" w:cs="Arial"/>
          <w:sz w:val="24"/>
          <w:szCs w:val="24"/>
          <w:lang w:val="en-ZA" w:eastAsia="en-ZA"/>
        </w:rPr>
        <w:tab/>
        <w:t>No.</w:t>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number</w:t>
      </w:r>
    </w:p>
    <w:p w14:paraId="1B4794C5"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m</w:t>
      </w:r>
      <w:proofErr w:type="gramStart"/>
      <w:r w:rsidRPr="0091049F">
        <w:rPr>
          <w:rFonts w:ascii="Calibri" w:hAnsi="Calibri" w:cs="Arial"/>
          <w:sz w:val="24"/>
          <w:szCs w:val="24"/>
          <w:lang w:val="en-ZA" w:eastAsia="en-ZA"/>
        </w:rPr>
        <w:t>².pass</w:t>
      </w:r>
      <w:proofErr w:type="gramEnd"/>
      <w:r w:rsidRPr="0091049F">
        <w:rPr>
          <w:rFonts w:ascii="Calibri" w:hAnsi="Calibri" w:cs="Arial"/>
          <w:sz w:val="24"/>
          <w:szCs w:val="24"/>
          <w:lang w:val="en-ZA" w:eastAsia="en-ZA"/>
        </w:rPr>
        <w:t xml:space="preserve">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square metre-pass </w:t>
      </w:r>
      <w:r w:rsidRPr="0091049F">
        <w:rPr>
          <w:rFonts w:ascii="Calibri" w:hAnsi="Calibri" w:cs="Arial"/>
          <w:sz w:val="24"/>
          <w:szCs w:val="24"/>
          <w:lang w:val="en-ZA" w:eastAsia="en-ZA"/>
        </w:rPr>
        <w:tab/>
        <w:t xml:space="preserve">sum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lump sum</w:t>
      </w:r>
    </w:p>
    <w:p w14:paraId="2422FD0B"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ha</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 xml:space="preserve">hectare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MN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meganewton</w:t>
      </w:r>
    </w:p>
    <w:p w14:paraId="6D5260AA"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m³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cubic metre </w:t>
      </w:r>
      <w:r w:rsidRPr="0091049F">
        <w:rPr>
          <w:rFonts w:ascii="Calibri" w:hAnsi="Calibri" w:cs="Arial"/>
          <w:sz w:val="24"/>
          <w:szCs w:val="24"/>
          <w:lang w:val="en-ZA" w:eastAsia="en-ZA"/>
        </w:rPr>
        <w:tab/>
      </w:r>
      <w:proofErr w:type="spellStart"/>
      <w:r w:rsidRPr="0091049F">
        <w:rPr>
          <w:rFonts w:ascii="Calibri" w:hAnsi="Calibri" w:cs="Arial"/>
          <w:sz w:val="24"/>
          <w:szCs w:val="24"/>
          <w:lang w:val="en-ZA" w:eastAsia="en-ZA"/>
        </w:rPr>
        <w:t>MN.m</w:t>
      </w:r>
      <w:proofErr w:type="spellEnd"/>
      <w:r w:rsidRPr="0091049F">
        <w:rPr>
          <w:rFonts w:ascii="Calibri" w:hAnsi="Calibri" w:cs="Arial"/>
          <w:sz w:val="24"/>
          <w:szCs w:val="24"/>
          <w:lang w:val="en-ZA" w:eastAsia="en-ZA"/>
        </w:rPr>
        <w:t xml:space="preserve">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meganewton-metre</w:t>
      </w:r>
    </w:p>
    <w:p w14:paraId="0C535984"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 xml:space="preserve">m³.km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cubic metre-kilometre </w:t>
      </w:r>
      <w:r w:rsidRPr="0091049F">
        <w:rPr>
          <w:rFonts w:ascii="Calibri" w:hAnsi="Calibri" w:cs="Arial"/>
          <w:sz w:val="24"/>
          <w:szCs w:val="24"/>
          <w:lang w:val="en-ZA" w:eastAsia="en-ZA"/>
        </w:rPr>
        <w:tab/>
        <w:t xml:space="preserve">P C sum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Prime Cost sum</w:t>
      </w:r>
    </w:p>
    <w:p w14:paraId="749DC4E3"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l</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 xml:space="preserve">litre </w:t>
      </w:r>
      <w:r w:rsidRPr="0091049F">
        <w:rPr>
          <w:rFonts w:ascii="Calibri" w:hAnsi="Calibri" w:cs="Arial"/>
          <w:sz w:val="24"/>
          <w:szCs w:val="24"/>
          <w:lang w:val="en-ZA" w:eastAsia="en-ZA"/>
        </w:rPr>
        <w:tab/>
      </w:r>
      <w:r w:rsidRPr="0091049F">
        <w:rPr>
          <w:rFonts w:ascii="Calibri" w:hAnsi="Calibri" w:cs="Arial"/>
          <w:sz w:val="24"/>
          <w:szCs w:val="24"/>
          <w:lang w:val="en-ZA" w:eastAsia="en-ZA"/>
        </w:rPr>
        <w:tab/>
      </w:r>
      <w:proofErr w:type="spellStart"/>
      <w:r w:rsidRPr="0091049F">
        <w:rPr>
          <w:rFonts w:ascii="Calibri" w:hAnsi="Calibri" w:cs="Arial"/>
          <w:sz w:val="24"/>
          <w:szCs w:val="24"/>
          <w:lang w:val="en-ZA" w:eastAsia="en-ZA"/>
        </w:rPr>
        <w:t>Prov</w:t>
      </w:r>
      <w:proofErr w:type="spellEnd"/>
      <w:r w:rsidRPr="0091049F">
        <w:rPr>
          <w:rFonts w:ascii="Calibri" w:hAnsi="Calibri" w:cs="Arial"/>
          <w:sz w:val="24"/>
          <w:szCs w:val="24"/>
          <w:lang w:val="en-ZA" w:eastAsia="en-ZA"/>
        </w:rPr>
        <w:t xml:space="preserve"> sum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Provisional sum</w:t>
      </w:r>
    </w:p>
    <w:p w14:paraId="6397318C"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kl</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 xml:space="preserve">kilolitre </w:t>
      </w:r>
      <w:r w:rsidRPr="0091049F">
        <w:rPr>
          <w:rFonts w:ascii="Calibri" w:hAnsi="Calibri" w:cs="Arial"/>
          <w:sz w:val="24"/>
          <w:szCs w:val="24"/>
          <w:lang w:val="en-ZA" w:eastAsia="en-ZA"/>
        </w:rPr>
        <w:tab/>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per cent</w:t>
      </w:r>
    </w:p>
    <w:p w14:paraId="3A54B614"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r w:rsidRPr="0091049F">
        <w:rPr>
          <w:rFonts w:ascii="Calibri" w:hAnsi="Calibri" w:cs="Arial"/>
          <w:sz w:val="24"/>
          <w:szCs w:val="24"/>
          <w:lang w:val="en-ZA" w:eastAsia="en-ZA"/>
        </w:rPr>
        <w:t>MPa</w:t>
      </w:r>
      <w:r w:rsidRPr="0091049F">
        <w:rPr>
          <w:rFonts w:ascii="Calibri" w:hAnsi="Calibri" w:cs="Arial"/>
          <w:sz w:val="24"/>
          <w:szCs w:val="24"/>
          <w:lang w:val="en-ZA" w:eastAsia="en-ZA"/>
        </w:rPr>
        <w:tab/>
        <w:t xml:space="preserve"> = </w:t>
      </w:r>
      <w:r w:rsidRPr="0091049F">
        <w:rPr>
          <w:rFonts w:ascii="Calibri" w:hAnsi="Calibri" w:cs="Arial"/>
          <w:sz w:val="24"/>
          <w:szCs w:val="24"/>
          <w:lang w:val="en-ZA" w:eastAsia="en-ZA"/>
        </w:rPr>
        <w:tab/>
        <w:t xml:space="preserve">megapascal </w:t>
      </w:r>
      <w:r w:rsidRPr="0091049F">
        <w:rPr>
          <w:rFonts w:ascii="Calibri" w:hAnsi="Calibri" w:cs="Arial"/>
          <w:sz w:val="24"/>
          <w:szCs w:val="24"/>
          <w:lang w:val="en-ZA" w:eastAsia="en-ZA"/>
        </w:rPr>
        <w:tab/>
        <w:t xml:space="preserve">kW </w:t>
      </w:r>
      <w:r w:rsidRPr="0091049F">
        <w:rPr>
          <w:rFonts w:ascii="Calibri" w:hAnsi="Calibri" w:cs="Arial"/>
          <w:sz w:val="24"/>
          <w:szCs w:val="24"/>
          <w:lang w:val="en-ZA" w:eastAsia="en-ZA"/>
        </w:rPr>
        <w:tab/>
        <w:t xml:space="preserve">= </w:t>
      </w:r>
      <w:r w:rsidRPr="0091049F">
        <w:rPr>
          <w:rFonts w:ascii="Calibri" w:hAnsi="Calibri" w:cs="Arial"/>
          <w:sz w:val="24"/>
          <w:szCs w:val="24"/>
          <w:lang w:val="en-ZA" w:eastAsia="en-ZA"/>
        </w:rPr>
        <w:tab/>
        <w:t>kilowatt</w:t>
      </w:r>
    </w:p>
    <w:p w14:paraId="5ED9FE85" w14:textId="77777777" w:rsidR="00F502A6" w:rsidRPr="0091049F" w:rsidRDefault="00F502A6" w:rsidP="00F502A6">
      <w:pPr>
        <w:autoSpaceDE w:val="0"/>
        <w:autoSpaceDN w:val="0"/>
        <w:adjustRightInd w:val="0"/>
        <w:spacing w:line="276" w:lineRule="auto"/>
        <w:ind w:firstLine="720"/>
        <w:rPr>
          <w:rFonts w:ascii="Calibri" w:hAnsi="Calibri" w:cs="Arial"/>
          <w:sz w:val="24"/>
          <w:szCs w:val="24"/>
          <w:lang w:val="en-ZA" w:eastAsia="en-ZA"/>
        </w:rPr>
      </w:pPr>
    </w:p>
    <w:p w14:paraId="6C062BAD" w14:textId="77777777" w:rsidR="00F502A6" w:rsidRPr="0091049F" w:rsidRDefault="00F502A6">
      <w:pPr>
        <w:numPr>
          <w:ilvl w:val="0"/>
          <w:numId w:val="28"/>
        </w:numPr>
        <w:autoSpaceDE w:val="0"/>
        <w:autoSpaceDN w:val="0"/>
        <w:adjustRightInd w:val="0"/>
        <w:spacing w:line="276" w:lineRule="auto"/>
        <w:ind w:hanging="720"/>
        <w:rPr>
          <w:rFonts w:ascii="Calibri" w:hAnsi="Calibri" w:cs="Arial"/>
          <w:sz w:val="24"/>
          <w:szCs w:val="24"/>
          <w:lang w:val="en-ZA" w:eastAsia="en-ZA"/>
        </w:rPr>
      </w:pPr>
      <w:r w:rsidRPr="0091049F">
        <w:rPr>
          <w:rFonts w:ascii="Calibri" w:hAnsi="Calibri" w:cs="Arial"/>
          <w:sz w:val="24"/>
          <w:szCs w:val="24"/>
          <w:lang w:val="en-ZA" w:eastAsia="en-ZA"/>
        </w:rPr>
        <w:t>All rates and sums of money quoted in the schedule of quantities shall be in rands and whole cents. Fractions of a cent shall be discarded.</w:t>
      </w:r>
    </w:p>
    <w:p w14:paraId="43C67340" w14:textId="77777777" w:rsidR="00F502A6" w:rsidRDefault="00F502A6" w:rsidP="00F502A6">
      <w:pPr>
        <w:autoSpaceDE w:val="0"/>
        <w:autoSpaceDN w:val="0"/>
        <w:adjustRightInd w:val="0"/>
        <w:spacing w:line="276" w:lineRule="auto"/>
        <w:ind w:left="720"/>
        <w:rPr>
          <w:rFonts w:ascii="Calibri" w:hAnsi="Calibri" w:cs="Arial"/>
          <w:sz w:val="24"/>
          <w:szCs w:val="24"/>
          <w:lang w:val="en-ZA" w:eastAsia="en-ZA"/>
        </w:rPr>
      </w:pPr>
    </w:p>
    <w:p w14:paraId="057B2010" w14:textId="77777777" w:rsidR="00F502A6" w:rsidRDefault="00F502A6" w:rsidP="00F502A6">
      <w:pPr>
        <w:tabs>
          <w:tab w:val="left" w:pos="2196"/>
        </w:tabs>
      </w:pPr>
    </w:p>
    <w:p w14:paraId="441B7BDE" w14:textId="77777777" w:rsidR="0051346A" w:rsidRDefault="0051346A" w:rsidP="00F502A6">
      <w:pPr>
        <w:tabs>
          <w:tab w:val="left" w:pos="2196"/>
        </w:tabs>
      </w:pPr>
    </w:p>
    <w:p w14:paraId="5DF5EC37" w14:textId="77777777" w:rsidR="0051346A" w:rsidRDefault="0051346A" w:rsidP="00F502A6">
      <w:pPr>
        <w:tabs>
          <w:tab w:val="left" w:pos="2196"/>
        </w:tabs>
      </w:pPr>
    </w:p>
    <w:p w14:paraId="7F7D4F55" w14:textId="77777777" w:rsidR="0051346A" w:rsidRDefault="0051346A" w:rsidP="00F502A6">
      <w:pPr>
        <w:tabs>
          <w:tab w:val="left" w:pos="2196"/>
        </w:tabs>
      </w:pPr>
    </w:p>
    <w:p w14:paraId="5383E37F" w14:textId="77777777" w:rsidR="0051346A" w:rsidRDefault="0051346A" w:rsidP="00F502A6">
      <w:pPr>
        <w:tabs>
          <w:tab w:val="left" w:pos="2196"/>
        </w:tabs>
      </w:pPr>
    </w:p>
    <w:p w14:paraId="7F03A3FB" w14:textId="77777777" w:rsidR="0051346A" w:rsidRDefault="0051346A" w:rsidP="00F502A6">
      <w:pPr>
        <w:tabs>
          <w:tab w:val="left" w:pos="2196"/>
        </w:tabs>
      </w:pPr>
    </w:p>
    <w:p w14:paraId="055AD329" w14:textId="77777777" w:rsidR="0051346A" w:rsidRDefault="0051346A" w:rsidP="00F502A6">
      <w:pPr>
        <w:tabs>
          <w:tab w:val="left" w:pos="2196"/>
        </w:tabs>
      </w:pPr>
    </w:p>
    <w:p w14:paraId="6ED4B1C1" w14:textId="77777777" w:rsidR="0051346A" w:rsidRDefault="0051346A" w:rsidP="00F502A6">
      <w:pPr>
        <w:tabs>
          <w:tab w:val="left" w:pos="2196"/>
        </w:tabs>
      </w:pPr>
    </w:p>
    <w:p w14:paraId="4C5E11BA" w14:textId="77777777" w:rsidR="0051346A" w:rsidRDefault="0051346A" w:rsidP="00F502A6">
      <w:pPr>
        <w:tabs>
          <w:tab w:val="left" w:pos="2196"/>
        </w:tabs>
      </w:pPr>
    </w:p>
    <w:p w14:paraId="1DA90618" w14:textId="77777777" w:rsidR="0051346A" w:rsidRDefault="0051346A" w:rsidP="00F502A6">
      <w:pPr>
        <w:tabs>
          <w:tab w:val="left" w:pos="2196"/>
        </w:tabs>
      </w:pPr>
    </w:p>
    <w:p w14:paraId="681565B7" w14:textId="77777777" w:rsidR="0051346A" w:rsidRDefault="0051346A" w:rsidP="00F502A6">
      <w:pPr>
        <w:tabs>
          <w:tab w:val="left" w:pos="2196"/>
        </w:tabs>
      </w:pPr>
    </w:p>
    <w:p w14:paraId="53B2487E" w14:textId="77777777" w:rsidR="0051346A" w:rsidRDefault="0051346A" w:rsidP="00F502A6">
      <w:pPr>
        <w:tabs>
          <w:tab w:val="left" w:pos="2196"/>
        </w:tabs>
      </w:pPr>
    </w:p>
    <w:p w14:paraId="3BC8F61A" w14:textId="77777777" w:rsidR="0051346A" w:rsidRDefault="0051346A" w:rsidP="00F502A6">
      <w:pPr>
        <w:tabs>
          <w:tab w:val="left" w:pos="2196"/>
        </w:tabs>
      </w:pPr>
    </w:p>
    <w:p w14:paraId="43505DD0" w14:textId="77777777" w:rsidR="0051346A" w:rsidRDefault="0051346A" w:rsidP="00F502A6">
      <w:pPr>
        <w:tabs>
          <w:tab w:val="left" w:pos="2196"/>
        </w:tabs>
      </w:pPr>
    </w:p>
    <w:p w14:paraId="173AB8D5" w14:textId="77777777" w:rsidR="0051346A" w:rsidRDefault="0051346A" w:rsidP="00F502A6">
      <w:pPr>
        <w:tabs>
          <w:tab w:val="left" w:pos="2196"/>
        </w:tabs>
      </w:pPr>
    </w:p>
    <w:p w14:paraId="77EF0B0E" w14:textId="77777777" w:rsidR="0051346A" w:rsidRDefault="0051346A" w:rsidP="00F502A6">
      <w:pPr>
        <w:tabs>
          <w:tab w:val="left" w:pos="2196"/>
        </w:tabs>
      </w:pPr>
    </w:p>
    <w:p w14:paraId="08F8D68C" w14:textId="77777777" w:rsidR="0051346A" w:rsidRDefault="0051346A" w:rsidP="00F502A6">
      <w:pPr>
        <w:tabs>
          <w:tab w:val="left" w:pos="2196"/>
        </w:tabs>
      </w:pPr>
    </w:p>
    <w:p w14:paraId="60545EC0" w14:textId="77777777" w:rsidR="0051346A" w:rsidRDefault="0051346A" w:rsidP="00F502A6">
      <w:pPr>
        <w:tabs>
          <w:tab w:val="left" w:pos="2196"/>
        </w:tabs>
      </w:pPr>
    </w:p>
    <w:p w14:paraId="37460396" w14:textId="77777777" w:rsidR="0051346A" w:rsidRDefault="0051346A" w:rsidP="00F502A6">
      <w:pPr>
        <w:tabs>
          <w:tab w:val="left" w:pos="2196"/>
        </w:tabs>
      </w:pPr>
    </w:p>
    <w:p w14:paraId="057471A3" w14:textId="77777777" w:rsidR="0051346A" w:rsidRDefault="0051346A" w:rsidP="00F502A6">
      <w:pPr>
        <w:tabs>
          <w:tab w:val="left" w:pos="2196"/>
        </w:tabs>
      </w:pPr>
    </w:p>
    <w:p w14:paraId="067D19C6" w14:textId="77777777" w:rsidR="0051346A" w:rsidRDefault="0051346A" w:rsidP="0051346A">
      <w:pPr>
        <w:spacing w:line="276" w:lineRule="auto"/>
        <w:rPr>
          <w:rFonts w:ascii="Calibri" w:hAnsi="Calibri" w:cs="Arial"/>
          <w:b/>
          <w:sz w:val="24"/>
          <w:szCs w:val="24"/>
        </w:rPr>
      </w:pPr>
    </w:p>
    <w:p w14:paraId="333B124F" w14:textId="77777777" w:rsidR="00EB60C6" w:rsidRDefault="00EB60C6" w:rsidP="0051346A">
      <w:pPr>
        <w:spacing w:line="276" w:lineRule="auto"/>
        <w:rPr>
          <w:rFonts w:ascii="Calibri" w:hAnsi="Calibri" w:cs="Arial"/>
          <w:b/>
          <w:sz w:val="24"/>
          <w:szCs w:val="24"/>
        </w:rPr>
      </w:pPr>
    </w:p>
    <w:p w14:paraId="5D8ED837" w14:textId="77777777" w:rsidR="00EB60C6" w:rsidRDefault="00EB60C6" w:rsidP="0051346A">
      <w:pPr>
        <w:spacing w:line="276" w:lineRule="auto"/>
        <w:rPr>
          <w:rFonts w:ascii="Calibri" w:hAnsi="Calibri" w:cs="Arial"/>
          <w:b/>
          <w:sz w:val="24"/>
          <w:szCs w:val="24"/>
        </w:rPr>
      </w:pPr>
    </w:p>
    <w:p w14:paraId="254403F2" w14:textId="77777777" w:rsidR="00EB60C6" w:rsidRDefault="00EB60C6" w:rsidP="0051346A">
      <w:pPr>
        <w:spacing w:line="276" w:lineRule="auto"/>
        <w:rPr>
          <w:rFonts w:ascii="Calibri" w:hAnsi="Calibri" w:cs="Arial"/>
          <w:b/>
          <w:sz w:val="24"/>
          <w:szCs w:val="24"/>
        </w:rPr>
      </w:pPr>
    </w:p>
    <w:p w14:paraId="7AB62FC0" w14:textId="77777777" w:rsidR="00EB60C6" w:rsidRDefault="00EB60C6" w:rsidP="0051346A">
      <w:pPr>
        <w:spacing w:line="276" w:lineRule="auto"/>
        <w:rPr>
          <w:rFonts w:ascii="Calibri" w:hAnsi="Calibri" w:cs="Arial"/>
          <w:b/>
          <w:sz w:val="24"/>
          <w:szCs w:val="24"/>
        </w:rPr>
      </w:pPr>
    </w:p>
    <w:p w14:paraId="08528259" w14:textId="77777777" w:rsidR="0051346A" w:rsidRPr="00D567C1" w:rsidRDefault="0051346A" w:rsidP="0051346A">
      <w:pPr>
        <w:spacing w:line="276" w:lineRule="auto"/>
        <w:jc w:val="center"/>
        <w:rPr>
          <w:rFonts w:ascii="Calibri" w:hAnsi="Calibri" w:cs="Arial"/>
          <w:b/>
          <w:sz w:val="24"/>
          <w:szCs w:val="24"/>
        </w:rPr>
      </w:pPr>
      <w:r w:rsidRPr="00D567C1">
        <w:rPr>
          <w:rFonts w:ascii="Calibri" w:hAnsi="Calibri" w:cs="Arial"/>
          <w:b/>
          <w:sz w:val="24"/>
          <w:szCs w:val="24"/>
        </w:rPr>
        <w:t>NTABANKULU LOCAL MUNICIPALITY</w:t>
      </w:r>
    </w:p>
    <w:p w14:paraId="605F3366" w14:textId="77777777" w:rsidR="0051346A" w:rsidRPr="00D567C1" w:rsidRDefault="0051346A" w:rsidP="0051346A">
      <w:pPr>
        <w:spacing w:line="276" w:lineRule="auto"/>
        <w:jc w:val="center"/>
        <w:rPr>
          <w:rFonts w:ascii="Calibri" w:hAnsi="Calibri" w:cs="Arial"/>
          <w:b/>
          <w:sz w:val="24"/>
          <w:szCs w:val="24"/>
        </w:rPr>
      </w:pPr>
    </w:p>
    <w:p w14:paraId="3F43AA32" w14:textId="17D0B41E" w:rsidR="0051346A" w:rsidRPr="00D567C1" w:rsidRDefault="0051346A" w:rsidP="0051346A">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21E50759" w14:textId="77777777" w:rsidR="0051346A" w:rsidRDefault="0051346A" w:rsidP="0051346A">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6A57AA3C" w14:textId="77777777" w:rsidR="0051346A" w:rsidRPr="00D567C1" w:rsidRDefault="0051346A" w:rsidP="0051346A">
      <w:pPr>
        <w:spacing w:line="276" w:lineRule="auto"/>
        <w:rPr>
          <w:rFonts w:ascii="Calibri" w:hAnsi="Calibri"/>
          <w:sz w:val="24"/>
          <w:szCs w:val="24"/>
        </w:rPr>
      </w:pPr>
    </w:p>
    <w:p w14:paraId="402AB5E2"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Part C3: Scope of Work</w:t>
      </w:r>
    </w:p>
    <w:p w14:paraId="4190832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08" w:type="dxa"/>
        <w:tblLook w:val="04A0" w:firstRow="1" w:lastRow="0" w:firstColumn="1" w:lastColumn="0" w:noHBand="0" w:noVBand="1"/>
      </w:tblPr>
      <w:tblGrid>
        <w:gridCol w:w="648"/>
        <w:gridCol w:w="7200"/>
        <w:gridCol w:w="1070"/>
      </w:tblGrid>
      <w:tr w:rsidR="0051346A" w:rsidRPr="00D567C1" w14:paraId="37A97BE2" w14:textId="77777777" w:rsidTr="00575310">
        <w:tc>
          <w:tcPr>
            <w:tcW w:w="8730" w:type="dxa"/>
            <w:gridSpan w:val="2"/>
          </w:tcPr>
          <w:p w14:paraId="600375A2" w14:textId="77777777" w:rsidR="0051346A" w:rsidRPr="008D14AA" w:rsidRDefault="0051346A" w:rsidP="00575310">
            <w:pPr>
              <w:autoSpaceDE w:val="0"/>
              <w:autoSpaceDN w:val="0"/>
              <w:adjustRightInd w:val="0"/>
              <w:spacing w:line="276" w:lineRule="auto"/>
              <w:rPr>
                <w:rFonts w:ascii="Calibri" w:hAnsi="Calibri" w:cs="Arial"/>
                <w:b/>
                <w:bCs/>
                <w:sz w:val="24"/>
                <w:szCs w:val="24"/>
                <w:lang w:val="en-ZA" w:eastAsia="en-ZA"/>
              </w:rPr>
            </w:pPr>
            <w:r w:rsidRPr="008D14AA">
              <w:rPr>
                <w:rFonts w:ascii="Calibri" w:hAnsi="Calibri" w:cs="Arial"/>
                <w:b/>
                <w:bCs/>
                <w:sz w:val="24"/>
                <w:szCs w:val="24"/>
                <w:lang w:val="en-ZA" w:eastAsia="en-ZA"/>
              </w:rPr>
              <w:t>Contents</w:t>
            </w:r>
          </w:p>
        </w:tc>
        <w:tc>
          <w:tcPr>
            <w:tcW w:w="1202" w:type="dxa"/>
          </w:tcPr>
          <w:p w14:paraId="7FC4B039" w14:textId="77777777" w:rsidR="0051346A" w:rsidRPr="008D14AA"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396DBCF0" w14:textId="77777777" w:rsidTr="00575310">
        <w:tc>
          <w:tcPr>
            <w:tcW w:w="8730" w:type="dxa"/>
            <w:gridSpan w:val="2"/>
          </w:tcPr>
          <w:p w14:paraId="7C026CA2"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1202" w:type="dxa"/>
          </w:tcPr>
          <w:p w14:paraId="040E7366" w14:textId="77777777" w:rsidR="0051346A" w:rsidRPr="000F4753" w:rsidRDefault="0051346A" w:rsidP="00575310">
            <w:pPr>
              <w:autoSpaceDE w:val="0"/>
              <w:autoSpaceDN w:val="0"/>
              <w:adjustRightInd w:val="0"/>
              <w:spacing w:line="276" w:lineRule="auto"/>
              <w:rPr>
                <w:rFonts w:ascii="Calibri" w:hAnsi="Calibri" w:cs="Arial"/>
                <w:bCs/>
                <w:sz w:val="24"/>
                <w:szCs w:val="24"/>
                <w:lang w:val="en-ZA" w:eastAsia="en-ZA"/>
              </w:rPr>
            </w:pPr>
          </w:p>
        </w:tc>
      </w:tr>
      <w:tr w:rsidR="0051346A" w:rsidRPr="00D567C1" w14:paraId="5A52A042" w14:textId="77777777" w:rsidTr="00575310">
        <w:tc>
          <w:tcPr>
            <w:tcW w:w="648" w:type="dxa"/>
          </w:tcPr>
          <w:p w14:paraId="41F61575"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C3.1</w:t>
            </w:r>
          </w:p>
        </w:tc>
        <w:tc>
          <w:tcPr>
            <w:tcW w:w="8082" w:type="dxa"/>
          </w:tcPr>
          <w:p w14:paraId="18A21448"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Description of the Works</w:t>
            </w:r>
          </w:p>
        </w:tc>
        <w:tc>
          <w:tcPr>
            <w:tcW w:w="1202" w:type="dxa"/>
          </w:tcPr>
          <w:p w14:paraId="1CF0BB6A" w14:textId="77777777" w:rsidR="0051346A" w:rsidRPr="00D567C1" w:rsidRDefault="0051346A" w:rsidP="00575310">
            <w:pPr>
              <w:autoSpaceDE w:val="0"/>
              <w:autoSpaceDN w:val="0"/>
              <w:adjustRightInd w:val="0"/>
              <w:spacing w:line="276" w:lineRule="auto"/>
              <w:ind w:left="-259"/>
              <w:jc w:val="right"/>
              <w:rPr>
                <w:rFonts w:ascii="Calibri" w:hAnsi="Calibri" w:cs="Arial"/>
                <w:bCs/>
                <w:sz w:val="24"/>
                <w:szCs w:val="24"/>
                <w:lang w:val="en-ZA" w:eastAsia="en-ZA"/>
              </w:rPr>
            </w:pPr>
          </w:p>
        </w:tc>
      </w:tr>
      <w:tr w:rsidR="0051346A" w:rsidRPr="00D567C1" w14:paraId="3B667EBF" w14:textId="77777777" w:rsidTr="00575310">
        <w:tc>
          <w:tcPr>
            <w:tcW w:w="648" w:type="dxa"/>
          </w:tcPr>
          <w:p w14:paraId="2EDADA25"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C3.2</w:t>
            </w:r>
          </w:p>
        </w:tc>
        <w:tc>
          <w:tcPr>
            <w:tcW w:w="8082" w:type="dxa"/>
          </w:tcPr>
          <w:p w14:paraId="1CEF92F0"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Engineering</w:t>
            </w:r>
          </w:p>
        </w:tc>
        <w:tc>
          <w:tcPr>
            <w:tcW w:w="1202" w:type="dxa"/>
          </w:tcPr>
          <w:p w14:paraId="2DE4BE55"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FD7C552" w14:textId="77777777" w:rsidTr="00575310">
        <w:tc>
          <w:tcPr>
            <w:tcW w:w="648" w:type="dxa"/>
          </w:tcPr>
          <w:p w14:paraId="6619443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C3.3</w:t>
            </w:r>
          </w:p>
        </w:tc>
        <w:tc>
          <w:tcPr>
            <w:tcW w:w="8082" w:type="dxa"/>
          </w:tcPr>
          <w:p w14:paraId="725BFD13"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Procurement</w:t>
            </w:r>
          </w:p>
        </w:tc>
        <w:tc>
          <w:tcPr>
            <w:tcW w:w="1202" w:type="dxa"/>
          </w:tcPr>
          <w:p w14:paraId="4E08BA16" w14:textId="77777777" w:rsidR="0051346A" w:rsidRPr="00D567C1" w:rsidRDefault="0051346A" w:rsidP="00575310">
            <w:pPr>
              <w:autoSpaceDE w:val="0"/>
              <w:autoSpaceDN w:val="0"/>
              <w:adjustRightInd w:val="0"/>
              <w:spacing w:line="276" w:lineRule="auto"/>
              <w:ind w:left="-117"/>
              <w:jc w:val="right"/>
              <w:rPr>
                <w:rFonts w:ascii="Calibri" w:hAnsi="Calibri" w:cs="Arial"/>
                <w:bCs/>
                <w:sz w:val="24"/>
                <w:szCs w:val="24"/>
                <w:lang w:val="en-ZA" w:eastAsia="en-ZA"/>
              </w:rPr>
            </w:pPr>
          </w:p>
        </w:tc>
      </w:tr>
      <w:tr w:rsidR="0051346A" w:rsidRPr="00D567C1" w14:paraId="109F8504" w14:textId="77777777" w:rsidTr="00575310">
        <w:tc>
          <w:tcPr>
            <w:tcW w:w="648" w:type="dxa"/>
          </w:tcPr>
          <w:p w14:paraId="53B9A0C5"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C3.4</w:t>
            </w:r>
          </w:p>
        </w:tc>
        <w:tc>
          <w:tcPr>
            <w:tcW w:w="8082" w:type="dxa"/>
          </w:tcPr>
          <w:p w14:paraId="1359986F"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Construction</w:t>
            </w:r>
          </w:p>
        </w:tc>
        <w:tc>
          <w:tcPr>
            <w:tcW w:w="1202" w:type="dxa"/>
          </w:tcPr>
          <w:p w14:paraId="6F399F41" w14:textId="77777777" w:rsidR="0051346A" w:rsidRPr="00D567C1" w:rsidRDefault="0051346A" w:rsidP="00575310">
            <w:pPr>
              <w:autoSpaceDE w:val="0"/>
              <w:autoSpaceDN w:val="0"/>
              <w:adjustRightInd w:val="0"/>
              <w:spacing w:line="276" w:lineRule="auto"/>
              <w:ind w:left="-117"/>
              <w:jc w:val="right"/>
              <w:rPr>
                <w:rFonts w:ascii="Calibri" w:hAnsi="Calibri" w:cs="Arial"/>
                <w:bCs/>
                <w:sz w:val="24"/>
                <w:szCs w:val="24"/>
                <w:lang w:val="en-ZA" w:eastAsia="en-ZA"/>
              </w:rPr>
            </w:pPr>
          </w:p>
        </w:tc>
      </w:tr>
      <w:tr w:rsidR="0051346A" w:rsidRPr="00D567C1" w14:paraId="707BFD44" w14:textId="77777777" w:rsidTr="00575310">
        <w:tc>
          <w:tcPr>
            <w:tcW w:w="648" w:type="dxa"/>
          </w:tcPr>
          <w:p w14:paraId="52BE9C6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C3.5</w:t>
            </w:r>
          </w:p>
        </w:tc>
        <w:tc>
          <w:tcPr>
            <w:tcW w:w="8082" w:type="dxa"/>
          </w:tcPr>
          <w:p w14:paraId="758407B7"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Management</w:t>
            </w:r>
          </w:p>
        </w:tc>
        <w:tc>
          <w:tcPr>
            <w:tcW w:w="1202" w:type="dxa"/>
          </w:tcPr>
          <w:p w14:paraId="6528FCED" w14:textId="77777777" w:rsidR="0051346A" w:rsidRPr="00D567C1" w:rsidRDefault="0051346A" w:rsidP="00575310">
            <w:pPr>
              <w:autoSpaceDE w:val="0"/>
              <w:autoSpaceDN w:val="0"/>
              <w:adjustRightInd w:val="0"/>
              <w:spacing w:line="276" w:lineRule="auto"/>
              <w:ind w:left="-117"/>
              <w:jc w:val="right"/>
              <w:rPr>
                <w:rFonts w:ascii="Calibri" w:hAnsi="Calibri" w:cs="Arial"/>
                <w:bCs/>
                <w:sz w:val="24"/>
                <w:szCs w:val="24"/>
                <w:lang w:val="en-ZA" w:eastAsia="en-ZA"/>
              </w:rPr>
            </w:pPr>
          </w:p>
        </w:tc>
      </w:tr>
      <w:tr w:rsidR="0051346A" w:rsidRPr="00D567C1" w14:paraId="34B6E8FD" w14:textId="77777777" w:rsidTr="00575310">
        <w:tc>
          <w:tcPr>
            <w:tcW w:w="648" w:type="dxa"/>
          </w:tcPr>
          <w:p w14:paraId="5FB00C7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C3.6</w:t>
            </w:r>
          </w:p>
        </w:tc>
        <w:tc>
          <w:tcPr>
            <w:tcW w:w="8082" w:type="dxa"/>
          </w:tcPr>
          <w:p w14:paraId="7FDC2219"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Annexes</w:t>
            </w:r>
          </w:p>
        </w:tc>
        <w:tc>
          <w:tcPr>
            <w:tcW w:w="1202" w:type="dxa"/>
          </w:tcPr>
          <w:p w14:paraId="3B15219A"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6814F5C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7265C5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5B054A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8ACAAF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326A75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CEE422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B6D40B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95979B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89E256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60E0A22"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3A77DC9"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B917425"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621670B"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4A7ABBEE"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188765F"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4B31FD57"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57D0E2D9"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39B7C6C"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F00E9B0"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111F67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928A12D"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6BBF770"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410777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6C3690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4CE4FB7"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ECAF3FB" w14:textId="2C18219D"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N</w:t>
      </w:r>
      <w:r w:rsidRPr="00D567C1">
        <w:rPr>
          <w:rFonts w:ascii="Calibri" w:hAnsi="Calibri" w:cs="Arial"/>
          <w:b/>
          <w:bCs/>
          <w:sz w:val="24"/>
          <w:szCs w:val="24"/>
          <w:lang w:val="en-ZA" w:eastAsia="en-ZA"/>
        </w:rPr>
        <w:t>TABANKULU LOCAL MUNICIPALITY</w:t>
      </w:r>
    </w:p>
    <w:p w14:paraId="4AFED2C7"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CE8FA08" w14:textId="15FCDF35"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BID NO: </w:t>
      </w:r>
      <w:r w:rsidR="00874807">
        <w:rPr>
          <w:rFonts w:ascii="Calibri" w:hAnsi="Calibri" w:cs="Arial"/>
          <w:b/>
          <w:bCs/>
          <w:sz w:val="24"/>
          <w:szCs w:val="24"/>
          <w:lang w:val="en-ZA" w:eastAsia="en-ZA"/>
        </w:rPr>
        <w:t>NLM/MIG/CRCH/2025/2026</w:t>
      </w:r>
    </w:p>
    <w:p w14:paraId="00CCC14D" w14:textId="77777777" w:rsidR="0051346A" w:rsidRDefault="0051346A" w:rsidP="0051346A">
      <w:pPr>
        <w:spacing w:line="276" w:lineRule="auto"/>
        <w:jc w:val="center"/>
        <w:rPr>
          <w:rFonts w:ascii="Calibri" w:hAnsi="Calibri" w:cs="Calibri"/>
          <w:b/>
          <w:sz w:val="24"/>
          <w:szCs w:val="24"/>
        </w:rPr>
      </w:pPr>
      <w:r w:rsidRPr="00AC779F">
        <w:rPr>
          <w:rFonts w:ascii="Calibri" w:hAnsi="Calibri" w:cs="Calibri"/>
          <w:b/>
          <w:sz w:val="24"/>
          <w:szCs w:val="24"/>
        </w:rPr>
        <w:t>CONSTRUCTION OF</w:t>
      </w:r>
      <w:r>
        <w:rPr>
          <w:rFonts w:ascii="Calibri" w:hAnsi="Calibri" w:cs="Calibri"/>
          <w:b/>
          <w:sz w:val="24"/>
          <w:szCs w:val="24"/>
        </w:rPr>
        <w:t xml:space="preserve"> RHWANTSANA COMMUNITY HALL</w:t>
      </w:r>
    </w:p>
    <w:p w14:paraId="4A2069E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88AE4C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C3.1 Description of the Works</w:t>
      </w:r>
    </w:p>
    <w:p w14:paraId="6378B91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08" w:type="dxa"/>
        <w:tblLook w:val="04A0" w:firstRow="1" w:lastRow="0" w:firstColumn="1" w:lastColumn="0" w:noHBand="0" w:noVBand="1"/>
      </w:tblPr>
      <w:tblGrid>
        <w:gridCol w:w="1313"/>
        <w:gridCol w:w="6193"/>
        <w:gridCol w:w="1412"/>
      </w:tblGrid>
      <w:tr w:rsidR="0051346A" w:rsidRPr="00D567C1" w14:paraId="61D770BB" w14:textId="77777777" w:rsidTr="00575310">
        <w:tc>
          <w:tcPr>
            <w:tcW w:w="1316" w:type="dxa"/>
          </w:tcPr>
          <w:p w14:paraId="29622DD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CONTENTS</w:t>
            </w:r>
          </w:p>
          <w:p w14:paraId="368502D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6764" w:type="dxa"/>
          </w:tcPr>
          <w:p w14:paraId="27CBEB3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559" w:type="dxa"/>
          </w:tcPr>
          <w:p w14:paraId="550BA4C0" w14:textId="77777777" w:rsidR="0051346A" w:rsidRPr="00D567C1" w:rsidRDefault="0051346A" w:rsidP="00575310">
            <w:pPr>
              <w:autoSpaceDE w:val="0"/>
              <w:autoSpaceDN w:val="0"/>
              <w:adjustRightInd w:val="0"/>
              <w:spacing w:line="276" w:lineRule="auto"/>
              <w:jc w:val="right"/>
              <w:rPr>
                <w:rFonts w:ascii="Calibri" w:hAnsi="Calibri" w:cs="Arial"/>
                <w:b/>
                <w:bCs/>
                <w:sz w:val="24"/>
                <w:szCs w:val="24"/>
                <w:lang w:val="en-ZA" w:eastAsia="en-ZA"/>
              </w:rPr>
            </w:pPr>
          </w:p>
          <w:p w14:paraId="3ABC38AF" w14:textId="77777777" w:rsidR="0051346A" w:rsidRPr="00D567C1" w:rsidRDefault="0051346A" w:rsidP="00575310">
            <w:pPr>
              <w:autoSpaceDE w:val="0"/>
              <w:autoSpaceDN w:val="0"/>
              <w:adjustRightInd w:val="0"/>
              <w:spacing w:line="276" w:lineRule="auto"/>
              <w:jc w:val="right"/>
              <w:rPr>
                <w:rFonts w:ascii="Calibri" w:hAnsi="Calibri" w:cs="Arial"/>
                <w:b/>
                <w:bCs/>
                <w:sz w:val="24"/>
                <w:szCs w:val="24"/>
                <w:lang w:val="en-ZA" w:eastAsia="en-ZA"/>
              </w:rPr>
            </w:pPr>
          </w:p>
        </w:tc>
      </w:tr>
      <w:tr w:rsidR="0051346A" w:rsidRPr="00D567C1" w14:paraId="16466183" w14:textId="77777777" w:rsidTr="00575310">
        <w:trPr>
          <w:trHeight w:val="340"/>
        </w:trPr>
        <w:tc>
          <w:tcPr>
            <w:tcW w:w="1316" w:type="dxa"/>
          </w:tcPr>
          <w:p w14:paraId="210CAA0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C3.1.1:</w:t>
            </w:r>
          </w:p>
        </w:tc>
        <w:tc>
          <w:tcPr>
            <w:tcW w:w="6764" w:type="dxa"/>
          </w:tcPr>
          <w:p w14:paraId="7DE2835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Employer’s Objectives and Overview of the Works</w:t>
            </w:r>
          </w:p>
        </w:tc>
        <w:tc>
          <w:tcPr>
            <w:tcW w:w="1559" w:type="dxa"/>
          </w:tcPr>
          <w:p w14:paraId="75D56310"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2B1A54F" w14:textId="77777777" w:rsidTr="00575310">
        <w:trPr>
          <w:trHeight w:val="340"/>
        </w:trPr>
        <w:tc>
          <w:tcPr>
            <w:tcW w:w="1316" w:type="dxa"/>
          </w:tcPr>
          <w:p w14:paraId="2517AC7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C3.1.2:</w:t>
            </w:r>
          </w:p>
        </w:tc>
        <w:tc>
          <w:tcPr>
            <w:tcW w:w="6764" w:type="dxa"/>
          </w:tcPr>
          <w:p w14:paraId="183F3A5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Description of Site and Access</w:t>
            </w:r>
          </w:p>
        </w:tc>
        <w:tc>
          <w:tcPr>
            <w:tcW w:w="1559" w:type="dxa"/>
          </w:tcPr>
          <w:p w14:paraId="4CAD62B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22002CBC" w14:textId="77777777" w:rsidTr="00575310">
        <w:trPr>
          <w:trHeight w:val="340"/>
        </w:trPr>
        <w:tc>
          <w:tcPr>
            <w:tcW w:w="1316" w:type="dxa"/>
          </w:tcPr>
          <w:p w14:paraId="641F877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C3.1.3:</w:t>
            </w:r>
          </w:p>
        </w:tc>
        <w:tc>
          <w:tcPr>
            <w:tcW w:w="6764" w:type="dxa"/>
          </w:tcPr>
          <w:p w14:paraId="289CA9D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Extent of the Works</w:t>
            </w:r>
          </w:p>
        </w:tc>
        <w:tc>
          <w:tcPr>
            <w:tcW w:w="1559" w:type="dxa"/>
          </w:tcPr>
          <w:p w14:paraId="1D2B5247"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2918B23B" w14:textId="77777777" w:rsidTr="00575310">
        <w:trPr>
          <w:trHeight w:val="340"/>
        </w:trPr>
        <w:tc>
          <w:tcPr>
            <w:tcW w:w="1316" w:type="dxa"/>
          </w:tcPr>
          <w:p w14:paraId="7BC0F1F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C3.1.4:</w:t>
            </w:r>
          </w:p>
        </w:tc>
        <w:tc>
          <w:tcPr>
            <w:tcW w:w="6764" w:type="dxa"/>
          </w:tcPr>
          <w:p w14:paraId="340EE65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Other Simultaneous Contracts</w:t>
            </w:r>
          </w:p>
        </w:tc>
        <w:tc>
          <w:tcPr>
            <w:tcW w:w="1559" w:type="dxa"/>
          </w:tcPr>
          <w:p w14:paraId="3AA6B91F"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7880C5C5" w14:textId="77777777" w:rsidTr="00575310">
        <w:trPr>
          <w:trHeight w:val="340"/>
        </w:trPr>
        <w:tc>
          <w:tcPr>
            <w:tcW w:w="1316" w:type="dxa"/>
          </w:tcPr>
          <w:p w14:paraId="337A3E5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C3.1.5:</w:t>
            </w:r>
          </w:p>
        </w:tc>
        <w:tc>
          <w:tcPr>
            <w:tcW w:w="6764" w:type="dxa"/>
          </w:tcPr>
          <w:p w14:paraId="73B6D00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Site Security</w:t>
            </w:r>
          </w:p>
        </w:tc>
        <w:tc>
          <w:tcPr>
            <w:tcW w:w="1559" w:type="dxa"/>
          </w:tcPr>
          <w:p w14:paraId="47573B0A"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63B212ED" w14:textId="77777777" w:rsidTr="00575310">
        <w:trPr>
          <w:trHeight w:val="340"/>
        </w:trPr>
        <w:tc>
          <w:tcPr>
            <w:tcW w:w="1316" w:type="dxa"/>
          </w:tcPr>
          <w:p w14:paraId="7F30204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C3.1.6:</w:t>
            </w:r>
          </w:p>
        </w:tc>
        <w:tc>
          <w:tcPr>
            <w:tcW w:w="6764" w:type="dxa"/>
          </w:tcPr>
          <w:p w14:paraId="745364F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Quality of Workmanship</w:t>
            </w:r>
          </w:p>
        </w:tc>
        <w:tc>
          <w:tcPr>
            <w:tcW w:w="1559" w:type="dxa"/>
          </w:tcPr>
          <w:p w14:paraId="3E55267B"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1603A63" w14:textId="77777777" w:rsidTr="00575310">
        <w:trPr>
          <w:trHeight w:val="340"/>
        </w:trPr>
        <w:tc>
          <w:tcPr>
            <w:tcW w:w="1316" w:type="dxa"/>
          </w:tcPr>
          <w:p w14:paraId="418CEA8F" w14:textId="77777777" w:rsidR="0051346A"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C3.1.7:</w:t>
            </w:r>
          </w:p>
        </w:tc>
        <w:tc>
          <w:tcPr>
            <w:tcW w:w="6764" w:type="dxa"/>
          </w:tcPr>
          <w:p w14:paraId="560F4F55" w14:textId="77777777" w:rsidR="0051346A"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Submission of Reports</w:t>
            </w:r>
          </w:p>
        </w:tc>
        <w:tc>
          <w:tcPr>
            <w:tcW w:w="1559" w:type="dxa"/>
          </w:tcPr>
          <w:p w14:paraId="2463527D" w14:textId="77777777" w:rsidR="0051346A"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33ACAB8D" w14:textId="77777777" w:rsidR="0051346A" w:rsidRPr="00F56199" w:rsidRDefault="0051346A" w:rsidP="0051346A">
      <w:pPr>
        <w:autoSpaceDE w:val="0"/>
        <w:autoSpaceDN w:val="0"/>
        <w:adjustRightInd w:val="0"/>
        <w:spacing w:line="276" w:lineRule="auto"/>
        <w:rPr>
          <w:rFonts w:ascii="Calibri" w:hAnsi="Calibri" w:cs="Arial"/>
          <w:bCs/>
          <w:sz w:val="24"/>
          <w:szCs w:val="24"/>
          <w:lang w:val="en-ZA" w:eastAsia="en-ZA"/>
        </w:rPr>
      </w:pPr>
    </w:p>
    <w:p w14:paraId="023E13E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28EF41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136E86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27EA44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F7181C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08D63E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B3F356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2F0234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187495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E157EE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9B3084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451CFB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19B126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51DA84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DCC66E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593B87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F18178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A4A6FC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4AEFCC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825710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F6E25F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D5C4DDA"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74E746A"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923887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 </w:t>
      </w:r>
      <w:r w:rsidRPr="00D567C1">
        <w:rPr>
          <w:rFonts w:ascii="Calibri" w:hAnsi="Calibri" w:cs="Arial"/>
          <w:b/>
          <w:bCs/>
          <w:sz w:val="24"/>
          <w:szCs w:val="24"/>
          <w:lang w:val="en-ZA" w:eastAsia="en-ZA"/>
        </w:rPr>
        <w:tab/>
        <w:t>Description of the Works</w:t>
      </w:r>
    </w:p>
    <w:p w14:paraId="13367EF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CB1A5B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C3.1.1 </w:t>
      </w:r>
      <w:r w:rsidRPr="00D567C1">
        <w:rPr>
          <w:rFonts w:ascii="Calibri" w:hAnsi="Calibri" w:cs="Arial"/>
          <w:b/>
          <w:bCs/>
          <w:sz w:val="24"/>
          <w:szCs w:val="24"/>
          <w:lang w:val="en-ZA" w:eastAsia="en-ZA"/>
        </w:rPr>
        <w:tab/>
        <w:t>Employer's Objectives and Overview of the Works</w:t>
      </w:r>
    </w:p>
    <w:p w14:paraId="363045F6" w14:textId="77777777" w:rsidR="0051346A" w:rsidRPr="00715EAC" w:rsidRDefault="0051346A" w:rsidP="0051346A">
      <w:pPr>
        <w:autoSpaceDE w:val="0"/>
        <w:autoSpaceDN w:val="0"/>
        <w:adjustRightInd w:val="0"/>
        <w:spacing w:line="276" w:lineRule="auto"/>
        <w:rPr>
          <w:rFonts w:ascii="Calibri" w:hAnsi="Calibri" w:cs="Arial"/>
          <w:sz w:val="24"/>
          <w:szCs w:val="24"/>
          <w:lang w:val="en-ZA" w:eastAsia="en-ZA"/>
        </w:rPr>
      </w:pPr>
    </w:p>
    <w:p w14:paraId="74F8C355" w14:textId="77777777" w:rsidR="0051346A" w:rsidRPr="00715EAC" w:rsidRDefault="0051346A" w:rsidP="0051346A">
      <w:pPr>
        <w:spacing w:line="276" w:lineRule="auto"/>
        <w:ind w:left="1134"/>
        <w:jc w:val="both"/>
        <w:rPr>
          <w:rFonts w:ascii="Calibri" w:hAnsi="Calibri" w:cs="Arial"/>
          <w:sz w:val="24"/>
          <w:szCs w:val="24"/>
        </w:rPr>
      </w:pPr>
      <w:r w:rsidRPr="00200C22">
        <w:rPr>
          <w:rFonts w:ascii="Calibri" w:hAnsi="Calibri" w:cs="Arial"/>
          <w:sz w:val="24"/>
          <w:szCs w:val="24"/>
        </w:rPr>
        <w:t>The N</w:t>
      </w:r>
      <w:r>
        <w:rPr>
          <w:rFonts w:ascii="Calibri" w:hAnsi="Calibri" w:cs="Arial"/>
          <w:sz w:val="24"/>
          <w:szCs w:val="24"/>
        </w:rPr>
        <w:t>tabankulu</w:t>
      </w:r>
      <w:r w:rsidRPr="00200C22">
        <w:rPr>
          <w:rFonts w:ascii="Calibri" w:hAnsi="Calibri" w:cs="Arial"/>
          <w:sz w:val="24"/>
          <w:szCs w:val="24"/>
        </w:rPr>
        <w:t xml:space="preserve"> L</w:t>
      </w:r>
      <w:r>
        <w:rPr>
          <w:rFonts w:ascii="Calibri" w:hAnsi="Calibri" w:cs="Arial"/>
          <w:sz w:val="24"/>
          <w:szCs w:val="24"/>
        </w:rPr>
        <w:t>ocal</w:t>
      </w:r>
      <w:r w:rsidRPr="00200C22">
        <w:rPr>
          <w:rFonts w:ascii="Calibri" w:hAnsi="Calibri" w:cs="Arial"/>
          <w:sz w:val="24"/>
          <w:szCs w:val="24"/>
        </w:rPr>
        <w:t xml:space="preserve"> </w:t>
      </w:r>
      <w:r>
        <w:rPr>
          <w:rFonts w:ascii="Calibri" w:hAnsi="Calibri" w:cs="Arial"/>
          <w:sz w:val="24"/>
          <w:szCs w:val="24"/>
        </w:rPr>
        <w:t>Municipality</w:t>
      </w:r>
      <w:r w:rsidRPr="00200C22">
        <w:rPr>
          <w:rFonts w:ascii="Calibri" w:hAnsi="Calibri" w:cs="Arial"/>
          <w:sz w:val="24"/>
          <w:szCs w:val="24"/>
        </w:rPr>
        <w:t xml:space="preserve"> has initiated their construction of c</w:t>
      </w:r>
      <w:r>
        <w:rPr>
          <w:rFonts w:ascii="Calibri" w:hAnsi="Calibri" w:cs="Arial"/>
          <w:sz w:val="24"/>
          <w:szCs w:val="24"/>
        </w:rPr>
        <w:t>ommunity halls in the Ntabankulu rural areas</w:t>
      </w:r>
    </w:p>
    <w:p w14:paraId="066A9356" w14:textId="77777777" w:rsidR="0051346A" w:rsidRPr="00D567C1" w:rsidRDefault="0051346A" w:rsidP="0051346A">
      <w:pPr>
        <w:spacing w:line="276" w:lineRule="auto"/>
        <w:ind w:left="1134"/>
        <w:jc w:val="both"/>
        <w:rPr>
          <w:rFonts w:ascii="Calibri" w:hAnsi="Calibri" w:cs="Arial"/>
          <w:sz w:val="24"/>
          <w:szCs w:val="24"/>
        </w:rPr>
      </w:pPr>
    </w:p>
    <w:p w14:paraId="41A2FCA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C3.1.2 </w:t>
      </w:r>
      <w:r w:rsidRPr="00D567C1">
        <w:rPr>
          <w:rFonts w:ascii="Calibri" w:hAnsi="Calibri" w:cs="Arial"/>
          <w:b/>
          <w:bCs/>
          <w:sz w:val="24"/>
          <w:szCs w:val="24"/>
          <w:lang w:val="en-ZA" w:eastAsia="en-ZA"/>
        </w:rPr>
        <w:tab/>
        <w:t>Description of Site and Access</w:t>
      </w:r>
    </w:p>
    <w:p w14:paraId="24C40F54" w14:textId="77777777" w:rsidR="0051346A" w:rsidRDefault="0051346A" w:rsidP="0051346A">
      <w:pPr>
        <w:pStyle w:val="BodyText2"/>
        <w:spacing w:line="276" w:lineRule="auto"/>
        <w:contextualSpacing/>
        <w:rPr>
          <w:rFonts w:ascii="Calibri" w:hAnsi="Calibri" w:cs="Arial"/>
          <w:sz w:val="24"/>
        </w:rPr>
      </w:pPr>
    </w:p>
    <w:p w14:paraId="108CCFE0" w14:textId="77777777" w:rsidR="0051346A" w:rsidRPr="00D567C1" w:rsidRDefault="0051346A" w:rsidP="0051346A">
      <w:pPr>
        <w:pStyle w:val="BodyText2"/>
        <w:spacing w:line="276" w:lineRule="auto"/>
        <w:contextualSpacing/>
        <w:rPr>
          <w:rFonts w:ascii="Calibri" w:hAnsi="Calibri" w:cs="Arial"/>
          <w:sz w:val="24"/>
        </w:rPr>
      </w:pPr>
      <w:r>
        <w:rPr>
          <w:rFonts w:ascii="Calibri" w:hAnsi="Calibri" w:cs="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3144"/>
        <w:gridCol w:w="3147"/>
      </w:tblGrid>
      <w:tr w:rsidR="0051346A" w:rsidRPr="00772015" w14:paraId="3858CD0D" w14:textId="77777777" w:rsidTr="00575310">
        <w:tc>
          <w:tcPr>
            <w:tcW w:w="2943" w:type="dxa"/>
          </w:tcPr>
          <w:p w14:paraId="050F8D5C" w14:textId="77777777" w:rsidR="0051346A" w:rsidRPr="00772015" w:rsidRDefault="0051346A" w:rsidP="00575310">
            <w:pPr>
              <w:pStyle w:val="BodyText2"/>
              <w:spacing w:line="276" w:lineRule="auto"/>
              <w:contextualSpacing/>
              <w:rPr>
                <w:rFonts w:ascii="Calibri" w:hAnsi="Calibri" w:cs="Arial"/>
                <w:sz w:val="22"/>
                <w:szCs w:val="22"/>
              </w:rPr>
            </w:pPr>
            <w:r>
              <w:rPr>
                <w:rFonts w:ascii="Calibri" w:hAnsi="Calibri" w:cs="Arial"/>
                <w:sz w:val="22"/>
                <w:szCs w:val="22"/>
              </w:rPr>
              <w:t xml:space="preserve">Hall </w:t>
            </w:r>
            <w:r w:rsidRPr="00772015">
              <w:rPr>
                <w:rFonts w:ascii="Calibri" w:hAnsi="Calibri" w:cs="Arial"/>
                <w:sz w:val="22"/>
                <w:szCs w:val="22"/>
              </w:rPr>
              <w:t>name</w:t>
            </w:r>
          </w:p>
        </w:tc>
        <w:tc>
          <w:tcPr>
            <w:tcW w:w="3427" w:type="dxa"/>
          </w:tcPr>
          <w:p w14:paraId="40AEB2C0" w14:textId="77777777" w:rsidR="0051346A" w:rsidRPr="00FC7F1A" w:rsidRDefault="0051346A" w:rsidP="00575310">
            <w:pPr>
              <w:pStyle w:val="BodyText2"/>
              <w:spacing w:line="276" w:lineRule="auto"/>
              <w:contextualSpacing/>
              <w:rPr>
                <w:rFonts w:ascii="Calibri" w:hAnsi="Calibri" w:cs="Arial"/>
                <w:sz w:val="22"/>
                <w:szCs w:val="22"/>
              </w:rPr>
            </w:pPr>
            <w:r w:rsidRPr="00FC7F1A">
              <w:rPr>
                <w:rFonts w:ascii="Calibri" w:hAnsi="Calibri" w:cs="Arial"/>
                <w:sz w:val="22"/>
                <w:szCs w:val="22"/>
              </w:rPr>
              <w:t>Site location</w:t>
            </w:r>
          </w:p>
        </w:tc>
        <w:tc>
          <w:tcPr>
            <w:tcW w:w="3427" w:type="dxa"/>
          </w:tcPr>
          <w:p w14:paraId="090C4FA9" w14:textId="77777777" w:rsidR="0051346A" w:rsidRPr="00772015" w:rsidRDefault="0051346A" w:rsidP="00575310">
            <w:pPr>
              <w:pStyle w:val="BodyText2"/>
              <w:spacing w:line="276" w:lineRule="auto"/>
              <w:contextualSpacing/>
              <w:rPr>
                <w:rFonts w:ascii="Calibri" w:hAnsi="Calibri" w:cs="Arial"/>
                <w:sz w:val="22"/>
                <w:szCs w:val="22"/>
              </w:rPr>
            </w:pPr>
            <w:r w:rsidRPr="00772015">
              <w:rPr>
                <w:rFonts w:ascii="Calibri" w:hAnsi="Calibri" w:cs="Arial"/>
                <w:sz w:val="22"/>
                <w:szCs w:val="22"/>
              </w:rPr>
              <w:t>Access to the site</w:t>
            </w:r>
          </w:p>
        </w:tc>
      </w:tr>
      <w:tr w:rsidR="0051346A" w:rsidRPr="00772015" w14:paraId="07C42539" w14:textId="77777777" w:rsidTr="00575310">
        <w:tc>
          <w:tcPr>
            <w:tcW w:w="2943" w:type="dxa"/>
          </w:tcPr>
          <w:p w14:paraId="41BF5094" w14:textId="77777777" w:rsidR="0051346A" w:rsidRPr="00772015" w:rsidRDefault="0051346A" w:rsidP="00575310">
            <w:pPr>
              <w:pStyle w:val="BodyText2"/>
              <w:spacing w:line="276" w:lineRule="auto"/>
              <w:contextualSpacing/>
              <w:rPr>
                <w:rFonts w:ascii="Calibri" w:hAnsi="Calibri" w:cs="Arial"/>
                <w:sz w:val="22"/>
                <w:szCs w:val="22"/>
              </w:rPr>
            </w:pPr>
            <w:proofErr w:type="spellStart"/>
            <w:r>
              <w:rPr>
                <w:rFonts w:ascii="Calibri" w:hAnsi="Calibri" w:cs="Arial"/>
                <w:sz w:val="22"/>
                <w:szCs w:val="22"/>
              </w:rPr>
              <w:t>Rhwantsana</w:t>
            </w:r>
            <w:proofErr w:type="spellEnd"/>
            <w:r>
              <w:rPr>
                <w:rFonts w:ascii="Calibri" w:hAnsi="Calibri" w:cs="Arial"/>
                <w:sz w:val="22"/>
                <w:szCs w:val="22"/>
              </w:rPr>
              <w:t xml:space="preserve"> Community Hall</w:t>
            </w:r>
          </w:p>
        </w:tc>
        <w:tc>
          <w:tcPr>
            <w:tcW w:w="3427" w:type="dxa"/>
          </w:tcPr>
          <w:p w14:paraId="638303F9" w14:textId="189F71C1" w:rsidR="0051346A" w:rsidRPr="00FC7F1A" w:rsidRDefault="00EB60C6" w:rsidP="00575310">
            <w:pPr>
              <w:pStyle w:val="BodyText2"/>
              <w:spacing w:line="276" w:lineRule="auto"/>
              <w:contextualSpacing/>
              <w:rPr>
                <w:rFonts w:ascii="Calibri" w:hAnsi="Calibri" w:cs="Arial"/>
                <w:sz w:val="22"/>
                <w:szCs w:val="22"/>
              </w:rPr>
            </w:pPr>
            <w:proofErr w:type="spellStart"/>
            <w:r>
              <w:rPr>
                <w:rFonts w:ascii="Calibri" w:hAnsi="Calibri" w:cs="Arial"/>
                <w:sz w:val="22"/>
                <w:szCs w:val="22"/>
              </w:rPr>
              <w:t>Rhwantsana</w:t>
            </w:r>
            <w:proofErr w:type="spellEnd"/>
            <w:r>
              <w:rPr>
                <w:rFonts w:ascii="Calibri" w:hAnsi="Calibri" w:cs="Arial"/>
                <w:sz w:val="22"/>
                <w:szCs w:val="22"/>
              </w:rPr>
              <w:t xml:space="preserve"> Village in </w:t>
            </w:r>
            <w:r w:rsidR="0051346A" w:rsidRPr="00200C22">
              <w:rPr>
                <w:rFonts w:ascii="Calibri" w:hAnsi="Calibri" w:cs="Arial"/>
                <w:sz w:val="22"/>
                <w:szCs w:val="22"/>
              </w:rPr>
              <w:t>Ward 04</w:t>
            </w:r>
          </w:p>
        </w:tc>
        <w:tc>
          <w:tcPr>
            <w:tcW w:w="3427" w:type="dxa"/>
          </w:tcPr>
          <w:p w14:paraId="343C48DD" w14:textId="77777777" w:rsidR="0051346A" w:rsidRPr="00772015" w:rsidRDefault="0051346A" w:rsidP="00575310">
            <w:pPr>
              <w:pStyle w:val="BodyText2"/>
              <w:spacing w:line="276" w:lineRule="auto"/>
              <w:contextualSpacing/>
              <w:rPr>
                <w:rFonts w:ascii="Calibri" w:hAnsi="Calibri" w:cs="Arial"/>
                <w:sz w:val="22"/>
                <w:szCs w:val="22"/>
              </w:rPr>
            </w:pPr>
            <w:r w:rsidRPr="00EB60C6">
              <w:rPr>
                <w:rFonts w:ascii="Calibri" w:hAnsi="Calibri" w:cs="Arial"/>
                <w:sz w:val="22"/>
                <w:szCs w:val="22"/>
                <w:highlight w:val="red"/>
              </w:rPr>
              <w:t>Project coordinates</w:t>
            </w:r>
            <w:r>
              <w:rPr>
                <w:rFonts w:ascii="Calibri" w:hAnsi="Calibri" w:cs="Arial"/>
                <w:sz w:val="22"/>
                <w:szCs w:val="22"/>
              </w:rPr>
              <w:t xml:space="preserve">: </w:t>
            </w:r>
          </w:p>
        </w:tc>
      </w:tr>
    </w:tbl>
    <w:p w14:paraId="0AD4B482" w14:textId="77777777" w:rsidR="0051346A" w:rsidRPr="00D567C1" w:rsidRDefault="0051346A" w:rsidP="0051346A">
      <w:pPr>
        <w:pStyle w:val="BodyText2"/>
        <w:spacing w:line="276" w:lineRule="auto"/>
        <w:contextualSpacing/>
        <w:rPr>
          <w:rFonts w:ascii="Calibri" w:hAnsi="Calibri" w:cs="Arial"/>
          <w:sz w:val="24"/>
        </w:rPr>
      </w:pPr>
    </w:p>
    <w:p w14:paraId="1D1D869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C3.1.3 </w:t>
      </w:r>
      <w:r w:rsidRPr="00D567C1">
        <w:rPr>
          <w:rFonts w:ascii="Calibri" w:hAnsi="Calibri" w:cs="Arial"/>
          <w:b/>
          <w:bCs/>
          <w:sz w:val="24"/>
          <w:szCs w:val="24"/>
          <w:lang w:val="en-ZA" w:eastAsia="en-ZA"/>
        </w:rPr>
        <w:tab/>
        <w:t>Extent of the Works</w:t>
      </w:r>
    </w:p>
    <w:p w14:paraId="10C02A0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7189DEA"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 xml:space="preserve">The scope of the </w:t>
      </w:r>
      <w:r>
        <w:rPr>
          <w:rFonts w:ascii="Calibri" w:hAnsi="Calibri" w:cs="Arial"/>
          <w:sz w:val="24"/>
          <w:szCs w:val="24"/>
          <w:lang w:val="en-ZA" w:eastAsia="en-ZA"/>
        </w:rPr>
        <w:t xml:space="preserve">works is listed below but not limited to </w:t>
      </w:r>
      <w:r w:rsidRPr="00D567C1">
        <w:rPr>
          <w:rFonts w:ascii="Calibri" w:hAnsi="Calibri" w:cs="Arial"/>
          <w:sz w:val="24"/>
          <w:szCs w:val="24"/>
          <w:lang w:val="en-ZA" w:eastAsia="en-ZA"/>
        </w:rPr>
        <w:t>the following activities:</w:t>
      </w:r>
    </w:p>
    <w:p w14:paraId="466EF84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A3735E0" w14:textId="77777777" w:rsidR="0051346A" w:rsidRPr="00D567C1"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Site clearance</w:t>
      </w:r>
    </w:p>
    <w:p w14:paraId="231A9ECE" w14:textId="77777777" w:rsidR="0051346A" w:rsidRPr="00D567C1"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Excavation of trenches and hole</w:t>
      </w:r>
    </w:p>
    <w:p w14:paraId="4F4B02CD"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Casting of footings</w:t>
      </w:r>
    </w:p>
    <w:p w14:paraId="0BB754A2"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Construction of foundation walls</w:t>
      </w:r>
    </w:p>
    <w:p w14:paraId="13367C62" w14:textId="04F40671" w:rsidR="0051346A" w:rsidRDefault="00EB60C6">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Backfilling,</w:t>
      </w:r>
      <w:r w:rsidR="0051346A">
        <w:rPr>
          <w:rFonts w:ascii="Calibri" w:hAnsi="Calibri" w:cs="Arial"/>
          <w:sz w:val="24"/>
          <w:szCs w:val="24"/>
          <w:lang w:val="en-ZA" w:eastAsia="en-ZA"/>
        </w:rPr>
        <w:t xml:space="preserve"> compaction and casting surface bed</w:t>
      </w:r>
    </w:p>
    <w:p w14:paraId="2C4E718D"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Construction of superstructure</w:t>
      </w:r>
    </w:p>
    <w:p w14:paraId="5866FFAB" w14:textId="77777777" w:rsidR="0051346A" w:rsidRPr="00200C22"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Installation of roof and rainwater goods</w:t>
      </w:r>
    </w:p>
    <w:p w14:paraId="026B2DF9"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 xml:space="preserve">Plastering </w:t>
      </w:r>
    </w:p>
    <w:p w14:paraId="64CF5DAE"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 xml:space="preserve">Painting </w:t>
      </w:r>
    </w:p>
    <w:p w14:paraId="0249CD36"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Tiling</w:t>
      </w:r>
    </w:p>
    <w:p w14:paraId="6452316F"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Ceiling</w:t>
      </w:r>
    </w:p>
    <w:p w14:paraId="403F5E98" w14:textId="77777777" w:rsidR="0051346A" w:rsidRPr="00200C22"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Glazing</w:t>
      </w:r>
    </w:p>
    <w:p w14:paraId="5A1CD3F2"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Fencing</w:t>
      </w:r>
    </w:p>
    <w:p w14:paraId="1EFBC5E1" w14:textId="77777777" w:rsidR="0051346A"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Installation of memorial plaque</w:t>
      </w:r>
    </w:p>
    <w:p w14:paraId="3BE30FD9" w14:textId="77777777" w:rsidR="0051346A" w:rsidRPr="00D567C1" w:rsidRDefault="0051346A">
      <w:pPr>
        <w:numPr>
          <w:ilvl w:val="0"/>
          <w:numId w:val="45"/>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Construction of VIP Ablutions</w:t>
      </w:r>
    </w:p>
    <w:p w14:paraId="10E3B9C6" w14:textId="77777777" w:rsidR="0051346A" w:rsidRDefault="0051346A" w:rsidP="0051346A">
      <w:pPr>
        <w:pStyle w:val="BodyText2"/>
        <w:spacing w:line="276" w:lineRule="auto"/>
        <w:contextualSpacing/>
        <w:rPr>
          <w:rFonts w:ascii="Calibri" w:hAnsi="Calibri" w:cs="Arial"/>
          <w:sz w:val="24"/>
          <w:highlight w:val="yellow"/>
        </w:rPr>
      </w:pPr>
    </w:p>
    <w:p w14:paraId="0B5A8E6A" w14:textId="77777777" w:rsidR="0051346A" w:rsidRDefault="0051346A" w:rsidP="0051346A">
      <w:pPr>
        <w:pStyle w:val="BodyText2"/>
        <w:spacing w:line="276" w:lineRule="auto"/>
        <w:contextualSpacing/>
        <w:rPr>
          <w:rFonts w:ascii="Calibri" w:hAnsi="Calibri" w:cs="Arial"/>
          <w:sz w:val="24"/>
          <w:highlight w:val="yellow"/>
        </w:rPr>
      </w:pPr>
    </w:p>
    <w:p w14:paraId="0BD511D6" w14:textId="77777777" w:rsidR="0051346A" w:rsidRDefault="0051346A" w:rsidP="0051346A">
      <w:pPr>
        <w:pStyle w:val="BodyText2"/>
        <w:spacing w:line="276" w:lineRule="auto"/>
        <w:contextualSpacing/>
        <w:rPr>
          <w:rFonts w:ascii="Calibri" w:hAnsi="Calibri" w:cs="Arial"/>
          <w:sz w:val="24"/>
          <w:highlight w:val="yellow"/>
        </w:rPr>
      </w:pPr>
    </w:p>
    <w:p w14:paraId="674E55ED" w14:textId="77777777" w:rsidR="0051346A" w:rsidRDefault="0051346A" w:rsidP="0051346A">
      <w:pPr>
        <w:pStyle w:val="BodyText2"/>
        <w:spacing w:line="276" w:lineRule="auto"/>
        <w:contextualSpacing/>
        <w:rPr>
          <w:rFonts w:ascii="Calibri" w:hAnsi="Calibri" w:cs="Arial"/>
          <w:sz w:val="24"/>
          <w:highlight w:val="yellow"/>
        </w:rPr>
      </w:pPr>
    </w:p>
    <w:p w14:paraId="09532683" w14:textId="77777777" w:rsidR="0051346A" w:rsidRDefault="0051346A" w:rsidP="0051346A">
      <w:pPr>
        <w:pStyle w:val="BodyText2"/>
        <w:spacing w:line="276" w:lineRule="auto"/>
        <w:contextualSpacing/>
        <w:rPr>
          <w:rFonts w:ascii="Calibri" w:hAnsi="Calibri" w:cs="Arial"/>
          <w:sz w:val="24"/>
          <w:highlight w:val="yellow"/>
        </w:rPr>
      </w:pPr>
    </w:p>
    <w:p w14:paraId="547AB58D" w14:textId="77777777" w:rsidR="0051346A" w:rsidRPr="00D567C1" w:rsidRDefault="0051346A" w:rsidP="0051346A">
      <w:pPr>
        <w:pStyle w:val="BodyText2"/>
        <w:spacing w:line="276" w:lineRule="auto"/>
        <w:contextualSpacing/>
        <w:rPr>
          <w:rFonts w:ascii="Calibri" w:hAnsi="Calibri" w:cs="Arial"/>
          <w:sz w:val="24"/>
          <w:highlight w:val="yellow"/>
        </w:rPr>
      </w:pPr>
    </w:p>
    <w:p w14:paraId="2C1635C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C3.1.4 </w:t>
      </w:r>
      <w:r w:rsidRPr="00D567C1">
        <w:rPr>
          <w:rFonts w:ascii="Calibri" w:hAnsi="Calibri" w:cs="Arial"/>
          <w:b/>
          <w:bCs/>
          <w:sz w:val="24"/>
          <w:szCs w:val="24"/>
          <w:lang w:val="en-ZA" w:eastAsia="en-ZA"/>
        </w:rPr>
        <w:tab/>
        <w:t>Other Simultaneous Contracts</w:t>
      </w:r>
    </w:p>
    <w:p w14:paraId="6B1AC346"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p>
    <w:p w14:paraId="7CC25168"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Pr>
          <w:rFonts w:ascii="Calibri" w:hAnsi="Calibri" w:cs="Arial"/>
          <w:sz w:val="24"/>
          <w:szCs w:val="24"/>
          <w:lang w:val="en-ZA" w:eastAsia="en-ZA"/>
        </w:rPr>
        <w:t xml:space="preserve">Not applicable </w:t>
      </w:r>
    </w:p>
    <w:p w14:paraId="45BA021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0BEED0D9" w14:textId="77777777" w:rsidR="0051346A" w:rsidRPr="00D567C1" w:rsidRDefault="0051346A" w:rsidP="0051346A">
      <w:pPr>
        <w:autoSpaceDE w:val="0"/>
        <w:autoSpaceDN w:val="0"/>
        <w:adjustRightInd w:val="0"/>
        <w:spacing w:line="276" w:lineRule="auto"/>
        <w:ind w:left="1134"/>
        <w:rPr>
          <w:rFonts w:ascii="Calibri" w:hAnsi="Calibri" w:cs="Arial"/>
          <w:b/>
          <w:bCs/>
          <w:sz w:val="24"/>
          <w:szCs w:val="24"/>
          <w:lang w:val="en-ZA" w:eastAsia="en-ZA"/>
        </w:rPr>
      </w:pPr>
    </w:p>
    <w:p w14:paraId="63CED9E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C3.1.5 </w:t>
      </w:r>
      <w:r w:rsidRPr="00D567C1">
        <w:rPr>
          <w:rFonts w:ascii="Calibri" w:hAnsi="Calibri" w:cs="Arial"/>
          <w:b/>
          <w:bCs/>
          <w:sz w:val="24"/>
          <w:szCs w:val="24"/>
          <w:lang w:val="en-ZA" w:eastAsia="en-ZA"/>
        </w:rPr>
        <w:tab/>
        <w:t>Site Security</w:t>
      </w:r>
    </w:p>
    <w:p w14:paraId="118AD1F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5A65A3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take every precaution to ensure safety on site and to protect the Works and temporary works from theft and vandalism. The Contractor will be responsible for the safety and security of his personnel, materials on site and the Works in general </w:t>
      </w:r>
      <w:proofErr w:type="gramStart"/>
      <w:r w:rsidRPr="00D567C1">
        <w:rPr>
          <w:rFonts w:ascii="Calibri" w:hAnsi="Calibri" w:cs="Arial"/>
          <w:sz w:val="24"/>
          <w:szCs w:val="24"/>
          <w:lang w:val="en-ZA" w:eastAsia="en-ZA"/>
        </w:rPr>
        <w:t>at all times</w:t>
      </w:r>
      <w:proofErr w:type="gramEnd"/>
      <w:r w:rsidRPr="00D567C1">
        <w:rPr>
          <w:rFonts w:ascii="Calibri" w:hAnsi="Calibri" w:cs="Arial"/>
          <w:sz w:val="24"/>
          <w:szCs w:val="24"/>
          <w:lang w:val="en-ZA" w:eastAsia="en-ZA"/>
        </w:rPr>
        <w:t>.</w:t>
      </w:r>
    </w:p>
    <w:p w14:paraId="29DF7CC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DC353E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therefore acquaint himself with the current situation in the area (liaising with the local Police and Community Forums if necessary) and shall provide all security measures, including the employment of security services, as he deems necessary to comply with the requirements of this clause.</w:t>
      </w:r>
    </w:p>
    <w:p w14:paraId="4976D52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6EDC2C55"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C3.1.6 </w:t>
      </w:r>
      <w:r w:rsidRPr="00D567C1">
        <w:rPr>
          <w:rFonts w:ascii="Calibri" w:hAnsi="Calibri" w:cs="Arial"/>
          <w:b/>
          <w:bCs/>
          <w:sz w:val="24"/>
          <w:szCs w:val="24"/>
          <w:lang w:val="en-ZA" w:eastAsia="en-ZA"/>
        </w:rPr>
        <w:tab/>
        <w:t>Quality of Workmanship</w:t>
      </w:r>
    </w:p>
    <w:p w14:paraId="0F9D99B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C1DC27D" w14:textId="77777777" w:rsidR="0051346A" w:rsidRPr="00D567C1" w:rsidRDefault="0051346A" w:rsidP="0051346A">
      <w:pPr>
        <w:autoSpaceDE w:val="0"/>
        <w:autoSpaceDN w:val="0"/>
        <w:adjustRightInd w:val="0"/>
        <w:spacing w:line="276" w:lineRule="auto"/>
        <w:ind w:left="1134"/>
        <w:rPr>
          <w:rFonts w:ascii="Calibri" w:hAnsi="Calibri" w:cs="Arial"/>
          <w:bCs/>
          <w:sz w:val="24"/>
          <w:szCs w:val="24"/>
          <w:lang w:val="en-ZA" w:eastAsia="en-ZA"/>
        </w:rPr>
      </w:pPr>
      <w:r w:rsidRPr="00D567C1">
        <w:rPr>
          <w:rFonts w:ascii="Calibri" w:hAnsi="Calibri" w:cs="Arial"/>
          <w:bCs/>
          <w:sz w:val="24"/>
          <w:szCs w:val="24"/>
          <w:lang w:val="en-ZA" w:eastAsia="en-ZA"/>
        </w:rPr>
        <w:t>Testing of the quality of workmanship (within tendered rates)</w:t>
      </w:r>
      <w:r>
        <w:rPr>
          <w:rFonts w:ascii="Calibri" w:hAnsi="Calibri" w:cs="Arial"/>
          <w:bCs/>
          <w:sz w:val="24"/>
          <w:szCs w:val="24"/>
          <w:lang w:val="en-ZA" w:eastAsia="en-ZA"/>
        </w:rPr>
        <w:t xml:space="preserve"> and there will be no additional payment for testing thereof.</w:t>
      </w:r>
    </w:p>
    <w:p w14:paraId="0CBB0F2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F41FC0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C3.1.7 </w:t>
      </w:r>
      <w:r w:rsidRPr="00D567C1">
        <w:rPr>
          <w:rFonts w:ascii="Calibri" w:hAnsi="Calibri" w:cs="Arial"/>
          <w:b/>
          <w:bCs/>
          <w:sz w:val="24"/>
          <w:szCs w:val="24"/>
          <w:lang w:val="en-ZA" w:eastAsia="en-ZA"/>
        </w:rPr>
        <w:tab/>
        <w:t>Submission of Reports</w:t>
      </w:r>
    </w:p>
    <w:p w14:paraId="216F5C3C" w14:textId="77777777" w:rsidR="0051346A" w:rsidRPr="00D567C1" w:rsidRDefault="0051346A" w:rsidP="0051346A">
      <w:pPr>
        <w:autoSpaceDE w:val="0"/>
        <w:autoSpaceDN w:val="0"/>
        <w:adjustRightInd w:val="0"/>
        <w:spacing w:line="276" w:lineRule="auto"/>
        <w:ind w:left="1134"/>
        <w:rPr>
          <w:rFonts w:ascii="Calibri" w:hAnsi="Calibri" w:cs="Arial"/>
          <w:bCs/>
          <w:sz w:val="24"/>
          <w:szCs w:val="24"/>
          <w:lang w:val="en-ZA" w:eastAsia="en-ZA"/>
        </w:rPr>
      </w:pPr>
      <w:r w:rsidRPr="00D567C1">
        <w:rPr>
          <w:rFonts w:ascii="Calibri" w:hAnsi="Calibri" w:cs="Arial"/>
          <w:bCs/>
          <w:sz w:val="24"/>
          <w:szCs w:val="24"/>
          <w:lang w:val="en-ZA" w:eastAsia="en-ZA"/>
        </w:rPr>
        <w:t>Submissions will be monthly by the 2</w:t>
      </w:r>
      <w:r>
        <w:rPr>
          <w:rFonts w:ascii="Calibri" w:hAnsi="Calibri" w:cs="Arial"/>
          <w:bCs/>
          <w:sz w:val="24"/>
          <w:szCs w:val="24"/>
          <w:lang w:val="en-ZA" w:eastAsia="en-ZA"/>
        </w:rPr>
        <w:t>5</w:t>
      </w:r>
      <w:r w:rsidRPr="00D567C1">
        <w:rPr>
          <w:rFonts w:ascii="Calibri" w:hAnsi="Calibri" w:cs="Arial"/>
          <w:bCs/>
          <w:sz w:val="24"/>
          <w:szCs w:val="24"/>
          <w:vertAlign w:val="superscript"/>
          <w:lang w:val="en-ZA" w:eastAsia="en-ZA"/>
        </w:rPr>
        <w:t>th</w:t>
      </w:r>
      <w:r w:rsidRPr="00D567C1">
        <w:rPr>
          <w:rFonts w:ascii="Calibri" w:hAnsi="Calibri" w:cs="Arial"/>
          <w:bCs/>
          <w:sz w:val="24"/>
          <w:szCs w:val="24"/>
          <w:lang w:val="en-ZA" w:eastAsia="en-ZA"/>
        </w:rPr>
        <w:t xml:space="preserve"> of each month. No delays will be </w:t>
      </w:r>
      <w:proofErr w:type="gramStart"/>
      <w:r w:rsidRPr="00D567C1">
        <w:rPr>
          <w:rFonts w:ascii="Calibri" w:hAnsi="Calibri" w:cs="Arial"/>
          <w:bCs/>
          <w:sz w:val="24"/>
          <w:szCs w:val="24"/>
          <w:lang w:val="en-ZA" w:eastAsia="en-ZA"/>
        </w:rPr>
        <w:t>accommodated</w:t>
      </w:r>
      <w:proofErr w:type="gramEnd"/>
      <w:r w:rsidRPr="00D567C1">
        <w:rPr>
          <w:rFonts w:ascii="Calibri" w:hAnsi="Calibri" w:cs="Arial"/>
          <w:bCs/>
          <w:sz w:val="24"/>
          <w:szCs w:val="24"/>
          <w:lang w:val="en-ZA" w:eastAsia="en-ZA"/>
        </w:rPr>
        <w:t xml:space="preserve"> and penalties will be imposed for every non-submission or inaccurate report submission.</w:t>
      </w:r>
    </w:p>
    <w:p w14:paraId="483237A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98DAA94" w14:textId="77777777" w:rsidR="0051346A" w:rsidRPr="00D567C1" w:rsidRDefault="0051346A" w:rsidP="0051346A">
      <w:pPr>
        <w:autoSpaceDE w:val="0"/>
        <w:autoSpaceDN w:val="0"/>
        <w:adjustRightInd w:val="0"/>
        <w:spacing w:line="276" w:lineRule="auto"/>
        <w:rPr>
          <w:rFonts w:ascii="Calibri" w:hAnsi="Calibri" w:cs="Arial"/>
          <w:bCs/>
          <w:sz w:val="24"/>
          <w:szCs w:val="24"/>
          <w:lang w:val="en-ZA" w:eastAsia="en-ZA"/>
        </w:rPr>
      </w:pPr>
    </w:p>
    <w:p w14:paraId="5AD5D05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7A6C557" w14:textId="77777777" w:rsidR="0051346A" w:rsidRPr="00D567C1" w:rsidRDefault="0051346A" w:rsidP="0051346A">
      <w:pPr>
        <w:autoSpaceDE w:val="0"/>
        <w:autoSpaceDN w:val="0"/>
        <w:adjustRightInd w:val="0"/>
        <w:spacing w:line="276" w:lineRule="auto"/>
        <w:ind w:left="1134"/>
        <w:rPr>
          <w:rFonts w:ascii="Calibri" w:hAnsi="Calibri" w:cs="Arial"/>
          <w:bCs/>
          <w:sz w:val="24"/>
          <w:szCs w:val="24"/>
          <w:lang w:val="en-ZA" w:eastAsia="en-ZA"/>
        </w:rPr>
      </w:pPr>
    </w:p>
    <w:p w14:paraId="33ED80BC"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397075E1"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A66FA7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4BA2F31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br w:type="page"/>
      </w:r>
    </w:p>
    <w:p w14:paraId="4AB35733"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NTABANKULU LOCAL MUNICIPALITY</w:t>
      </w:r>
    </w:p>
    <w:p w14:paraId="5D2520B5"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464B025" w14:textId="59258BF9"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BID NO: </w:t>
      </w:r>
      <w:r w:rsidR="00874807">
        <w:rPr>
          <w:rFonts w:ascii="Calibri" w:hAnsi="Calibri" w:cs="Arial"/>
          <w:b/>
          <w:bCs/>
          <w:sz w:val="24"/>
          <w:szCs w:val="24"/>
          <w:lang w:val="en-ZA" w:eastAsia="en-ZA"/>
        </w:rPr>
        <w:t>NLM/MIG/CRCH/2025/2026</w:t>
      </w:r>
    </w:p>
    <w:p w14:paraId="55C666F6" w14:textId="77777777" w:rsidR="0051346A" w:rsidRDefault="0051346A" w:rsidP="0051346A">
      <w:pPr>
        <w:spacing w:line="276" w:lineRule="auto"/>
        <w:jc w:val="center"/>
        <w:rPr>
          <w:rFonts w:ascii="Calibri" w:hAnsi="Calibri" w:cs="Calibri"/>
          <w:b/>
          <w:sz w:val="24"/>
          <w:szCs w:val="24"/>
        </w:rPr>
      </w:pPr>
      <w:r>
        <w:rPr>
          <w:rFonts w:ascii="Calibri" w:hAnsi="Calibri" w:cs="Calibri"/>
          <w:b/>
          <w:sz w:val="24"/>
          <w:szCs w:val="24"/>
        </w:rPr>
        <w:t xml:space="preserve">   </w:t>
      </w:r>
      <w:r w:rsidRPr="00AC779F">
        <w:rPr>
          <w:rFonts w:ascii="Calibri" w:hAnsi="Calibri" w:cs="Calibri"/>
          <w:b/>
          <w:sz w:val="24"/>
          <w:szCs w:val="24"/>
        </w:rPr>
        <w:t>CONSTRUCTION OF</w:t>
      </w:r>
      <w:r>
        <w:rPr>
          <w:rFonts w:ascii="Calibri" w:hAnsi="Calibri" w:cs="Calibri"/>
          <w:b/>
          <w:sz w:val="24"/>
          <w:szCs w:val="24"/>
        </w:rPr>
        <w:t xml:space="preserve"> RHWANTSANA COMMUNITY HALL</w:t>
      </w:r>
    </w:p>
    <w:p w14:paraId="3768DE62"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4D28287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C3.2 Engineering</w:t>
      </w:r>
    </w:p>
    <w:p w14:paraId="18A57FC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022C1C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Pr>
          <w:rFonts w:ascii="Calibri" w:hAnsi="Calibri" w:cs="Arial"/>
          <w:b/>
          <w:bCs/>
          <w:sz w:val="24"/>
          <w:szCs w:val="24"/>
          <w:lang w:val="en-ZA" w:eastAsia="en-ZA"/>
        </w:rPr>
        <w:t xml:space="preserve"> BUILDING PLAN FOR THIS PROJECT IS ATTACHED </w:t>
      </w:r>
    </w:p>
    <w:p w14:paraId="70704DF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F6B43A3"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 xml:space="preserve"> </w:t>
      </w:r>
    </w:p>
    <w:p w14:paraId="710E8E77"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567C6BA8"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E3AF2C1"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67FD771"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178D14E"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3029392"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4E43A01"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2921CD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A695433"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5CFF82D"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670CA6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01205E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E79F82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8323D6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A6A3950"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82581F0"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1F69FCA"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D5CECC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0F4C42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915933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5BBD5B4E"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A6498B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5043E5C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57D38EDC"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A1C8043"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2716B38"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42B3E3A"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9FF0CB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897938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C5C9330"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6877618"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NTABANKULU LOCAL MUNICIPALITY</w:t>
      </w:r>
    </w:p>
    <w:p w14:paraId="45CA78DF"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38BCA1F" w14:textId="119AC2C3"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BID NO: </w:t>
      </w:r>
      <w:r w:rsidR="00874807">
        <w:rPr>
          <w:rFonts w:ascii="Calibri" w:hAnsi="Calibri" w:cs="Arial"/>
          <w:b/>
          <w:bCs/>
          <w:sz w:val="24"/>
          <w:szCs w:val="24"/>
          <w:lang w:val="en-ZA" w:eastAsia="en-ZA"/>
        </w:rPr>
        <w:t>NLM/MIG/CRCH/2025/2026</w:t>
      </w:r>
    </w:p>
    <w:p w14:paraId="24D5C933" w14:textId="77777777" w:rsidR="0051346A" w:rsidRDefault="0051346A" w:rsidP="0051346A">
      <w:pPr>
        <w:spacing w:line="276" w:lineRule="auto"/>
        <w:jc w:val="center"/>
        <w:rPr>
          <w:rFonts w:ascii="Calibri" w:hAnsi="Calibri" w:cs="Calibri"/>
          <w:b/>
          <w:sz w:val="24"/>
          <w:szCs w:val="24"/>
        </w:rPr>
      </w:pPr>
      <w:r w:rsidRPr="00AC779F">
        <w:rPr>
          <w:rFonts w:ascii="Calibri" w:hAnsi="Calibri" w:cs="Calibri"/>
          <w:b/>
          <w:sz w:val="24"/>
          <w:szCs w:val="24"/>
        </w:rPr>
        <w:t>CONSTRUCTION OF</w:t>
      </w:r>
      <w:r>
        <w:rPr>
          <w:rFonts w:ascii="Calibri" w:hAnsi="Calibri" w:cs="Calibri"/>
          <w:b/>
          <w:sz w:val="24"/>
          <w:szCs w:val="24"/>
        </w:rPr>
        <w:t xml:space="preserve"> RHWANTSANA COMMUNITY HALL</w:t>
      </w:r>
    </w:p>
    <w:p w14:paraId="38947D5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39A892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C3.3 Procurement</w:t>
      </w:r>
    </w:p>
    <w:p w14:paraId="4A8D006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08" w:type="dxa"/>
        <w:tblLook w:val="04A0" w:firstRow="1" w:lastRow="0" w:firstColumn="1" w:lastColumn="0" w:noHBand="0" w:noVBand="1"/>
      </w:tblPr>
      <w:tblGrid>
        <w:gridCol w:w="1313"/>
        <w:gridCol w:w="6191"/>
        <w:gridCol w:w="1414"/>
      </w:tblGrid>
      <w:tr w:rsidR="0051346A" w:rsidRPr="00D567C1" w14:paraId="1AC8AC03" w14:textId="77777777" w:rsidTr="00575310">
        <w:tc>
          <w:tcPr>
            <w:tcW w:w="1316" w:type="dxa"/>
          </w:tcPr>
          <w:p w14:paraId="1E562C3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CONTENTS</w:t>
            </w:r>
          </w:p>
          <w:p w14:paraId="6AEB12E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6764" w:type="dxa"/>
          </w:tcPr>
          <w:p w14:paraId="5741B28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559" w:type="dxa"/>
          </w:tcPr>
          <w:p w14:paraId="0E6A3039"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4167065E" w14:textId="77777777" w:rsidTr="00575310">
        <w:trPr>
          <w:trHeight w:val="340"/>
        </w:trPr>
        <w:tc>
          <w:tcPr>
            <w:tcW w:w="1316" w:type="dxa"/>
          </w:tcPr>
          <w:p w14:paraId="1F7BB68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C3.3.1:</w:t>
            </w:r>
          </w:p>
        </w:tc>
        <w:tc>
          <w:tcPr>
            <w:tcW w:w="6764" w:type="dxa"/>
          </w:tcPr>
          <w:p w14:paraId="681503F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Employment of a Community Liaison Officer (CLO</w:t>
            </w:r>
          </w:p>
        </w:tc>
        <w:tc>
          <w:tcPr>
            <w:tcW w:w="1559" w:type="dxa"/>
          </w:tcPr>
          <w:p w14:paraId="094544A4"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608EFD9" w14:textId="77777777" w:rsidTr="00575310">
        <w:trPr>
          <w:trHeight w:val="340"/>
        </w:trPr>
        <w:tc>
          <w:tcPr>
            <w:tcW w:w="1316" w:type="dxa"/>
          </w:tcPr>
          <w:p w14:paraId="286C263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C3.3.2:</w:t>
            </w:r>
          </w:p>
        </w:tc>
        <w:tc>
          <w:tcPr>
            <w:tcW w:w="6764" w:type="dxa"/>
          </w:tcPr>
          <w:p w14:paraId="5803765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Labour Intensive Construction (LIC) Work</w:t>
            </w:r>
          </w:p>
        </w:tc>
        <w:tc>
          <w:tcPr>
            <w:tcW w:w="1559" w:type="dxa"/>
          </w:tcPr>
          <w:p w14:paraId="17E0617E"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C4C03B3" w14:textId="77777777" w:rsidTr="00575310">
        <w:trPr>
          <w:trHeight w:val="340"/>
        </w:trPr>
        <w:tc>
          <w:tcPr>
            <w:tcW w:w="1316" w:type="dxa"/>
          </w:tcPr>
          <w:p w14:paraId="6FE61FD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C3.3.3:</w:t>
            </w:r>
          </w:p>
        </w:tc>
        <w:tc>
          <w:tcPr>
            <w:tcW w:w="6764" w:type="dxa"/>
          </w:tcPr>
          <w:p w14:paraId="6A6043E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Employment of Local Labour</w:t>
            </w:r>
          </w:p>
        </w:tc>
        <w:tc>
          <w:tcPr>
            <w:tcW w:w="1559" w:type="dxa"/>
          </w:tcPr>
          <w:p w14:paraId="0A1B16F2"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2A9390D1" w14:textId="77777777" w:rsidTr="00575310">
        <w:trPr>
          <w:trHeight w:val="340"/>
        </w:trPr>
        <w:tc>
          <w:tcPr>
            <w:tcW w:w="1316" w:type="dxa"/>
          </w:tcPr>
          <w:p w14:paraId="1B36D64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C3.3.4:</w:t>
            </w:r>
          </w:p>
        </w:tc>
        <w:tc>
          <w:tcPr>
            <w:tcW w:w="6764" w:type="dxa"/>
          </w:tcPr>
          <w:p w14:paraId="21C80D8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Conditions of Temporary Employment</w:t>
            </w:r>
          </w:p>
        </w:tc>
        <w:tc>
          <w:tcPr>
            <w:tcW w:w="1559" w:type="dxa"/>
          </w:tcPr>
          <w:p w14:paraId="12BAFD49"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9EFEBB4" w14:textId="77777777" w:rsidTr="00575310">
        <w:trPr>
          <w:trHeight w:val="340"/>
        </w:trPr>
        <w:tc>
          <w:tcPr>
            <w:tcW w:w="1316" w:type="dxa"/>
          </w:tcPr>
          <w:p w14:paraId="7A277DB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C3.3.5:</w:t>
            </w:r>
          </w:p>
        </w:tc>
        <w:tc>
          <w:tcPr>
            <w:tcW w:w="6764" w:type="dxa"/>
          </w:tcPr>
          <w:p w14:paraId="580E9C8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Task Work Related Activities</w:t>
            </w:r>
          </w:p>
        </w:tc>
        <w:tc>
          <w:tcPr>
            <w:tcW w:w="1559" w:type="dxa"/>
          </w:tcPr>
          <w:p w14:paraId="43972EE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2432154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068450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B2CE26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3F6607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DE0516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1A0E7D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4EA044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0B22ED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EBAF5C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5736B5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7E9F4A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55B4A7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A43852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B56FFA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39B94F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2AFCBD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5D2C8CDD"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1124E151"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EE48A8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0A386C2"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C7583EA"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13526DC5"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5C49D62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17A9DA8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6A32567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82D28F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7897BF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C3.3.1 </w:t>
      </w:r>
      <w:r w:rsidRPr="00D567C1">
        <w:rPr>
          <w:rFonts w:ascii="Calibri" w:hAnsi="Calibri" w:cs="Arial"/>
          <w:b/>
          <w:bCs/>
          <w:sz w:val="24"/>
          <w:szCs w:val="24"/>
          <w:lang w:val="en-ZA" w:eastAsia="en-ZA"/>
        </w:rPr>
        <w:tab/>
        <w:t>Employment of a Community Liaison Officer (CLO)</w:t>
      </w:r>
    </w:p>
    <w:p w14:paraId="2065DD0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EDDC3D0"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 xml:space="preserve">A suitable CLO will be sourced from </w:t>
      </w:r>
      <w:r>
        <w:rPr>
          <w:rFonts w:ascii="Calibri" w:hAnsi="Calibri" w:cs="Arial"/>
          <w:sz w:val="24"/>
          <w:szCs w:val="24"/>
          <w:lang w:val="en-ZA" w:eastAsia="en-ZA"/>
        </w:rPr>
        <w:t>the community</w:t>
      </w:r>
    </w:p>
    <w:p w14:paraId="1CADF41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879844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C3.3.2 </w:t>
      </w:r>
      <w:r w:rsidRPr="00D567C1">
        <w:rPr>
          <w:rFonts w:ascii="Calibri" w:hAnsi="Calibri" w:cs="Arial"/>
          <w:b/>
          <w:bCs/>
          <w:sz w:val="24"/>
          <w:szCs w:val="24"/>
          <w:lang w:val="en-ZA" w:eastAsia="en-ZA"/>
        </w:rPr>
        <w:tab/>
        <w:t>Labour Intensive Construction (LIC) Work</w:t>
      </w:r>
    </w:p>
    <w:p w14:paraId="48D53A1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7216B9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C3.3.2.1 </w:t>
      </w:r>
      <w:r w:rsidRPr="00D567C1">
        <w:rPr>
          <w:rFonts w:ascii="Calibri" w:hAnsi="Calibri" w:cs="Arial"/>
          <w:b/>
          <w:bCs/>
          <w:sz w:val="24"/>
          <w:szCs w:val="24"/>
          <w:lang w:val="en-ZA" w:eastAsia="en-ZA"/>
        </w:rPr>
        <w:tab/>
        <w:t>General</w:t>
      </w:r>
    </w:p>
    <w:p w14:paraId="1828D89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20A1229"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Contractors are encouraged to promote LIC methods where and when </w:t>
      </w:r>
      <w:proofErr w:type="gramStart"/>
      <w:r w:rsidRPr="00D567C1">
        <w:rPr>
          <w:rFonts w:ascii="Calibri" w:hAnsi="Calibri" w:cs="Arial"/>
          <w:sz w:val="24"/>
          <w:szCs w:val="24"/>
          <w:lang w:val="en-ZA" w:eastAsia="en-ZA"/>
        </w:rPr>
        <w:t>possible</w:t>
      </w:r>
      <w:proofErr w:type="gramEnd"/>
      <w:r w:rsidRPr="00D567C1">
        <w:rPr>
          <w:rFonts w:ascii="Calibri" w:hAnsi="Calibri" w:cs="Arial"/>
          <w:sz w:val="24"/>
          <w:szCs w:val="24"/>
          <w:lang w:val="en-ZA" w:eastAsia="en-ZA"/>
        </w:rPr>
        <w:t xml:space="preserve"> by utilising temporary local labour from the surrounding local communities.</w:t>
      </w:r>
    </w:p>
    <w:p w14:paraId="0767B20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0253EDC"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chief aim of utilising LIC construction methods on this project is to afford an opportunity to the greatest possible number of members of the local community (and possibly surrounding communities if the circumstances warrant it and approval is granted by the Employer) to obtain temporary employment and where applicable to obtain certified and accredited in-service training, to increase their level of experience and enhance their ability to secure future employment.</w:t>
      </w:r>
    </w:p>
    <w:p w14:paraId="1FE95DF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6C73AC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There are specific requirements regarding labour intensive construction (LIC) and the use of affirmative business enterprises (ABE’s) and historically disadvantaged individuals (HDI’s) and </w:t>
      </w:r>
      <w:proofErr w:type="gramStart"/>
      <w:r w:rsidRPr="00D567C1">
        <w:rPr>
          <w:rFonts w:ascii="Calibri" w:hAnsi="Calibri" w:cs="Arial"/>
          <w:sz w:val="24"/>
          <w:szCs w:val="24"/>
          <w:lang w:val="en-ZA" w:eastAsia="en-ZA"/>
        </w:rPr>
        <w:t>with regard to</w:t>
      </w:r>
      <w:proofErr w:type="gramEnd"/>
      <w:r w:rsidRPr="00D567C1">
        <w:rPr>
          <w:rFonts w:ascii="Calibri" w:hAnsi="Calibri" w:cs="Arial"/>
          <w:sz w:val="24"/>
          <w:szCs w:val="24"/>
          <w:lang w:val="en-ZA" w:eastAsia="en-ZA"/>
        </w:rPr>
        <w:t xml:space="preserve"> training.</w:t>
      </w:r>
    </w:p>
    <w:p w14:paraId="3426C0E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4DC34B3D"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Contractors are encouraged to maximise </w:t>
      </w:r>
      <w:proofErr w:type="gramStart"/>
      <w:r w:rsidRPr="00D567C1">
        <w:rPr>
          <w:rFonts w:ascii="Calibri" w:hAnsi="Calibri" w:cs="Arial"/>
          <w:sz w:val="24"/>
          <w:szCs w:val="24"/>
          <w:lang w:val="en-ZA" w:eastAsia="en-ZA"/>
        </w:rPr>
        <w:t xml:space="preserve">labour </w:t>
      </w:r>
      <w:r>
        <w:rPr>
          <w:rFonts w:ascii="Calibri" w:hAnsi="Calibri" w:cs="Arial"/>
          <w:sz w:val="24"/>
          <w:szCs w:val="24"/>
          <w:lang w:val="en-ZA" w:eastAsia="en-ZA"/>
        </w:rPr>
        <w:t>based</w:t>
      </w:r>
      <w:proofErr w:type="gramEnd"/>
      <w:r>
        <w:rPr>
          <w:rFonts w:ascii="Calibri" w:hAnsi="Calibri" w:cs="Arial"/>
          <w:sz w:val="24"/>
          <w:szCs w:val="24"/>
          <w:lang w:val="en-ZA" w:eastAsia="en-ZA"/>
        </w:rPr>
        <w:t xml:space="preserve"> construction activities and the w</w:t>
      </w:r>
      <w:r w:rsidRPr="00D567C1">
        <w:rPr>
          <w:rFonts w:ascii="Calibri" w:hAnsi="Calibri" w:cs="Arial"/>
          <w:sz w:val="24"/>
          <w:szCs w:val="24"/>
          <w:lang w:val="en-ZA" w:eastAsia="en-ZA"/>
        </w:rPr>
        <w:t>orks and activities shall be so programmed and executed that those operations and activities that can reasonably be done by means of hand labour are so performed.</w:t>
      </w:r>
    </w:p>
    <w:p w14:paraId="582A3D8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78719C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C3.3.2.2 </w:t>
      </w:r>
      <w:r w:rsidRPr="00D567C1">
        <w:rPr>
          <w:rFonts w:ascii="Calibri" w:hAnsi="Calibri" w:cs="Arial"/>
          <w:b/>
          <w:bCs/>
          <w:sz w:val="24"/>
          <w:szCs w:val="24"/>
          <w:lang w:val="en-ZA" w:eastAsia="en-ZA"/>
        </w:rPr>
        <w:tab/>
        <w:t>The Community</w:t>
      </w:r>
    </w:p>
    <w:p w14:paraId="44F4571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CBE9E04" w14:textId="2288F5F3"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Community meetings in terms of Subclauses </w:t>
      </w:r>
      <w:proofErr w:type="gramStart"/>
      <w:r w:rsidRPr="00D567C1">
        <w:rPr>
          <w:rFonts w:ascii="Calibri" w:hAnsi="Calibri" w:cs="Arial"/>
          <w:sz w:val="24"/>
          <w:szCs w:val="24"/>
          <w:lang w:val="en-ZA" w:eastAsia="en-ZA"/>
        </w:rPr>
        <w:t>1.(</w:t>
      </w:r>
      <w:proofErr w:type="gramEnd"/>
      <w:r w:rsidRPr="00D567C1">
        <w:rPr>
          <w:rFonts w:ascii="Calibri" w:hAnsi="Calibri" w:cs="Arial"/>
          <w:sz w:val="24"/>
          <w:szCs w:val="24"/>
          <w:lang w:val="en-ZA" w:eastAsia="en-ZA"/>
        </w:rPr>
        <w:t xml:space="preserve">1)(cc) and </w:t>
      </w:r>
      <w:proofErr w:type="gramStart"/>
      <w:r w:rsidRPr="00D567C1">
        <w:rPr>
          <w:rFonts w:ascii="Calibri" w:hAnsi="Calibri" w:cs="Arial"/>
          <w:sz w:val="24"/>
          <w:szCs w:val="24"/>
          <w:lang w:val="en-ZA" w:eastAsia="en-ZA"/>
        </w:rPr>
        <w:t>23.(</w:t>
      </w:r>
      <w:proofErr w:type="gramEnd"/>
      <w:r w:rsidRPr="00D567C1">
        <w:rPr>
          <w:rFonts w:ascii="Calibri" w:hAnsi="Calibri" w:cs="Arial"/>
          <w:sz w:val="24"/>
          <w:szCs w:val="24"/>
          <w:lang w:val="en-ZA" w:eastAsia="en-ZA"/>
        </w:rPr>
        <w:t xml:space="preserve">4) of the Special Conditions of Contract shall for the purpose of this Contract be held to include all residents of </w:t>
      </w:r>
      <w:r>
        <w:rPr>
          <w:rFonts w:ascii="Calibri" w:hAnsi="Calibri" w:cs="Arial"/>
          <w:sz w:val="24"/>
          <w:szCs w:val="24"/>
          <w:lang w:val="en-ZA" w:eastAsia="en-ZA"/>
        </w:rPr>
        <w:t>ward 4</w:t>
      </w:r>
    </w:p>
    <w:p w14:paraId="67C0FF4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720E427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C3.3.2.3 </w:t>
      </w:r>
      <w:r w:rsidRPr="00D567C1">
        <w:rPr>
          <w:rFonts w:ascii="Calibri" w:hAnsi="Calibri" w:cs="Arial"/>
          <w:b/>
          <w:bCs/>
          <w:sz w:val="24"/>
          <w:szCs w:val="24"/>
          <w:lang w:val="en-ZA" w:eastAsia="en-ZA"/>
        </w:rPr>
        <w:tab/>
        <w:t>Recruitment of Local Labour</w:t>
      </w:r>
    </w:p>
    <w:p w14:paraId="2819FE1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834BCCD"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Upon receipt of the Letter of appointment, the Contractor shall expeditiously proceed to arrange for the recruitment of local labour.</w:t>
      </w:r>
    </w:p>
    <w:p w14:paraId="6A3BCA2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12C7378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7FA9E51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bookmarkStart w:id="7" w:name="_Hlk83584405"/>
      <w:r w:rsidRPr="00D567C1">
        <w:rPr>
          <w:rFonts w:ascii="Calibri" w:hAnsi="Calibri" w:cs="Arial"/>
          <w:sz w:val="24"/>
          <w:szCs w:val="24"/>
          <w:lang w:val="en-ZA" w:eastAsia="en-ZA"/>
        </w:rPr>
        <w:t>Most of the labour employed on the Contract shall, insofar as such labour is available, be recruited f</w:t>
      </w:r>
      <w:r>
        <w:rPr>
          <w:rFonts w:ascii="Calibri" w:hAnsi="Calibri" w:cs="Arial"/>
          <w:sz w:val="24"/>
          <w:szCs w:val="24"/>
          <w:lang w:val="en-ZA" w:eastAsia="en-ZA"/>
        </w:rPr>
        <w:t>ro</w:t>
      </w:r>
      <w:r w:rsidRPr="00D567C1">
        <w:rPr>
          <w:rFonts w:ascii="Calibri" w:hAnsi="Calibri" w:cs="Arial"/>
          <w:sz w:val="24"/>
          <w:szCs w:val="24"/>
          <w:lang w:val="en-ZA" w:eastAsia="en-ZA"/>
        </w:rPr>
        <w:t xml:space="preserve">m the local Community stated above, unless it shall be agreed between the </w:t>
      </w:r>
      <w:r>
        <w:rPr>
          <w:rFonts w:ascii="Calibri" w:hAnsi="Calibri" w:cs="Arial"/>
          <w:sz w:val="24"/>
          <w:szCs w:val="24"/>
          <w:lang w:val="en-ZA" w:eastAsia="en-ZA"/>
        </w:rPr>
        <w:t>Employer/ Employer`s Representative</w:t>
      </w:r>
      <w:r w:rsidRPr="00D567C1">
        <w:rPr>
          <w:rFonts w:ascii="Calibri" w:hAnsi="Calibri" w:cs="Arial"/>
          <w:sz w:val="24"/>
          <w:szCs w:val="24"/>
          <w:lang w:val="en-ZA" w:eastAsia="en-ZA"/>
        </w:rPr>
        <w:t xml:space="preserve"> and the Contractor that labour residing in neighbouring communities may be recruited and employed.</w:t>
      </w:r>
    </w:p>
    <w:bookmarkEnd w:id="7"/>
    <w:p w14:paraId="33C6CC9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CA4AFD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C3.3.2.4 </w:t>
      </w:r>
      <w:r w:rsidRPr="00D567C1">
        <w:rPr>
          <w:rFonts w:ascii="Calibri" w:hAnsi="Calibri" w:cs="Arial"/>
          <w:b/>
          <w:bCs/>
          <w:sz w:val="24"/>
          <w:szCs w:val="24"/>
          <w:lang w:val="en-ZA" w:eastAsia="en-ZA"/>
        </w:rPr>
        <w:tab/>
        <w:t>LIC Activities</w:t>
      </w:r>
    </w:p>
    <w:p w14:paraId="04FA171C"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Contractors are encouraged to carry out the following activities with local labour using LIC methods:</w:t>
      </w:r>
    </w:p>
    <w:p w14:paraId="09553E8E"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264D7599" w14:textId="77777777" w:rsidR="0051346A" w:rsidRDefault="0051346A">
      <w:pPr>
        <w:numPr>
          <w:ilvl w:val="0"/>
          <w:numId w:val="29"/>
        </w:numPr>
        <w:autoSpaceDE w:val="0"/>
        <w:autoSpaceDN w:val="0"/>
        <w:adjustRightInd w:val="0"/>
        <w:spacing w:line="276" w:lineRule="auto"/>
        <w:ind w:left="1560" w:hanging="426"/>
        <w:rPr>
          <w:rFonts w:ascii="Calibri" w:hAnsi="Calibri" w:cs="Arial"/>
          <w:sz w:val="24"/>
          <w:szCs w:val="24"/>
          <w:lang w:val="en-ZA" w:eastAsia="en-ZA"/>
        </w:rPr>
      </w:pPr>
      <w:r>
        <w:rPr>
          <w:rFonts w:ascii="Calibri" w:hAnsi="Calibri" w:cs="Arial"/>
          <w:sz w:val="24"/>
          <w:szCs w:val="24"/>
          <w:lang w:val="en-ZA" w:eastAsia="en-ZA"/>
        </w:rPr>
        <w:t>Trench excavation</w:t>
      </w:r>
    </w:p>
    <w:p w14:paraId="04A54846" w14:textId="77777777" w:rsidR="0051346A" w:rsidRDefault="0051346A">
      <w:pPr>
        <w:numPr>
          <w:ilvl w:val="0"/>
          <w:numId w:val="29"/>
        </w:numPr>
        <w:autoSpaceDE w:val="0"/>
        <w:autoSpaceDN w:val="0"/>
        <w:adjustRightInd w:val="0"/>
        <w:spacing w:line="276" w:lineRule="auto"/>
        <w:ind w:left="1560" w:hanging="426"/>
        <w:rPr>
          <w:rFonts w:ascii="Calibri" w:hAnsi="Calibri" w:cs="Arial"/>
          <w:sz w:val="24"/>
          <w:szCs w:val="24"/>
          <w:lang w:val="en-ZA" w:eastAsia="en-ZA"/>
        </w:rPr>
      </w:pPr>
      <w:r>
        <w:rPr>
          <w:rFonts w:ascii="Calibri" w:hAnsi="Calibri" w:cs="Arial"/>
          <w:sz w:val="24"/>
          <w:szCs w:val="24"/>
          <w:lang w:val="en-ZA" w:eastAsia="en-ZA"/>
        </w:rPr>
        <w:t xml:space="preserve">Backfilling in trenches </w:t>
      </w:r>
    </w:p>
    <w:p w14:paraId="53D2692A" w14:textId="77777777" w:rsidR="0051346A" w:rsidRDefault="0051346A">
      <w:pPr>
        <w:numPr>
          <w:ilvl w:val="0"/>
          <w:numId w:val="29"/>
        </w:numPr>
        <w:autoSpaceDE w:val="0"/>
        <w:autoSpaceDN w:val="0"/>
        <w:adjustRightInd w:val="0"/>
        <w:spacing w:line="276" w:lineRule="auto"/>
        <w:ind w:left="1560" w:hanging="426"/>
        <w:rPr>
          <w:rFonts w:ascii="Calibri" w:hAnsi="Calibri" w:cs="Arial"/>
          <w:sz w:val="24"/>
          <w:szCs w:val="24"/>
          <w:lang w:val="en-ZA" w:eastAsia="en-ZA"/>
        </w:rPr>
      </w:pPr>
      <w:r>
        <w:rPr>
          <w:rFonts w:ascii="Calibri" w:hAnsi="Calibri" w:cs="Arial"/>
          <w:sz w:val="24"/>
          <w:szCs w:val="24"/>
          <w:lang w:val="en-ZA" w:eastAsia="en-ZA"/>
        </w:rPr>
        <w:t>Construction of structure</w:t>
      </w:r>
    </w:p>
    <w:p w14:paraId="4A1951E4" w14:textId="77777777" w:rsidR="0051346A" w:rsidRDefault="0051346A">
      <w:pPr>
        <w:numPr>
          <w:ilvl w:val="0"/>
          <w:numId w:val="29"/>
        </w:numPr>
        <w:autoSpaceDE w:val="0"/>
        <w:autoSpaceDN w:val="0"/>
        <w:adjustRightInd w:val="0"/>
        <w:spacing w:line="276" w:lineRule="auto"/>
        <w:ind w:left="1560" w:hanging="426"/>
        <w:rPr>
          <w:rFonts w:ascii="Calibri" w:hAnsi="Calibri" w:cs="Arial"/>
          <w:sz w:val="24"/>
          <w:szCs w:val="24"/>
          <w:lang w:val="en-ZA" w:eastAsia="en-ZA"/>
        </w:rPr>
      </w:pPr>
      <w:r>
        <w:rPr>
          <w:rFonts w:ascii="Calibri" w:hAnsi="Calibri" w:cs="Arial"/>
          <w:sz w:val="24"/>
          <w:szCs w:val="24"/>
          <w:lang w:val="en-ZA" w:eastAsia="en-ZA"/>
        </w:rPr>
        <w:t>Cleaning of site</w:t>
      </w:r>
    </w:p>
    <w:p w14:paraId="4867654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1A63422"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Contractor is encouraged to add activities to the above </w:t>
      </w:r>
      <w:proofErr w:type="gramStart"/>
      <w:r w:rsidRPr="00D567C1">
        <w:rPr>
          <w:rFonts w:ascii="Calibri" w:hAnsi="Calibri" w:cs="Arial"/>
          <w:sz w:val="24"/>
          <w:szCs w:val="24"/>
          <w:lang w:val="en-ZA" w:eastAsia="en-ZA"/>
        </w:rPr>
        <w:t>list</w:t>
      </w:r>
      <w:proofErr w:type="gramEnd"/>
      <w:r w:rsidRPr="00D567C1">
        <w:rPr>
          <w:rFonts w:ascii="Calibri" w:hAnsi="Calibri" w:cs="Arial"/>
          <w:sz w:val="24"/>
          <w:szCs w:val="24"/>
          <w:lang w:val="en-ZA" w:eastAsia="en-ZA"/>
        </w:rPr>
        <w:t xml:space="preserve"> but he shall ensure that the specified standards of construction will be achieved.</w:t>
      </w:r>
    </w:p>
    <w:p w14:paraId="202ACB2E"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Although it is the intention that the above activities be carried out by labour intensive construction methods the Contra</w:t>
      </w:r>
      <w:r>
        <w:rPr>
          <w:rFonts w:ascii="Calibri" w:hAnsi="Calibri" w:cs="Arial"/>
          <w:sz w:val="24"/>
          <w:szCs w:val="24"/>
          <w:lang w:val="en-ZA" w:eastAsia="en-ZA"/>
        </w:rPr>
        <w:t xml:space="preserve">ctor may propose to the Employer </w:t>
      </w:r>
      <w:proofErr w:type="gramStart"/>
      <w:r>
        <w:rPr>
          <w:rFonts w:ascii="Calibri" w:hAnsi="Calibri" w:cs="Arial"/>
          <w:sz w:val="24"/>
          <w:szCs w:val="24"/>
          <w:lang w:val="en-ZA" w:eastAsia="en-ZA"/>
        </w:rPr>
        <w:t xml:space="preserve">an </w:t>
      </w:r>
      <w:r w:rsidRPr="00D567C1">
        <w:rPr>
          <w:rFonts w:ascii="Calibri" w:hAnsi="Calibri" w:cs="Arial"/>
          <w:sz w:val="24"/>
          <w:szCs w:val="24"/>
          <w:lang w:val="en-ZA" w:eastAsia="en-ZA"/>
        </w:rPr>
        <w:t xml:space="preserve"> alternative</w:t>
      </w:r>
      <w:proofErr w:type="gramEnd"/>
      <w:r w:rsidRPr="00D567C1">
        <w:rPr>
          <w:rFonts w:ascii="Calibri" w:hAnsi="Calibri" w:cs="Arial"/>
          <w:sz w:val="24"/>
          <w:szCs w:val="24"/>
          <w:lang w:val="en-ZA" w:eastAsia="en-ZA"/>
        </w:rPr>
        <w:t xml:space="preserve"> ways in which the work is </w:t>
      </w:r>
      <w:r>
        <w:rPr>
          <w:rFonts w:ascii="Calibri" w:hAnsi="Calibri" w:cs="Arial"/>
          <w:sz w:val="24"/>
          <w:szCs w:val="24"/>
          <w:lang w:val="en-ZA" w:eastAsia="en-ZA"/>
        </w:rPr>
        <w:t>to be executed. The Employ</w:t>
      </w:r>
      <w:r w:rsidRPr="00D567C1">
        <w:rPr>
          <w:rFonts w:ascii="Calibri" w:hAnsi="Calibri" w:cs="Arial"/>
          <w:sz w:val="24"/>
          <w:szCs w:val="24"/>
          <w:lang w:val="en-ZA" w:eastAsia="en-ZA"/>
        </w:rPr>
        <w:t>er's approval of these alternative methods will not be unreasonably withheld from the Contractor.</w:t>
      </w:r>
    </w:p>
    <w:p w14:paraId="24C15A7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8B9186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C3.3.3 </w:t>
      </w:r>
      <w:r w:rsidRPr="00D567C1">
        <w:rPr>
          <w:rFonts w:ascii="Calibri" w:hAnsi="Calibri" w:cs="Arial"/>
          <w:b/>
          <w:bCs/>
          <w:sz w:val="24"/>
          <w:szCs w:val="24"/>
          <w:lang w:val="en-ZA" w:eastAsia="en-ZA"/>
        </w:rPr>
        <w:tab/>
        <w:t>Employment of Local Labour</w:t>
      </w:r>
    </w:p>
    <w:p w14:paraId="5FEAA4C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7BF3876"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C3.3.3.1 </w:t>
      </w:r>
      <w:r w:rsidRPr="00D567C1">
        <w:rPr>
          <w:rFonts w:ascii="Calibri" w:hAnsi="Calibri" w:cs="Arial"/>
          <w:b/>
          <w:bCs/>
          <w:sz w:val="24"/>
          <w:szCs w:val="24"/>
          <w:lang w:val="en-ZA" w:eastAsia="en-ZA"/>
        </w:rPr>
        <w:tab/>
        <w:t>Amount of Labour Offered</w:t>
      </w:r>
    </w:p>
    <w:p w14:paraId="0DE5D120"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submit detailed daily labour records t</w:t>
      </w:r>
      <w:r>
        <w:rPr>
          <w:rFonts w:ascii="Calibri" w:hAnsi="Calibri" w:cs="Arial"/>
          <w:sz w:val="24"/>
          <w:szCs w:val="24"/>
          <w:lang w:val="en-ZA" w:eastAsia="en-ZA"/>
        </w:rPr>
        <w:t>o the Employer</w:t>
      </w:r>
      <w:r w:rsidRPr="00D567C1">
        <w:rPr>
          <w:rFonts w:ascii="Calibri" w:hAnsi="Calibri" w:cs="Arial"/>
          <w:sz w:val="24"/>
          <w:szCs w:val="24"/>
          <w:lang w:val="en-ZA" w:eastAsia="en-ZA"/>
        </w:rPr>
        <w:t xml:space="preserve"> indicating respectively the numbers of permanent and temporary local employees employed on the Works and the activities on which they were engaged.</w:t>
      </w:r>
    </w:p>
    <w:p w14:paraId="44946C5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D0C92BC"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C3.3.3.2 </w:t>
      </w:r>
      <w:r w:rsidRPr="00D567C1">
        <w:rPr>
          <w:rFonts w:ascii="Calibri" w:hAnsi="Calibri" w:cs="Arial"/>
          <w:b/>
          <w:bCs/>
          <w:sz w:val="24"/>
          <w:szCs w:val="24"/>
          <w:lang w:val="en-ZA" w:eastAsia="en-ZA"/>
        </w:rPr>
        <w:tab/>
        <w:t>Payment and Productivity</w:t>
      </w:r>
    </w:p>
    <w:p w14:paraId="3665DCF6"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In order that the project is economically viable and the employment</w:t>
      </w:r>
      <w:r>
        <w:rPr>
          <w:rFonts w:ascii="Calibri" w:hAnsi="Calibri" w:cs="Arial"/>
          <w:sz w:val="24"/>
          <w:szCs w:val="24"/>
          <w:lang w:val="en-ZA" w:eastAsia="en-ZA"/>
        </w:rPr>
        <w:t xml:space="preserve"> of labour is not merely  </w:t>
      </w:r>
    </w:p>
    <w:p w14:paraId="7CDA98B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Pr>
          <w:rFonts w:ascii="Calibri" w:hAnsi="Calibri" w:cs="Arial"/>
          <w:sz w:val="24"/>
          <w:szCs w:val="24"/>
          <w:lang w:val="en-ZA" w:eastAsia="en-ZA"/>
        </w:rPr>
        <w:t xml:space="preserve">a </w:t>
      </w:r>
      <w:r w:rsidRPr="00D567C1">
        <w:rPr>
          <w:rFonts w:ascii="Calibri" w:hAnsi="Calibri" w:cs="Arial"/>
          <w:sz w:val="24"/>
          <w:szCs w:val="24"/>
          <w:lang w:val="en-ZA" w:eastAsia="en-ZA"/>
        </w:rPr>
        <w:t xml:space="preserve">"hand-out" to the local community, it is important that payment of the labour force is linked to productivity. Increased productivity can be achieved by utilising the "Task Work" principle (see Clause C3.3.5), in terms of which the Contractor will be required to reward the labour force </w:t>
      </w:r>
      <w:proofErr w:type="gramStart"/>
      <w:r w:rsidRPr="00D567C1">
        <w:rPr>
          <w:rFonts w:ascii="Calibri" w:hAnsi="Calibri" w:cs="Arial"/>
          <w:sz w:val="24"/>
          <w:szCs w:val="24"/>
          <w:lang w:val="en-ZA" w:eastAsia="en-ZA"/>
        </w:rPr>
        <w:t>on the basis of</w:t>
      </w:r>
      <w:proofErr w:type="gramEnd"/>
      <w:r w:rsidRPr="00D567C1">
        <w:rPr>
          <w:rFonts w:ascii="Calibri" w:hAnsi="Calibri" w:cs="Arial"/>
          <w:sz w:val="24"/>
          <w:szCs w:val="24"/>
          <w:lang w:val="en-ZA" w:eastAsia="en-ZA"/>
        </w:rPr>
        <w:t xml:space="preserve"> Tasks completed, subject to the minimum rate of payment per day in terms of Clause C3.3.4</w:t>
      </w:r>
    </w:p>
    <w:p w14:paraId="69218C0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705E9F2"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Payment to the local labour force shall be made on a fortnightly </w:t>
      </w:r>
      <w:r>
        <w:rPr>
          <w:rFonts w:ascii="Calibri" w:hAnsi="Calibri" w:cs="Arial"/>
          <w:sz w:val="24"/>
          <w:szCs w:val="24"/>
          <w:lang w:val="en-ZA" w:eastAsia="en-ZA"/>
        </w:rPr>
        <w:t xml:space="preserve">or monthly </w:t>
      </w:r>
      <w:r w:rsidRPr="00D567C1">
        <w:rPr>
          <w:rFonts w:ascii="Calibri" w:hAnsi="Calibri" w:cs="Arial"/>
          <w:sz w:val="24"/>
          <w:szCs w:val="24"/>
          <w:lang w:val="en-ZA" w:eastAsia="en-ZA"/>
        </w:rPr>
        <w:t>basis in respect of Tasks completed during the period.</w:t>
      </w:r>
    </w:p>
    <w:p w14:paraId="48ECB6FD"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p>
    <w:p w14:paraId="3C34EC1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5552029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639A18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C3.3.4 </w:t>
      </w:r>
      <w:r w:rsidRPr="00D567C1">
        <w:rPr>
          <w:rFonts w:ascii="Calibri" w:hAnsi="Calibri" w:cs="Arial"/>
          <w:b/>
          <w:bCs/>
          <w:sz w:val="24"/>
          <w:szCs w:val="24"/>
          <w:lang w:val="en-ZA" w:eastAsia="en-ZA"/>
        </w:rPr>
        <w:tab/>
        <w:t>Conditions of Temporary Employment</w:t>
      </w:r>
    </w:p>
    <w:p w14:paraId="2BF6E055"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908F55F"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Conditions of Temporary Employment stated </w:t>
      </w:r>
      <w:proofErr w:type="gramStart"/>
      <w:r w:rsidRPr="00D567C1">
        <w:rPr>
          <w:rFonts w:ascii="Calibri" w:hAnsi="Calibri" w:cs="Arial"/>
          <w:sz w:val="24"/>
          <w:szCs w:val="24"/>
          <w:lang w:val="en-ZA" w:eastAsia="en-ZA"/>
        </w:rPr>
        <w:t>below</w:t>
      </w:r>
      <w:proofErr w:type="gramEnd"/>
      <w:r w:rsidRPr="00D567C1">
        <w:rPr>
          <w:rFonts w:ascii="Calibri" w:hAnsi="Calibri" w:cs="Arial"/>
          <w:sz w:val="24"/>
          <w:szCs w:val="24"/>
          <w:lang w:val="en-ZA" w:eastAsia="en-ZA"/>
        </w:rPr>
        <w:t xml:space="preserve"> and the Task Work principles given in Clause C3.3.5 have been based on the Framework Agreement between the Congress of South African Trade Unions (COSATU) and the National Committee for Labour Intensive Construction (NCLIC).</w:t>
      </w:r>
    </w:p>
    <w:p w14:paraId="27BA04D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658A950"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The tendered rates and prices will be held to have been based on the following conditions:</w:t>
      </w:r>
    </w:p>
    <w:p w14:paraId="3264298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2761"/>
      </w:tblGrid>
      <w:tr w:rsidR="0051346A" w:rsidRPr="00D567C1" w14:paraId="11B6C909" w14:textId="77777777" w:rsidTr="00575310">
        <w:trPr>
          <w:trHeight w:val="454"/>
        </w:trPr>
        <w:tc>
          <w:tcPr>
            <w:tcW w:w="8505" w:type="dxa"/>
            <w:gridSpan w:val="2"/>
            <w:vAlign w:val="center"/>
          </w:tcPr>
          <w:p w14:paraId="479A9E46"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SCHEDULED CONDITIONS FOR TEMPORARY EMPLOYMENT</w:t>
            </w:r>
          </w:p>
        </w:tc>
      </w:tr>
      <w:tr w:rsidR="0051346A" w:rsidRPr="00D567C1" w14:paraId="0724E233" w14:textId="77777777" w:rsidTr="00575310">
        <w:trPr>
          <w:trHeight w:val="624"/>
        </w:trPr>
        <w:tc>
          <w:tcPr>
            <w:tcW w:w="5529" w:type="dxa"/>
            <w:vAlign w:val="center"/>
          </w:tcPr>
          <w:p w14:paraId="2C4B1D7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Rate of payment for Task Work related activities</w:t>
            </w:r>
          </w:p>
        </w:tc>
        <w:tc>
          <w:tcPr>
            <w:tcW w:w="2976" w:type="dxa"/>
            <w:vAlign w:val="center"/>
          </w:tcPr>
          <w:p w14:paraId="58B509E2"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p>
          <w:p w14:paraId="344905C8"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sidRPr="00D567C1">
              <w:rPr>
                <w:rFonts w:ascii="Calibri" w:hAnsi="Calibri" w:cs="Arial"/>
                <w:sz w:val="24"/>
                <w:szCs w:val="24"/>
                <w:lang w:val="en-ZA" w:eastAsia="en-ZA"/>
              </w:rPr>
              <w:t>Minimum Daily Wage:</w:t>
            </w:r>
          </w:p>
          <w:p w14:paraId="706FABF6" w14:textId="77777777" w:rsidR="0051346A" w:rsidRPr="00416D73" w:rsidRDefault="0051346A" w:rsidP="00575310">
            <w:pPr>
              <w:autoSpaceDE w:val="0"/>
              <w:autoSpaceDN w:val="0"/>
              <w:adjustRightInd w:val="0"/>
              <w:spacing w:line="276" w:lineRule="auto"/>
              <w:jc w:val="center"/>
              <w:rPr>
                <w:rFonts w:ascii="Calibri" w:hAnsi="Calibri" w:cs="Arial"/>
                <w:sz w:val="24"/>
                <w:szCs w:val="24"/>
                <w:lang w:val="en-ZA" w:eastAsia="en-ZA"/>
              </w:rPr>
            </w:pPr>
            <w:r>
              <w:rPr>
                <w:rFonts w:ascii="Calibri" w:hAnsi="Calibri" w:cs="Arial"/>
                <w:sz w:val="24"/>
                <w:szCs w:val="24"/>
                <w:lang w:val="en-ZA" w:eastAsia="en-ZA"/>
              </w:rPr>
              <w:t>As per EPWP rates</w:t>
            </w:r>
          </w:p>
        </w:tc>
      </w:tr>
      <w:tr w:rsidR="0051346A" w:rsidRPr="00D567C1" w14:paraId="075E5F0B" w14:textId="77777777" w:rsidTr="00575310">
        <w:trPr>
          <w:trHeight w:val="624"/>
        </w:trPr>
        <w:tc>
          <w:tcPr>
            <w:tcW w:w="5529" w:type="dxa"/>
            <w:vAlign w:val="center"/>
          </w:tcPr>
          <w:p w14:paraId="2D066C4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Minimum rate of payment for labour (participating in</w:t>
            </w:r>
          </w:p>
          <w:p w14:paraId="6A75EBDD"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activities where no production rate is specified)</w:t>
            </w:r>
          </w:p>
          <w:p w14:paraId="48E65CF8"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c>
          <w:tcPr>
            <w:tcW w:w="2976" w:type="dxa"/>
            <w:vAlign w:val="center"/>
          </w:tcPr>
          <w:p w14:paraId="48896E36"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sidRPr="00D567C1">
              <w:rPr>
                <w:rFonts w:ascii="Calibri" w:hAnsi="Calibri" w:cs="Arial"/>
                <w:sz w:val="24"/>
                <w:szCs w:val="24"/>
                <w:lang w:val="en-ZA" w:eastAsia="en-ZA"/>
              </w:rPr>
              <w:t>Minimum Daily Wage:</w:t>
            </w:r>
          </w:p>
          <w:p w14:paraId="5B55D878"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Pr>
                <w:rFonts w:ascii="Calibri" w:hAnsi="Calibri" w:cs="Arial"/>
                <w:sz w:val="24"/>
                <w:szCs w:val="24"/>
                <w:lang w:val="en-ZA" w:eastAsia="en-ZA"/>
              </w:rPr>
              <w:t>As per EPWP rates</w:t>
            </w:r>
          </w:p>
        </w:tc>
      </w:tr>
      <w:tr w:rsidR="0051346A" w:rsidRPr="00D567C1" w14:paraId="787EE308" w14:textId="77777777" w:rsidTr="00575310">
        <w:trPr>
          <w:trHeight w:val="340"/>
        </w:trPr>
        <w:tc>
          <w:tcPr>
            <w:tcW w:w="5529" w:type="dxa"/>
            <w:vAlign w:val="center"/>
          </w:tcPr>
          <w:p w14:paraId="4A70EE9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Normal working hours per day</w:t>
            </w:r>
          </w:p>
        </w:tc>
        <w:tc>
          <w:tcPr>
            <w:tcW w:w="2976" w:type="dxa"/>
            <w:vAlign w:val="center"/>
          </w:tcPr>
          <w:p w14:paraId="697E8054"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sidRPr="00D567C1">
              <w:rPr>
                <w:rFonts w:ascii="Calibri" w:hAnsi="Calibri" w:cs="Arial"/>
                <w:sz w:val="24"/>
                <w:szCs w:val="24"/>
                <w:lang w:val="en-ZA" w:eastAsia="en-ZA"/>
              </w:rPr>
              <w:t>9,25 hours</w:t>
            </w:r>
          </w:p>
          <w:p w14:paraId="350E166B"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513A0FE0" w14:textId="77777777" w:rsidTr="00575310">
        <w:trPr>
          <w:trHeight w:val="340"/>
        </w:trPr>
        <w:tc>
          <w:tcPr>
            <w:tcW w:w="5529" w:type="dxa"/>
            <w:vAlign w:val="center"/>
          </w:tcPr>
          <w:p w14:paraId="36D893C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Transport to site</w:t>
            </w:r>
          </w:p>
        </w:tc>
        <w:tc>
          <w:tcPr>
            <w:tcW w:w="2976" w:type="dxa"/>
            <w:vAlign w:val="center"/>
          </w:tcPr>
          <w:p w14:paraId="2DAA2C7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p>
          <w:p w14:paraId="7478654F"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sidRPr="00D567C1">
              <w:rPr>
                <w:rFonts w:ascii="Calibri" w:hAnsi="Calibri" w:cs="Arial"/>
                <w:sz w:val="24"/>
                <w:szCs w:val="24"/>
                <w:lang w:val="en-ZA" w:eastAsia="en-ZA"/>
              </w:rPr>
              <w:t>Nil</w:t>
            </w:r>
          </w:p>
          <w:p w14:paraId="49D37B9D"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790A68DE" w14:textId="77777777" w:rsidTr="00575310">
        <w:trPr>
          <w:trHeight w:val="340"/>
        </w:trPr>
        <w:tc>
          <w:tcPr>
            <w:tcW w:w="5529" w:type="dxa"/>
            <w:vAlign w:val="center"/>
          </w:tcPr>
          <w:p w14:paraId="3B7FD60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Payment for all special non-working days (except Sundays</w:t>
            </w:r>
          </w:p>
          <w:p w14:paraId="324363C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and non-working Saturdays) – Relevant clause of General</w:t>
            </w:r>
          </w:p>
          <w:p w14:paraId="5E568AF9" w14:textId="662F1A09"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Conditions of Contract 201:</w:t>
            </w:r>
          </w:p>
          <w:p w14:paraId="391E649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p>
          <w:p w14:paraId="5E05276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 Where the worker does not work </w:t>
            </w:r>
          </w:p>
          <w:p w14:paraId="06C4952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p>
          <w:p w14:paraId="3E999AC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Where the worker does work</w:t>
            </w:r>
          </w:p>
          <w:p w14:paraId="25D3C04D"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c>
          <w:tcPr>
            <w:tcW w:w="2976" w:type="dxa"/>
            <w:vAlign w:val="center"/>
          </w:tcPr>
          <w:p w14:paraId="4785150D"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p>
          <w:p w14:paraId="57856DB6"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sidRPr="00D567C1">
              <w:rPr>
                <w:rFonts w:ascii="Calibri" w:hAnsi="Calibri" w:cs="Arial"/>
                <w:sz w:val="24"/>
                <w:szCs w:val="24"/>
                <w:lang w:val="en-ZA" w:eastAsia="en-ZA"/>
              </w:rPr>
              <w:t>Minimum Daily Wage:</w:t>
            </w:r>
          </w:p>
          <w:p w14:paraId="34CEBEBA"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r>
              <w:rPr>
                <w:rFonts w:ascii="Calibri" w:hAnsi="Calibri" w:cs="Arial"/>
                <w:sz w:val="24"/>
                <w:szCs w:val="24"/>
                <w:lang w:val="en-ZA" w:eastAsia="en-ZA"/>
              </w:rPr>
              <w:t>As per EPWP rates</w:t>
            </w:r>
          </w:p>
          <w:p w14:paraId="7A77B6B7" w14:textId="77777777" w:rsidR="0051346A" w:rsidRPr="00D567C1" w:rsidRDefault="0051346A" w:rsidP="00575310">
            <w:pPr>
              <w:autoSpaceDE w:val="0"/>
              <w:autoSpaceDN w:val="0"/>
              <w:adjustRightInd w:val="0"/>
              <w:spacing w:line="276" w:lineRule="auto"/>
              <w:jc w:val="center"/>
              <w:rPr>
                <w:rFonts w:ascii="Calibri" w:hAnsi="Calibri" w:cs="Arial"/>
                <w:sz w:val="24"/>
                <w:szCs w:val="24"/>
                <w:lang w:val="en-ZA" w:eastAsia="en-ZA"/>
              </w:rPr>
            </w:pPr>
          </w:p>
          <w:p w14:paraId="5DA97FD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2 x Task-rate or 2 x statutory minimum daily wage where no productivity is specified</w:t>
            </w:r>
          </w:p>
          <w:p w14:paraId="4A996026"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5B4CDCA4" w14:textId="77777777" w:rsidTr="00575310">
        <w:trPr>
          <w:trHeight w:val="624"/>
        </w:trPr>
        <w:tc>
          <w:tcPr>
            <w:tcW w:w="5529" w:type="dxa"/>
            <w:vAlign w:val="center"/>
          </w:tcPr>
          <w:p w14:paraId="1F660F6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Payment during accredited training</w:t>
            </w:r>
          </w:p>
        </w:tc>
        <w:tc>
          <w:tcPr>
            <w:tcW w:w="2976" w:type="dxa"/>
            <w:vAlign w:val="center"/>
          </w:tcPr>
          <w:p w14:paraId="2969948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50% of min daily wage</w:t>
            </w:r>
          </w:p>
          <w:p w14:paraId="52748631"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357038D4" w14:textId="77777777" w:rsidTr="00575310">
        <w:trPr>
          <w:trHeight w:val="624"/>
        </w:trPr>
        <w:tc>
          <w:tcPr>
            <w:tcW w:w="5529" w:type="dxa"/>
            <w:vAlign w:val="center"/>
          </w:tcPr>
          <w:p w14:paraId="2EB96D6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Notice of termination of temporary employment</w:t>
            </w:r>
          </w:p>
        </w:tc>
        <w:tc>
          <w:tcPr>
            <w:tcW w:w="2976" w:type="dxa"/>
            <w:vAlign w:val="center"/>
          </w:tcPr>
          <w:p w14:paraId="1AA7AD0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7 days</w:t>
            </w:r>
          </w:p>
          <w:p w14:paraId="2DA531B2"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0395E2A8" w14:textId="77777777" w:rsidTr="00575310">
        <w:trPr>
          <w:trHeight w:val="624"/>
        </w:trPr>
        <w:tc>
          <w:tcPr>
            <w:tcW w:w="5529" w:type="dxa"/>
            <w:vAlign w:val="center"/>
          </w:tcPr>
          <w:p w14:paraId="2D40FB9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 xml:space="preserve">Severance </w:t>
            </w:r>
            <w:proofErr w:type="gramStart"/>
            <w:r w:rsidRPr="00D567C1">
              <w:rPr>
                <w:rFonts w:ascii="Calibri" w:hAnsi="Calibri" w:cs="Arial"/>
                <w:sz w:val="24"/>
                <w:szCs w:val="24"/>
                <w:lang w:val="en-ZA" w:eastAsia="en-ZA"/>
              </w:rPr>
              <w:t>pay</w:t>
            </w:r>
            <w:proofErr w:type="gramEnd"/>
          </w:p>
        </w:tc>
        <w:tc>
          <w:tcPr>
            <w:tcW w:w="2976" w:type="dxa"/>
            <w:vAlign w:val="center"/>
          </w:tcPr>
          <w:p w14:paraId="3100191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Nil</w:t>
            </w:r>
          </w:p>
          <w:p w14:paraId="6BCF1CEF"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1919E0BB" w14:textId="77777777" w:rsidTr="00575310">
        <w:trPr>
          <w:trHeight w:val="624"/>
        </w:trPr>
        <w:tc>
          <w:tcPr>
            <w:tcW w:w="5529" w:type="dxa"/>
            <w:vAlign w:val="center"/>
          </w:tcPr>
          <w:p w14:paraId="2824F4D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Workmen’s Compensation Act (</w:t>
            </w:r>
            <w:proofErr w:type="gramStart"/>
            <w:r w:rsidRPr="00D567C1">
              <w:rPr>
                <w:rFonts w:ascii="Calibri" w:hAnsi="Calibri" w:cs="Arial"/>
                <w:sz w:val="24"/>
                <w:szCs w:val="24"/>
                <w:lang w:val="en-ZA" w:eastAsia="en-ZA"/>
              </w:rPr>
              <w:t>WCA )</w:t>
            </w:r>
            <w:proofErr w:type="gramEnd"/>
            <w:r w:rsidRPr="00D567C1">
              <w:rPr>
                <w:rFonts w:ascii="Calibri" w:hAnsi="Calibri" w:cs="Arial"/>
                <w:sz w:val="24"/>
                <w:szCs w:val="24"/>
                <w:lang w:val="en-ZA" w:eastAsia="en-ZA"/>
              </w:rPr>
              <w:t xml:space="preserve"> benefits</w:t>
            </w:r>
          </w:p>
        </w:tc>
        <w:tc>
          <w:tcPr>
            <w:tcW w:w="2976" w:type="dxa"/>
            <w:vAlign w:val="center"/>
          </w:tcPr>
          <w:p w14:paraId="2CD0A8B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Applicable</w:t>
            </w:r>
          </w:p>
          <w:p w14:paraId="5BE5C741"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589F81FD" w14:textId="77777777" w:rsidTr="00575310">
        <w:trPr>
          <w:trHeight w:val="624"/>
        </w:trPr>
        <w:tc>
          <w:tcPr>
            <w:tcW w:w="5529" w:type="dxa"/>
            <w:vAlign w:val="center"/>
          </w:tcPr>
          <w:p w14:paraId="10CF30C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Unemployment Insurance Fund</w:t>
            </w:r>
          </w:p>
        </w:tc>
        <w:tc>
          <w:tcPr>
            <w:tcW w:w="2976" w:type="dxa"/>
            <w:vAlign w:val="center"/>
          </w:tcPr>
          <w:p w14:paraId="778F7A7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Applicable</w:t>
            </w:r>
          </w:p>
          <w:p w14:paraId="565A1333"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bl>
    <w:p w14:paraId="7A4AA76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D058BEA"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Any changes to the above scheduled employment conditions after the closing of the Tender which affects the Cost of the Works will be dealt with in accordance with Clause 46.4 of the General Conditions of the Contract. </w:t>
      </w:r>
      <w:r w:rsidRPr="00D567C1">
        <w:rPr>
          <w:rFonts w:ascii="Calibri" w:hAnsi="Calibri" w:cs="Arial"/>
          <w:b/>
          <w:bCs/>
          <w:sz w:val="24"/>
          <w:szCs w:val="24"/>
          <w:lang w:val="en-ZA" w:eastAsia="en-ZA"/>
        </w:rPr>
        <w:t>The said employment conditions are not negotiable between the</w:t>
      </w:r>
      <w:r w:rsidRPr="00D567C1">
        <w:rPr>
          <w:rFonts w:ascii="Calibri" w:hAnsi="Calibri" w:cs="Arial"/>
          <w:sz w:val="24"/>
          <w:szCs w:val="24"/>
          <w:lang w:val="en-ZA" w:eastAsia="en-ZA"/>
        </w:rPr>
        <w:t xml:space="preserve"> </w:t>
      </w:r>
      <w:r w:rsidRPr="00D567C1">
        <w:rPr>
          <w:rFonts w:ascii="Calibri" w:hAnsi="Calibri" w:cs="Arial"/>
          <w:b/>
          <w:bCs/>
          <w:sz w:val="24"/>
          <w:szCs w:val="24"/>
          <w:lang w:val="en-ZA" w:eastAsia="en-ZA"/>
        </w:rPr>
        <w:t>Contractor and any party whatsoever and shall only be amended on written order by the</w:t>
      </w:r>
      <w:r w:rsidRPr="00D567C1">
        <w:rPr>
          <w:rFonts w:ascii="Calibri" w:hAnsi="Calibri" w:cs="Arial"/>
          <w:sz w:val="24"/>
          <w:szCs w:val="24"/>
          <w:lang w:val="en-ZA" w:eastAsia="en-ZA"/>
        </w:rPr>
        <w:t xml:space="preserve"> </w:t>
      </w:r>
      <w:r>
        <w:rPr>
          <w:rFonts w:ascii="Calibri" w:hAnsi="Calibri" w:cs="Arial"/>
          <w:b/>
          <w:bCs/>
          <w:sz w:val="24"/>
          <w:szCs w:val="24"/>
          <w:lang w:val="en-ZA" w:eastAsia="en-ZA"/>
        </w:rPr>
        <w:t>Employer</w:t>
      </w:r>
      <w:r w:rsidRPr="00D567C1">
        <w:rPr>
          <w:rFonts w:ascii="Calibri" w:hAnsi="Calibri" w:cs="Arial"/>
          <w:b/>
          <w:bCs/>
          <w:sz w:val="24"/>
          <w:szCs w:val="24"/>
          <w:lang w:val="en-ZA" w:eastAsia="en-ZA"/>
        </w:rPr>
        <w:t>.</w:t>
      </w:r>
    </w:p>
    <w:p w14:paraId="78D553F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B032145"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rate of payment to local labour will be based on the accepted contractual productivity levels. </w:t>
      </w:r>
      <w:r>
        <w:rPr>
          <w:rFonts w:ascii="Calibri" w:hAnsi="Calibri" w:cs="Arial"/>
          <w:sz w:val="24"/>
          <w:szCs w:val="24"/>
          <w:lang w:val="en-ZA" w:eastAsia="en-ZA"/>
        </w:rPr>
        <w:t>The Employer`s</w:t>
      </w:r>
      <w:r w:rsidRPr="00D567C1">
        <w:rPr>
          <w:rFonts w:ascii="Calibri" w:hAnsi="Calibri" w:cs="Arial"/>
          <w:sz w:val="24"/>
          <w:szCs w:val="24"/>
          <w:lang w:val="en-ZA" w:eastAsia="en-ZA"/>
        </w:rPr>
        <w:t xml:space="preserve"> Representative will monitor productivity to ensure that this principle is carried out. For labour intensive construction (LIC) activities where no production rate is applicable, the minimum rate of payment per working day specified above shall apply.</w:t>
      </w:r>
    </w:p>
    <w:p w14:paraId="32201555"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13DF1960"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following conditions of work shall complement the conditions of employment described above:</w:t>
      </w:r>
    </w:p>
    <w:p w14:paraId="70DD33E4"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p>
    <w:p w14:paraId="711C9E9F"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Protective clothing shall be supplied to an employee in accordance with the requirement of the Occupational Health and Safety Act.</w:t>
      </w:r>
    </w:p>
    <w:p w14:paraId="71FE3012"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Persons under the age of sixteen years shall not be permitted to work on labour intensive projects.</w:t>
      </w:r>
    </w:p>
    <w:p w14:paraId="3F871B8C"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The Contractor shall give to an employee, at the earliest possible opportunity, an induction to and training in terms of the Occupational Health and Safety Act.</w:t>
      </w:r>
    </w:p>
    <w:p w14:paraId="3D38B130"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give to an employee, at the earliest possible opportunity, notice of the </w:t>
      </w:r>
      <w:r>
        <w:rPr>
          <w:rFonts w:ascii="Calibri" w:hAnsi="Calibri" w:cs="Arial"/>
          <w:sz w:val="24"/>
          <w:szCs w:val="24"/>
          <w:lang w:val="en-ZA" w:eastAsia="en-ZA"/>
        </w:rPr>
        <w:t>termination of the contract</w:t>
      </w:r>
      <w:r w:rsidRPr="00D567C1">
        <w:rPr>
          <w:rFonts w:ascii="Calibri" w:hAnsi="Calibri" w:cs="Arial"/>
          <w:sz w:val="24"/>
          <w:szCs w:val="24"/>
          <w:lang w:val="en-ZA" w:eastAsia="en-ZA"/>
        </w:rPr>
        <w:t xml:space="preserve"> and/or the requirements of that employee's participation in the </w:t>
      </w:r>
      <w:proofErr w:type="gramStart"/>
      <w:r w:rsidRPr="00D567C1">
        <w:rPr>
          <w:rFonts w:ascii="Calibri" w:hAnsi="Calibri" w:cs="Arial"/>
          <w:sz w:val="24"/>
          <w:szCs w:val="24"/>
          <w:lang w:val="en-ZA" w:eastAsia="en-ZA"/>
        </w:rPr>
        <w:t>project;</w:t>
      </w:r>
      <w:proofErr w:type="gramEnd"/>
      <w:r w:rsidRPr="00D567C1">
        <w:rPr>
          <w:rFonts w:ascii="Calibri" w:hAnsi="Calibri" w:cs="Arial"/>
          <w:sz w:val="24"/>
          <w:szCs w:val="24"/>
          <w:lang w:val="en-ZA" w:eastAsia="en-ZA"/>
        </w:rPr>
        <w:t xml:space="preserve"> provided that such notice shall not be less than 7 days. Payment may be made in lieu of such notice.</w:t>
      </w:r>
    </w:p>
    <w:p w14:paraId="42F2446C"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The employee shall, upon termination of his services, be entitled to a certificate of service showing the full names of the employer and the employee, the type of work done by the employee, the date of commencement, a record of training received</w:t>
      </w:r>
      <w:r>
        <w:rPr>
          <w:rFonts w:ascii="Calibri" w:hAnsi="Calibri" w:cs="Arial"/>
          <w:sz w:val="24"/>
          <w:szCs w:val="24"/>
          <w:lang w:val="en-ZA" w:eastAsia="en-ZA"/>
        </w:rPr>
        <w:t xml:space="preserve"> (if any)</w:t>
      </w:r>
      <w:r w:rsidRPr="00D567C1">
        <w:rPr>
          <w:rFonts w:ascii="Calibri" w:hAnsi="Calibri" w:cs="Arial"/>
          <w:sz w:val="24"/>
          <w:szCs w:val="24"/>
          <w:lang w:val="en-ZA" w:eastAsia="en-ZA"/>
        </w:rPr>
        <w:t xml:space="preserve"> and the date of termination of the contract and the rate of payment on the date of termination.</w:t>
      </w:r>
    </w:p>
    <w:p w14:paraId="6337AFBC"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An employee shall not be required or permitted to work for more than five hours continuously without a meal interval of not less than half an hour during which interval such employee shall not be required or permitted to perform any work.</w:t>
      </w:r>
    </w:p>
    <w:p w14:paraId="6A5DAA98" w14:textId="77777777" w:rsidR="0051346A" w:rsidRPr="00D567C1" w:rsidRDefault="0051346A">
      <w:pPr>
        <w:numPr>
          <w:ilvl w:val="0"/>
          <w:numId w:val="30"/>
        </w:numPr>
        <w:autoSpaceDE w:val="0"/>
        <w:autoSpaceDN w:val="0"/>
        <w:adjustRightInd w:val="0"/>
        <w:spacing w:line="276" w:lineRule="auto"/>
        <w:ind w:left="1701" w:hanging="567"/>
        <w:rPr>
          <w:rFonts w:ascii="Calibri" w:hAnsi="Calibri" w:cs="Arial"/>
          <w:sz w:val="24"/>
          <w:szCs w:val="24"/>
          <w:lang w:val="en-ZA" w:eastAsia="en-ZA"/>
        </w:rPr>
      </w:pPr>
      <w:r w:rsidRPr="00D567C1">
        <w:rPr>
          <w:rFonts w:ascii="Calibri" w:hAnsi="Calibri" w:cs="Arial"/>
          <w:sz w:val="24"/>
          <w:szCs w:val="24"/>
          <w:lang w:val="en-ZA" w:eastAsia="en-ZA"/>
        </w:rPr>
        <w:t xml:space="preserve">All labour employed on the Site shall be covered by the Workmen's Compensation Act: refer Clause </w:t>
      </w:r>
      <w:proofErr w:type="gramStart"/>
      <w:r w:rsidRPr="00D567C1">
        <w:rPr>
          <w:rFonts w:ascii="Calibri" w:hAnsi="Calibri" w:cs="Arial"/>
          <w:sz w:val="24"/>
          <w:szCs w:val="24"/>
          <w:lang w:val="en-ZA" w:eastAsia="en-ZA"/>
        </w:rPr>
        <w:t>38.(</w:t>
      </w:r>
      <w:proofErr w:type="gramEnd"/>
      <w:r w:rsidRPr="00D567C1">
        <w:rPr>
          <w:rFonts w:ascii="Calibri" w:hAnsi="Calibri" w:cs="Arial"/>
          <w:sz w:val="24"/>
          <w:szCs w:val="24"/>
          <w:lang w:val="en-ZA" w:eastAsia="en-ZA"/>
        </w:rPr>
        <w:t>7) of the Special Conditions of Contract.</w:t>
      </w:r>
    </w:p>
    <w:p w14:paraId="2666674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19400E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C3.3.5 </w:t>
      </w:r>
      <w:r w:rsidRPr="00D567C1">
        <w:rPr>
          <w:rFonts w:ascii="Calibri" w:hAnsi="Calibri" w:cs="Arial"/>
          <w:b/>
          <w:bCs/>
          <w:sz w:val="24"/>
          <w:szCs w:val="24"/>
          <w:lang w:val="en-ZA" w:eastAsia="en-ZA"/>
        </w:rPr>
        <w:tab/>
        <w:t>Task Work Related Activities</w:t>
      </w:r>
    </w:p>
    <w:p w14:paraId="65F2908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59F6E40"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A Task shall be determined </w:t>
      </w:r>
      <w:proofErr w:type="gramStart"/>
      <w:r w:rsidRPr="00D567C1">
        <w:rPr>
          <w:rFonts w:ascii="Calibri" w:hAnsi="Calibri" w:cs="Arial"/>
          <w:sz w:val="24"/>
          <w:szCs w:val="24"/>
          <w:lang w:val="en-ZA" w:eastAsia="en-ZA"/>
        </w:rPr>
        <w:t>on the basis of</w:t>
      </w:r>
      <w:proofErr w:type="gramEnd"/>
      <w:r w:rsidRPr="00D567C1">
        <w:rPr>
          <w:rFonts w:ascii="Calibri" w:hAnsi="Calibri" w:cs="Arial"/>
          <w:sz w:val="24"/>
          <w:szCs w:val="24"/>
          <w:lang w:val="en-ZA" w:eastAsia="en-ZA"/>
        </w:rPr>
        <w:t xml:space="preserve"> what an average person from the local community could complete in a day. A Task shall be defined on the said basis </w:t>
      </w:r>
      <w:proofErr w:type="gramStart"/>
      <w:r w:rsidRPr="00D567C1">
        <w:rPr>
          <w:rFonts w:ascii="Calibri" w:hAnsi="Calibri" w:cs="Arial"/>
          <w:sz w:val="24"/>
          <w:szCs w:val="24"/>
          <w:lang w:val="en-ZA" w:eastAsia="en-ZA"/>
        </w:rPr>
        <w:t>with regard to</w:t>
      </w:r>
      <w:proofErr w:type="gramEnd"/>
      <w:r w:rsidRPr="00D567C1">
        <w:rPr>
          <w:rFonts w:ascii="Calibri" w:hAnsi="Calibri" w:cs="Arial"/>
          <w:sz w:val="24"/>
          <w:szCs w:val="24"/>
          <w:lang w:val="en-ZA" w:eastAsia="en-ZA"/>
        </w:rPr>
        <w:t xml:space="preserve"> the prevailing physical conditions e.g. soil density and other regulatory conditions as specified in Clause C3.3.4.</w:t>
      </w:r>
    </w:p>
    <w:p w14:paraId="7055539B"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147550A8" w14:textId="77777777" w:rsidR="0051346A" w:rsidRPr="00200C22"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A task is a quantified activity or operation to be performed by a person/labourer in one ordinary working day. The quantification of tasks shall be based on individual employees or a group of employees.</w:t>
      </w:r>
    </w:p>
    <w:p w14:paraId="382734C0"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BEE162E"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457D23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50A7BA77"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1B65B42"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6DDFA5B"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4BBBBA20"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5A54BEA"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8A58B6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32752045"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575B4818"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15DADA9B"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D69BC7D"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1D6D94BE"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2323874"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02CE121"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3A3ED82" w14:textId="5BAC685F" w:rsidR="0051346A" w:rsidRPr="00D567C1" w:rsidRDefault="0051346A" w:rsidP="0051346A">
      <w:pPr>
        <w:autoSpaceDE w:val="0"/>
        <w:autoSpaceDN w:val="0"/>
        <w:adjustRightInd w:val="0"/>
        <w:spacing w:line="276" w:lineRule="auto"/>
        <w:jc w:val="center"/>
        <w:rPr>
          <w:rFonts w:ascii="Calibri" w:hAnsi="Calibri"/>
          <w:sz w:val="24"/>
          <w:szCs w:val="24"/>
        </w:rPr>
      </w:pPr>
      <w:r w:rsidRPr="00D567C1">
        <w:rPr>
          <w:rFonts w:ascii="Calibri" w:hAnsi="Calibri" w:cs="Arial"/>
          <w:b/>
          <w:bCs/>
          <w:sz w:val="24"/>
          <w:szCs w:val="24"/>
          <w:lang w:val="en-ZA" w:eastAsia="en-ZA"/>
        </w:rPr>
        <w:t>NTABANKULU LOCAL MUNICIPALITY</w:t>
      </w:r>
    </w:p>
    <w:p w14:paraId="72DB8212"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A19D177"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BID NO: NLM/PMU/CRHC/2025/2026</w:t>
      </w:r>
    </w:p>
    <w:p w14:paraId="7B85B5D7" w14:textId="77777777" w:rsidR="0051346A" w:rsidRPr="0081302E" w:rsidRDefault="0051346A" w:rsidP="0051346A">
      <w:pPr>
        <w:spacing w:line="276" w:lineRule="auto"/>
        <w:jc w:val="center"/>
        <w:rPr>
          <w:rFonts w:ascii="Calibri" w:hAnsi="Calibri" w:cs="Calibri"/>
          <w:b/>
          <w:sz w:val="24"/>
          <w:szCs w:val="24"/>
        </w:rPr>
      </w:pPr>
      <w:r w:rsidRPr="00D567C1">
        <w:rPr>
          <w:rFonts w:ascii="Calibri" w:hAnsi="Calibri" w:cs="Arial"/>
          <w:b/>
          <w:bCs/>
          <w:sz w:val="24"/>
          <w:szCs w:val="24"/>
          <w:lang w:val="en-ZA" w:eastAsia="en-ZA"/>
        </w:rPr>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539E03B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001AB8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 </w:t>
      </w:r>
      <w:r w:rsidRPr="00D567C1">
        <w:rPr>
          <w:rFonts w:ascii="Calibri" w:hAnsi="Calibri" w:cs="Arial"/>
          <w:b/>
          <w:bCs/>
          <w:sz w:val="24"/>
          <w:szCs w:val="24"/>
          <w:lang w:val="en-ZA" w:eastAsia="en-ZA"/>
        </w:rPr>
        <w:tab/>
        <w:t>Construction</w:t>
      </w:r>
    </w:p>
    <w:p w14:paraId="0B1EDD7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08" w:type="dxa"/>
        <w:tblLook w:val="04A0" w:firstRow="1" w:lastRow="0" w:firstColumn="1" w:lastColumn="0" w:noHBand="0" w:noVBand="1"/>
      </w:tblPr>
      <w:tblGrid>
        <w:gridCol w:w="1312"/>
        <w:gridCol w:w="6131"/>
        <w:gridCol w:w="1475"/>
      </w:tblGrid>
      <w:tr w:rsidR="0051346A" w:rsidRPr="00D567C1" w14:paraId="09431540" w14:textId="77777777" w:rsidTr="00575310">
        <w:tc>
          <w:tcPr>
            <w:tcW w:w="1316" w:type="dxa"/>
          </w:tcPr>
          <w:p w14:paraId="3A22324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CONTENTS</w:t>
            </w:r>
          </w:p>
          <w:p w14:paraId="4CEEF1A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6764" w:type="dxa"/>
          </w:tcPr>
          <w:p w14:paraId="05B89DA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559" w:type="dxa"/>
          </w:tcPr>
          <w:p w14:paraId="16850CA7" w14:textId="77777777" w:rsidR="0051346A" w:rsidRPr="00D567C1" w:rsidRDefault="0051346A" w:rsidP="00575310">
            <w:pPr>
              <w:autoSpaceDE w:val="0"/>
              <w:autoSpaceDN w:val="0"/>
              <w:adjustRightInd w:val="0"/>
              <w:spacing w:line="276" w:lineRule="auto"/>
              <w:jc w:val="right"/>
              <w:rPr>
                <w:rFonts w:ascii="Calibri" w:hAnsi="Calibri" w:cs="Arial"/>
                <w:b/>
                <w:bCs/>
                <w:sz w:val="24"/>
                <w:szCs w:val="24"/>
                <w:lang w:val="en-ZA" w:eastAsia="en-ZA"/>
              </w:rPr>
            </w:pPr>
          </w:p>
        </w:tc>
      </w:tr>
      <w:tr w:rsidR="0051346A" w:rsidRPr="00D567C1" w14:paraId="2D9B0D59" w14:textId="77777777" w:rsidTr="00575310">
        <w:trPr>
          <w:trHeight w:val="340"/>
        </w:trPr>
        <w:tc>
          <w:tcPr>
            <w:tcW w:w="1316" w:type="dxa"/>
          </w:tcPr>
          <w:p w14:paraId="6D92DCA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C3.4.1:</w:t>
            </w:r>
          </w:p>
        </w:tc>
        <w:tc>
          <w:tcPr>
            <w:tcW w:w="6764" w:type="dxa"/>
          </w:tcPr>
          <w:p w14:paraId="36284A3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Applicable Standard Specifications</w:t>
            </w:r>
          </w:p>
        </w:tc>
        <w:tc>
          <w:tcPr>
            <w:tcW w:w="1559" w:type="dxa"/>
          </w:tcPr>
          <w:p w14:paraId="42B4CFF7"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2DD36707" w14:textId="77777777" w:rsidTr="00575310">
        <w:trPr>
          <w:trHeight w:val="340"/>
        </w:trPr>
        <w:tc>
          <w:tcPr>
            <w:tcW w:w="1316" w:type="dxa"/>
          </w:tcPr>
          <w:p w14:paraId="305BE84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C3.4.2:</w:t>
            </w:r>
          </w:p>
        </w:tc>
        <w:tc>
          <w:tcPr>
            <w:tcW w:w="6764" w:type="dxa"/>
          </w:tcPr>
          <w:p w14:paraId="50EA903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Drawings</w:t>
            </w:r>
          </w:p>
        </w:tc>
        <w:tc>
          <w:tcPr>
            <w:tcW w:w="1559" w:type="dxa"/>
          </w:tcPr>
          <w:p w14:paraId="51AB25BB"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BB2C6F0" w14:textId="77777777" w:rsidTr="00575310">
        <w:trPr>
          <w:trHeight w:val="340"/>
        </w:trPr>
        <w:tc>
          <w:tcPr>
            <w:tcW w:w="1316" w:type="dxa"/>
          </w:tcPr>
          <w:p w14:paraId="2224473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C3.4.3</w:t>
            </w:r>
          </w:p>
        </w:tc>
        <w:tc>
          <w:tcPr>
            <w:tcW w:w="6764" w:type="dxa"/>
          </w:tcPr>
          <w:p w14:paraId="64CBFFD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Applicable Particular Specifications</w:t>
            </w:r>
          </w:p>
        </w:tc>
        <w:tc>
          <w:tcPr>
            <w:tcW w:w="1559" w:type="dxa"/>
          </w:tcPr>
          <w:p w14:paraId="01238BB1"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6C9842D" w14:textId="77777777" w:rsidTr="00575310">
        <w:trPr>
          <w:trHeight w:val="340"/>
        </w:trPr>
        <w:tc>
          <w:tcPr>
            <w:tcW w:w="1316" w:type="dxa"/>
          </w:tcPr>
          <w:p w14:paraId="2486C38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C3.4.4:</w:t>
            </w:r>
          </w:p>
        </w:tc>
        <w:tc>
          <w:tcPr>
            <w:tcW w:w="6764" w:type="dxa"/>
          </w:tcPr>
          <w:p w14:paraId="6107C4E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Site Facilities Available</w:t>
            </w:r>
          </w:p>
        </w:tc>
        <w:tc>
          <w:tcPr>
            <w:tcW w:w="1559" w:type="dxa"/>
          </w:tcPr>
          <w:p w14:paraId="021A5207"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75F55D6E" w14:textId="77777777" w:rsidTr="00575310">
        <w:trPr>
          <w:trHeight w:val="340"/>
        </w:trPr>
        <w:tc>
          <w:tcPr>
            <w:tcW w:w="1316" w:type="dxa"/>
          </w:tcPr>
          <w:p w14:paraId="3BE07D9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C3.4.5:</w:t>
            </w:r>
          </w:p>
        </w:tc>
        <w:tc>
          <w:tcPr>
            <w:tcW w:w="6764" w:type="dxa"/>
          </w:tcPr>
          <w:p w14:paraId="2E3E6F5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 xml:space="preserve">Site Facilities Required </w:t>
            </w:r>
          </w:p>
        </w:tc>
        <w:tc>
          <w:tcPr>
            <w:tcW w:w="1559" w:type="dxa"/>
          </w:tcPr>
          <w:p w14:paraId="2C41DE2E"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1D69ECC" w14:textId="77777777" w:rsidTr="00575310">
        <w:trPr>
          <w:trHeight w:val="340"/>
        </w:trPr>
        <w:tc>
          <w:tcPr>
            <w:tcW w:w="1316" w:type="dxa"/>
          </w:tcPr>
          <w:p w14:paraId="610E332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C3.4.6:</w:t>
            </w:r>
          </w:p>
        </w:tc>
        <w:tc>
          <w:tcPr>
            <w:tcW w:w="6764" w:type="dxa"/>
          </w:tcPr>
          <w:p w14:paraId="78CE4D0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Contractor’s Site facilities</w:t>
            </w:r>
          </w:p>
        </w:tc>
        <w:tc>
          <w:tcPr>
            <w:tcW w:w="1559" w:type="dxa"/>
          </w:tcPr>
          <w:p w14:paraId="1D6E76F7"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0182133" w14:textId="77777777" w:rsidTr="00575310">
        <w:trPr>
          <w:trHeight w:val="340"/>
        </w:trPr>
        <w:tc>
          <w:tcPr>
            <w:tcW w:w="1316" w:type="dxa"/>
          </w:tcPr>
          <w:p w14:paraId="1196D36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C3.4.7:</w:t>
            </w:r>
          </w:p>
        </w:tc>
        <w:tc>
          <w:tcPr>
            <w:tcW w:w="6764" w:type="dxa"/>
          </w:tcPr>
          <w:p w14:paraId="6237C67D"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Existing Services</w:t>
            </w:r>
          </w:p>
        </w:tc>
        <w:tc>
          <w:tcPr>
            <w:tcW w:w="1559" w:type="dxa"/>
          </w:tcPr>
          <w:p w14:paraId="10C6A798"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CC338E1" w14:textId="77777777" w:rsidTr="00575310">
        <w:trPr>
          <w:trHeight w:val="340"/>
        </w:trPr>
        <w:tc>
          <w:tcPr>
            <w:tcW w:w="1316" w:type="dxa"/>
          </w:tcPr>
          <w:p w14:paraId="28BE771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C3.4.8:</w:t>
            </w:r>
          </w:p>
        </w:tc>
        <w:tc>
          <w:tcPr>
            <w:tcW w:w="6764" w:type="dxa"/>
          </w:tcPr>
          <w:p w14:paraId="2DEBBE3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Minimal Disturbance to Environment</w:t>
            </w:r>
          </w:p>
        </w:tc>
        <w:tc>
          <w:tcPr>
            <w:tcW w:w="1559" w:type="dxa"/>
          </w:tcPr>
          <w:p w14:paraId="47EC3BE9"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0027AD60" w14:textId="77777777" w:rsidTr="00575310">
        <w:trPr>
          <w:trHeight w:val="340"/>
        </w:trPr>
        <w:tc>
          <w:tcPr>
            <w:tcW w:w="1316" w:type="dxa"/>
          </w:tcPr>
          <w:p w14:paraId="7869E46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C3.4.9:</w:t>
            </w:r>
          </w:p>
        </w:tc>
        <w:tc>
          <w:tcPr>
            <w:tcW w:w="6764" w:type="dxa"/>
          </w:tcPr>
          <w:p w14:paraId="116C4D5D"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Site Maintenance</w:t>
            </w:r>
          </w:p>
        </w:tc>
        <w:tc>
          <w:tcPr>
            <w:tcW w:w="1559" w:type="dxa"/>
          </w:tcPr>
          <w:p w14:paraId="02E0ABB3"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2B23808F" w14:textId="77777777" w:rsidTr="00575310">
        <w:trPr>
          <w:trHeight w:val="340"/>
        </w:trPr>
        <w:tc>
          <w:tcPr>
            <w:tcW w:w="1316" w:type="dxa"/>
          </w:tcPr>
          <w:p w14:paraId="0D32E9F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C3.4.10:</w:t>
            </w:r>
          </w:p>
        </w:tc>
        <w:tc>
          <w:tcPr>
            <w:tcW w:w="6764" w:type="dxa"/>
          </w:tcPr>
          <w:p w14:paraId="754641A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Spoil Material</w:t>
            </w:r>
          </w:p>
        </w:tc>
        <w:tc>
          <w:tcPr>
            <w:tcW w:w="1559" w:type="dxa"/>
          </w:tcPr>
          <w:p w14:paraId="23526619" w14:textId="77777777" w:rsidR="0051346A" w:rsidRPr="00D567C1" w:rsidRDefault="0051346A" w:rsidP="00575310">
            <w:pPr>
              <w:tabs>
                <w:tab w:val="center" w:pos="671"/>
                <w:tab w:val="right" w:pos="1343"/>
              </w:tabs>
              <w:autoSpaceDE w:val="0"/>
              <w:autoSpaceDN w:val="0"/>
              <w:adjustRightInd w:val="0"/>
              <w:spacing w:line="276" w:lineRule="auto"/>
              <w:jc w:val="right"/>
              <w:rPr>
                <w:rFonts w:ascii="Calibri" w:hAnsi="Calibri" w:cs="Arial"/>
                <w:bCs/>
                <w:sz w:val="24"/>
                <w:szCs w:val="24"/>
                <w:lang w:val="en-ZA" w:eastAsia="en-ZA"/>
              </w:rPr>
            </w:pPr>
            <w:r>
              <w:rPr>
                <w:rFonts w:ascii="Calibri" w:hAnsi="Calibri" w:cs="Arial"/>
                <w:bCs/>
                <w:sz w:val="24"/>
                <w:szCs w:val="24"/>
                <w:lang w:val="en-ZA" w:eastAsia="en-ZA"/>
              </w:rPr>
              <w:tab/>
            </w:r>
          </w:p>
        </w:tc>
      </w:tr>
      <w:tr w:rsidR="0051346A" w:rsidRPr="00D567C1" w14:paraId="6269CC71" w14:textId="77777777" w:rsidTr="00575310">
        <w:trPr>
          <w:trHeight w:val="340"/>
        </w:trPr>
        <w:tc>
          <w:tcPr>
            <w:tcW w:w="1316" w:type="dxa"/>
          </w:tcPr>
          <w:p w14:paraId="0C07BFA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C3.4.11:</w:t>
            </w:r>
          </w:p>
        </w:tc>
        <w:tc>
          <w:tcPr>
            <w:tcW w:w="6764" w:type="dxa"/>
          </w:tcPr>
          <w:p w14:paraId="204F102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Testing and Quality Control</w:t>
            </w:r>
          </w:p>
        </w:tc>
        <w:tc>
          <w:tcPr>
            <w:tcW w:w="1559" w:type="dxa"/>
          </w:tcPr>
          <w:p w14:paraId="142B7665"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068E465D" w14:textId="77777777" w:rsidTr="00575310">
        <w:trPr>
          <w:trHeight w:val="340"/>
        </w:trPr>
        <w:tc>
          <w:tcPr>
            <w:tcW w:w="1316" w:type="dxa"/>
          </w:tcPr>
          <w:p w14:paraId="0FD4FD6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C3.4.12:</w:t>
            </w:r>
          </w:p>
        </w:tc>
        <w:tc>
          <w:tcPr>
            <w:tcW w:w="6764" w:type="dxa"/>
          </w:tcPr>
          <w:p w14:paraId="7909C63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Samples</w:t>
            </w:r>
          </w:p>
        </w:tc>
        <w:tc>
          <w:tcPr>
            <w:tcW w:w="1559" w:type="dxa"/>
          </w:tcPr>
          <w:p w14:paraId="0705DA24"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00F31F7" w14:textId="77777777" w:rsidTr="00575310">
        <w:trPr>
          <w:trHeight w:val="340"/>
        </w:trPr>
        <w:tc>
          <w:tcPr>
            <w:tcW w:w="1316" w:type="dxa"/>
          </w:tcPr>
          <w:p w14:paraId="1B2E028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C3.4.13:</w:t>
            </w:r>
          </w:p>
        </w:tc>
        <w:tc>
          <w:tcPr>
            <w:tcW w:w="6764" w:type="dxa"/>
          </w:tcPr>
          <w:p w14:paraId="4F22C27D"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Proprietary Materials</w:t>
            </w:r>
          </w:p>
        </w:tc>
        <w:tc>
          <w:tcPr>
            <w:tcW w:w="1559" w:type="dxa"/>
          </w:tcPr>
          <w:p w14:paraId="038C1506"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657B330C" w14:textId="77777777" w:rsidTr="00575310">
        <w:trPr>
          <w:trHeight w:val="340"/>
        </w:trPr>
        <w:tc>
          <w:tcPr>
            <w:tcW w:w="1316" w:type="dxa"/>
          </w:tcPr>
          <w:p w14:paraId="51FC9FB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C3.4.14:</w:t>
            </w:r>
          </w:p>
        </w:tc>
        <w:tc>
          <w:tcPr>
            <w:tcW w:w="6764" w:type="dxa"/>
          </w:tcPr>
          <w:p w14:paraId="6387A77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Manufacturer’s Instructions</w:t>
            </w:r>
          </w:p>
        </w:tc>
        <w:tc>
          <w:tcPr>
            <w:tcW w:w="1559" w:type="dxa"/>
          </w:tcPr>
          <w:p w14:paraId="6630495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36C4789" w14:textId="77777777" w:rsidTr="00575310">
        <w:trPr>
          <w:trHeight w:val="340"/>
        </w:trPr>
        <w:tc>
          <w:tcPr>
            <w:tcW w:w="1316" w:type="dxa"/>
          </w:tcPr>
          <w:p w14:paraId="4262516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C3.4.15:</w:t>
            </w:r>
          </w:p>
        </w:tc>
        <w:tc>
          <w:tcPr>
            <w:tcW w:w="6764" w:type="dxa"/>
          </w:tcPr>
          <w:p w14:paraId="50D930B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Setting Out of Work</w:t>
            </w:r>
          </w:p>
        </w:tc>
        <w:tc>
          <w:tcPr>
            <w:tcW w:w="1559" w:type="dxa"/>
          </w:tcPr>
          <w:p w14:paraId="372F7A1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7B03E172" w14:textId="77777777" w:rsidTr="00575310">
        <w:trPr>
          <w:trHeight w:val="340"/>
        </w:trPr>
        <w:tc>
          <w:tcPr>
            <w:tcW w:w="1316" w:type="dxa"/>
          </w:tcPr>
          <w:p w14:paraId="5C01118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C3.4.16:</w:t>
            </w:r>
          </w:p>
        </w:tc>
        <w:tc>
          <w:tcPr>
            <w:tcW w:w="6764" w:type="dxa"/>
          </w:tcPr>
          <w:p w14:paraId="300B7D0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Notice, signs, barricades and advertisements</w:t>
            </w:r>
          </w:p>
        </w:tc>
        <w:tc>
          <w:tcPr>
            <w:tcW w:w="1559" w:type="dxa"/>
          </w:tcPr>
          <w:p w14:paraId="43C86CD4"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Pr>
                <w:rFonts w:ascii="Calibri" w:hAnsi="Calibri" w:cs="Arial"/>
                <w:bCs/>
                <w:sz w:val="24"/>
                <w:szCs w:val="24"/>
                <w:lang w:val="en-ZA" w:eastAsia="en-ZA"/>
              </w:rPr>
              <w:t xml:space="preserve">                  </w:t>
            </w:r>
          </w:p>
        </w:tc>
      </w:tr>
      <w:tr w:rsidR="0051346A" w:rsidRPr="00D567C1" w14:paraId="103EF4BF" w14:textId="77777777" w:rsidTr="00575310">
        <w:trPr>
          <w:trHeight w:val="340"/>
        </w:trPr>
        <w:tc>
          <w:tcPr>
            <w:tcW w:w="1316" w:type="dxa"/>
          </w:tcPr>
          <w:p w14:paraId="5EECC9D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C3.4.17:</w:t>
            </w:r>
          </w:p>
        </w:tc>
        <w:tc>
          <w:tcPr>
            <w:tcW w:w="6764" w:type="dxa"/>
          </w:tcPr>
          <w:p w14:paraId="3D08785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Construction in Limited Areas</w:t>
            </w:r>
          </w:p>
        </w:tc>
        <w:tc>
          <w:tcPr>
            <w:tcW w:w="1559" w:type="dxa"/>
          </w:tcPr>
          <w:p w14:paraId="08FDEB77"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7D5BAEAB" w14:textId="77777777" w:rsidTr="00575310">
        <w:trPr>
          <w:trHeight w:val="340"/>
        </w:trPr>
        <w:tc>
          <w:tcPr>
            <w:tcW w:w="1316" w:type="dxa"/>
          </w:tcPr>
          <w:p w14:paraId="5A4005E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C3.4.18:</w:t>
            </w:r>
          </w:p>
        </w:tc>
        <w:tc>
          <w:tcPr>
            <w:tcW w:w="6764" w:type="dxa"/>
          </w:tcPr>
          <w:p w14:paraId="653013F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Length of Trenches</w:t>
            </w:r>
          </w:p>
        </w:tc>
        <w:tc>
          <w:tcPr>
            <w:tcW w:w="1559" w:type="dxa"/>
          </w:tcPr>
          <w:p w14:paraId="007AAD6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788193E" w14:textId="77777777" w:rsidTr="00575310">
        <w:trPr>
          <w:trHeight w:val="340"/>
        </w:trPr>
        <w:tc>
          <w:tcPr>
            <w:tcW w:w="1316" w:type="dxa"/>
          </w:tcPr>
          <w:p w14:paraId="4148DD4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C3.4.19:</w:t>
            </w:r>
          </w:p>
        </w:tc>
        <w:tc>
          <w:tcPr>
            <w:tcW w:w="6764" w:type="dxa"/>
          </w:tcPr>
          <w:p w14:paraId="235E5F5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Transport of Material</w:t>
            </w:r>
          </w:p>
        </w:tc>
        <w:tc>
          <w:tcPr>
            <w:tcW w:w="1559" w:type="dxa"/>
          </w:tcPr>
          <w:p w14:paraId="767C3EF4"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7607190D" w14:textId="77777777" w:rsidTr="00575310">
        <w:trPr>
          <w:trHeight w:val="340"/>
        </w:trPr>
        <w:tc>
          <w:tcPr>
            <w:tcW w:w="1316" w:type="dxa"/>
          </w:tcPr>
          <w:p w14:paraId="5B3D2A1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C3.4.20:</w:t>
            </w:r>
          </w:p>
        </w:tc>
        <w:tc>
          <w:tcPr>
            <w:tcW w:w="6764" w:type="dxa"/>
          </w:tcPr>
          <w:p w14:paraId="548410D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Additional Requirements</w:t>
            </w:r>
          </w:p>
        </w:tc>
        <w:tc>
          <w:tcPr>
            <w:tcW w:w="1559" w:type="dxa"/>
          </w:tcPr>
          <w:p w14:paraId="6986DE32"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6BF2329C" w14:textId="77777777" w:rsidTr="00575310">
        <w:trPr>
          <w:trHeight w:val="340"/>
        </w:trPr>
        <w:tc>
          <w:tcPr>
            <w:tcW w:w="1316" w:type="dxa"/>
          </w:tcPr>
          <w:p w14:paraId="0958EF5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C3.4.21:</w:t>
            </w:r>
          </w:p>
        </w:tc>
        <w:tc>
          <w:tcPr>
            <w:tcW w:w="6764" w:type="dxa"/>
          </w:tcPr>
          <w:p w14:paraId="33E30B4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Variations and Additions </w:t>
            </w:r>
          </w:p>
        </w:tc>
        <w:tc>
          <w:tcPr>
            <w:tcW w:w="1559" w:type="dxa"/>
          </w:tcPr>
          <w:p w14:paraId="2833F2B1"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458C815C"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A4B757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 </w:t>
      </w:r>
      <w:r w:rsidRPr="00D567C1">
        <w:rPr>
          <w:rFonts w:ascii="Calibri" w:hAnsi="Calibri" w:cs="Arial"/>
          <w:b/>
          <w:bCs/>
          <w:sz w:val="24"/>
          <w:szCs w:val="24"/>
          <w:lang w:val="en-ZA" w:eastAsia="en-ZA"/>
        </w:rPr>
        <w:tab/>
        <w:t>Construction</w:t>
      </w:r>
    </w:p>
    <w:p w14:paraId="7BE66EA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22F2839" w14:textId="77777777" w:rsidR="0051346A" w:rsidRPr="004C2AD5"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 </w:t>
      </w:r>
      <w:r w:rsidRPr="00D567C1">
        <w:rPr>
          <w:rFonts w:ascii="Calibri" w:hAnsi="Calibri" w:cs="Arial"/>
          <w:b/>
          <w:bCs/>
          <w:sz w:val="24"/>
          <w:szCs w:val="24"/>
          <w:lang w:val="en-ZA" w:eastAsia="en-ZA"/>
        </w:rPr>
        <w:tab/>
        <w:t>Applicable Standardised Specifications</w:t>
      </w:r>
    </w:p>
    <w:p w14:paraId="7626F7C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project specifications form an integral part of the contract documents and supplement the standard specifications.</w:t>
      </w:r>
    </w:p>
    <w:p w14:paraId="4FFCB522"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2CBDAE6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In the event of any discrepancy with a part or parts of the standard specifications, the schedule of quantities or the drawings, the projects specifications shall take precedence.</w:t>
      </w:r>
    </w:p>
    <w:p w14:paraId="03D838C1"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1905F259"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standard specifications which form part of this contract have been written to cover all phases of work normally required for road contracts, and they may therefore cover items not applicable to this particular contract.</w:t>
      </w:r>
      <w:r w:rsidRPr="00D567C1">
        <w:rPr>
          <w:rFonts w:ascii="Calibri" w:hAnsi="Calibri" w:cs="Arial"/>
          <w:sz w:val="24"/>
          <w:szCs w:val="24"/>
          <w:lang w:val="en-ZA" w:eastAsia="en-ZA"/>
        </w:rPr>
        <w:tab/>
      </w:r>
    </w:p>
    <w:p w14:paraId="142EF69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8B6791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C3.4.2 </w:t>
      </w:r>
      <w:r w:rsidRPr="00D567C1">
        <w:rPr>
          <w:rFonts w:ascii="Calibri" w:hAnsi="Calibri" w:cs="Arial"/>
          <w:b/>
          <w:bCs/>
          <w:sz w:val="24"/>
          <w:szCs w:val="24"/>
          <w:lang w:val="en-ZA" w:eastAsia="en-ZA"/>
        </w:rPr>
        <w:tab/>
        <w:t>Drawings</w:t>
      </w:r>
    </w:p>
    <w:p w14:paraId="3B501B5B"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0B364E26"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Pr>
          <w:rFonts w:ascii="Calibri" w:hAnsi="Calibri" w:cs="Arial"/>
          <w:sz w:val="24"/>
          <w:szCs w:val="24"/>
          <w:lang w:val="en-ZA" w:eastAsia="en-ZA"/>
        </w:rPr>
        <w:t>Building plan required in this project.</w:t>
      </w:r>
    </w:p>
    <w:p w14:paraId="3D60C459" w14:textId="77777777" w:rsidR="0051346A" w:rsidRPr="00D567C1" w:rsidRDefault="0051346A" w:rsidP="0051346A">
      <w:pPr>
        <w:autoSpaceDE w:val="0"/>
        <w:autoSpaceDN w:val="0"/>
        <w:adjustRightInd w:val="0"/>
        <w:spacing w:line="276" w:lineRule="auto"/>
        <w:ind w:left="1134"/>
        <w:rPr>
          <w:rFonts w:ascii="Calibri" w:hAnsi="Calibri" w:cs="Arial"/>
          <w:b/>
          <w:bCs/>
          <w:sz w:val="24"/>
          <w:szCs w:val="24"/>
          <w:lang w:val="en-ZA" w:eastAsia="en-ZA"/>
        </w:rPr>
      </w:pPr>
    </w:p>
    <w:p w14:paraId="44595B2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C3.4.3 </w:t>
      </w:r>
      <w:r w:rsidRPr="00D567C1">
        <w:rPr>
          <w:rFonts w:ascii="Calibri" w:hAnsi="Calibri" w:cs="Arial"/>
          <w:b/>
          <w:bCs/>
          <w:sz w:val="24"/>
          <w:szCs w:val="24"/>
          <w:lang w:val="en-ZA" w:eastAsia="en-ZA"/>
        </w:rPr>
        <w:tab/>
        <w:t>Applicable Particular Specification</w:t>
      </w:r>
    </w:p>
    <w:p w14:paraId="330BCD2D"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p>
    <w:p w14:paraId="66CB0C8A"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following Particular Specification is bound into the document (or information is given as to where they are available) and shall apply:</w:t>
      </w:r>
    </w:p>
    <w:p w14:paraId="16ACF821"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04B7D658" w14:textId="77777777" w:rsidR="0051346A" w:rsidRPr="00D567C1" w:rsidRDefault="0051346A">
      <w:pPr>
        <w:numPr>
          <w:ilvl w:val="0"/>
          <w:numId w:val="31"/>
        </w:numPr>
        <w:autoSpaceDE w:val="0"/>
        <w:autoSpaceDN w:val="0"/>
        <w:adjustRightInd w:val="0"/>
        <w:spacing w:line="276" w:lineRule="auto"/>
        <w:ind w:left="1560" w:hanging="426"/>
        <w:rPr>
          <w:rFonts w:ascii="Calibri" w:hAnsi="Calibri" w:cs="Arial"/>
          <w:b/>
          <w:bCs/>
          <w:sz w:val="24"/>
          <w:szCs w:val="24"/>
          <w:lang w:val="en-ZA" w:eastAsia="en-ZA"/>
        </w:rPr>
      </w:pPr>
      <w:r w:rsidRPr="00D567C1">
        <w:rPr>
          <w:rFonts w:ascii="Calibri" w:hAnsi="Calibri" w:cs="Arial"/>
          <w:b/>
          <w:bCs/>
          <w:sz w:val="24"/>
          <w:szCs w:val="24"/>
          <w:lang w:val="en-ZA" w:eastAsia="en-ZA"/>
        </w:rPr>
        <w:t>Health and Safety Requirements</w:t>
      </w:r>
    </w:p>
    <w:p w14:paraId="1BA6A4F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3137E01" w14:textId="77777777" w:rsidR="0051346A" w:rsidRPr="00D567C1" w:rsidRDefault="0051346A" w:rsidP="0051346A">
      <w:pPr>
        <w:autoSpaceDE w:val="0"/>
        <w:autoSpaceDN w:val="0"/>
        <w:adjustRightInd w:val="0"/>
        <w:spacing w:line="276" w:lineRule="auto"/>
        <w:ind w:left="1560"/>
        <w:rPr>
          <w:rFonts w:ascii="Calibri" w:hAnsi="Calibri" w:cs="Arial"/>
          <w:sz w:val="24"/>
          <w:szCs w:val="24"/>
          <w:lang w:val="en-ZA" w:eastAsia="en-ZA"/>
        </w:rPr>
      </w:pPr>
      <w:r w:rsidRPr="00D567C1">
        <w:rPr>
          <w:rFonts w:ascii="Calibri" w:hAnsi="Calibri" w:cs="Arial"/>
          <w:sz w:val="24"/>
          <w:szCs w:val="24"/>
          <w:lang w:val="en-ZA" w:eastAsia="en-ZA"/>
        </w:rPr>
        <w:t>A pre-construction health &amp; safety specification has been compiled as required by the Health &amp; Safety Act 85/1993 and the now promulgated Construction Regulations (July 2003).</w:t>
      </w:r>
    </w:p>
    <w:p w14:paraId="7DD5EA3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2882C5C" w14:textId="77777777" w:rsidR="0051346A" w:rsidRPr="004C2AD5" w:rsidRDefault="0051346A" w:rsidP="0051346A">
      <w:pPr>
        <w:autoSpaceDE w:val="0"/>
        <w:autoSpaceDN w:val="0"/>
        <w:adjustRightInd w:val="0"/>
        <w:spacing w:line="276" w:lineRule="auto"/>
        <w:ind w:left="426" w:firstLine="1134"/>
        <w:rPr>
          <w:rFonts w:ascii="Calibri" w:hAnsi="Calibri" w:cs="Arial"/>
          <w:sz w:val="24"/>
          <w:szCs w:val="24"/>
          <w:lang w:val="en-ZA" w:eastAsia="en-ZA"/>
        </w:rPr>
      </w:pPr>
      <w:r w:rsidRPr="00D567C1">
        <w:rPr>
          <w:rFonts w:ascii="Calibri" w:hAnsi="Calibri" w:cs="Arial"/>
          <w:sz w:val="24"/>
          <w:szCs w:val="24"/>
          <w:lang w:val="en-ZA" w:eastAsia="en-ZA"/>
        </w:rPr>
        <w:t>The specification is incorporated in this document in Section 3.6: Annexes.</w:t>
      </w:r>
    </w:p>
    <w:p w14:paraId="0D1A853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D744C0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C3.4.4 </w:t>
      </w:r>
      <w:r w:rsidRPr="00D567C1">
        <w:rPr>
          <w:rFonts w:ascii="Calibri" w:hAnsi="Calibri" w:cs="Arial"/>
          <w:b/>
          <w:bCs/>
          <w:sz w:val="24"/>
          <w:szCs w:val="24"/>
          <w:lang w:val="en-ZA" w:eastAsia="en-ZA"/>
        </w:rPr>
        <w:tab/>
        <w:t>Site Facilities Available</w:t>
      </w:r>
    </w:p>
    <w:p w14:paraId="01951D8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09AA958" w14:textId="77777777" w:rsidR="0051346A" w:rsidRPr="00D567C1" w:rsidRDefault="0051346A">
      <w:pPr>
        <w:numPr>
          <w:ilvl w:val="0"/>
          <w:numId w:val="32"/>
        </w:numPr>
        <w:autoSpaceDE w:val="0"/>
        <w:autoSpaceDN w:val="0"/>
        <w:adjustRightInd w:val="0"/>
        <w:spacing w:line="276" w:lineRule="auto"/>
        <w:ind w:left="1560"/>
        <w:rPr>
          <w:rFonts w:ascii="Calibri" w:hAnsi="Calibri" w:cs="Arial"/>
          <w:b/>
          <w:bCs/>
          <w:sz w:val="24"/>
          <w:szCs w:val="24"/>
          <w:lang w:val="en-ZA" w:eastAsia="en-ZA"/>
        </w:rPr>
      </w:pPr>
      <w:r w:rsidRPr="00D567C1">
        <w:rPr>
          <w:rFonts w:ascii="Calibri" w:hAnsi="Calibri" w:cs="Arial"/>
          <w:b/>
          <w:bCs/>
          <w:sz w:val="24"/>
          <w:szCs w:val="24"/>
          <w:lang w:val="en-ZA" w:eastAsia="en-ZA"/>
        </w:rPr>
        <w:t>Location of Camp Site</w:t>
      </w:r>
    </w:p>
    <w:p w14:paraId="585F84F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37DB20E" w14:textId="77777777" w:rsidR="0051346A" w:rsidRPr="00D567C1" w:rsidRDefault="0051346A" w:rsidP="0051346A">
      <w:pPr>
        <w:autoSpaceDE w:val="0"/>
        <w:autoSpaceDN w:val="0"/>
        <w:adjustRightInd w:val="0"/>
        <w:spacing w:line="276" w:lineRule="auto"/>
        <w:ind w:left="1560"/>
        <w:rPr>
          <w:rFonts w:ascii="Calibri" w:hAnsi="Calibri" w:cs="Arial"/>
          <w:sz w:val="24"/>
          <w:szCs w:val="24"/>
          <w:lang w:val="en-ZA" w:eastAsia="en-ZA"/>
        </w:rPr>
      </w:pPr>
      <w:r w:rsidRPr="00D567C1">
        <w:rPr>
          <w:rFonts w:ascii="Calibri" w:hAnsi="Calibri" w:cs="Arial"/>
          <w:sz w:val="24"/>
          <w:szCs w:val="24"/>
          <w:lang w:val="en-ZA" w:eastAsia="en-ZA"/>
        </w:rPr>
        <w:t>The location of the Contractor's camp including the material storage areas will be on the site of the Works and</w:t>
      </w:r>
      <w:r>
        <w:rPr>
          <w:rFonts w:ascii="Calibri" w:hAnsi="Calibri" w:cs="Arial"/>
          <w:sz w:val="24"/>
          <w:szCs w:val="24"/>
          <w:lang w:val="en-ZA" w:eastAsia="en-ZA"/>
        </w:rPr>
        <w:t xml:space="preserve"> will be subject to the Employer</w:t>
      </w:r>
      <w:r w:rsidRPr="00D567C1">
        <w:rPr>
          <w:rFonts w:ascii="Calibri" w:hAnsi="Calibri" w:cs="Arial"/>
          <w:sz w:val="24"/>
          <w:szCs w:val="24"/>
          <w:lang w:val="en-ZA" w:eastAsia="en-ZA"/>
        </w:rPr>
        <w:t>'s approval.</w:t>
      </w:r>
    </w:p>
    <w:p w14:paraId="68249C4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F8B22EF" w14:textId="77777777" w:rsidR="0051346A" w:rsidRPr="00D567C1" w:rsidRDefault="0051346A">
      <w:pPr>
        <w:numPr>
          <w:ilvl w:val="0"/>
          <w:numId w:val="32"/>
        </w:numPr>
        <w:autoSpaceDE w:val="0"/>
        <w:autoSpaceDN w:val="0"/>
        <w:adjustRightInd w:val="0"/>
        <w:spacing w:line="276" w:lineRule="auto"/>
        <w:ind w:left="1560" w:hanging="426"/>
        <w:rPr>
          <w:rFonts w:ascii="Calibri" w:hAnsi="Calibri" w:cs="Arial"/>
          <w:b/>
          <w:bCs/>
          <w:sz w:val="24"/>
          <w:szCs w:val="24"/>
          <w:lang w:val="en-ZA" w:eastAsia="en-ZA"/>
        </w:rPr>
      </w:pPr>
      <w:r w:rsidRPr="00D567C1">
        <w:rPr>
          <w:rFonts w:ascii="Calibri" w:hAnsi="Calibri" w:cs="Arial"/>
          <w:b/>
          <w:bCs/>
          <w:sz w:val="24"/>
          <w:szCs w:val="24"/>
          <w:lang w:val="en-ZA" w:eastAsia="en-ZA"/>
        </w:rPr>
        <w:t>Power Supply and other services</w:t>
      </w:r>
    </w:p>
    <w:p w14:paraId="77C802F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F25A267" w14:textId="77777777" w:rsidR="0051346A" w:rsidRPr="00D567C1" w:rsidRDefault="0051346A" w:rsidP="0051346A">
      <w:pPr>
        <w:autoSpaceDE w:val="0"/>
        <w:autoSpaceDN w:val="0"/>
        <w:adjustRightInd w:val="0"/>
        <w:spacing w:line="276" w:lineRule="auto"/>
        <w:ind w:left="1560"/>
        <w:rPr>
          <w:rFonts w:ascii="Calibri" w:hAnsi="Calibri" w:cs="Arial"/>
          <w:sz w:val="24"/>
          <w:szCs w:val="24"/>
          <w:lang w:val="en-ZA" w:eastAsia="en-ZA"/>
        </w:rPr>
      </w:pPr>
      <w:r w:rsidRPr="00D567C1">
        <w:rPr>
          <w:rFonts w:ascii="Calibri" w:hAnsi="Calibri" w:cs="Arial"/>
          <w:sz w:val="24"/>
          <w:szCs w:val="24"/>
          <w:lang w:val="en-ZA" w:eastAsia="en-ZA"/>
        </w:rPr>
        <w:t>The Contractor shall make all his own arrangements concerning the supply of electrical power and all other services. No direct payment will be made for the provision of electrical and other services. The cost of which shall be deemed to be included in the rates and amounts tendered for the various items of work for which these services are required.</w:t>
      </w:r>
    </w:p>
    <w:p w14:paraId="71D434F0"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6A409F7" w14:textId="77777777" w:rsidR="00EB60C6" w:rsidRDefault="00EB60C6" w:rsidP="0051346A">
      <w:pPr>
        <w:autoSpaceDE w:val="0"/>
        <w:autoSpaceDN w:val="0"/>
        <w:adjustRightInd w:val="0"/>
        <w:spacing w:line="276" w:lineRule="auto"/>
        <w:rPr>
          <w:rFonts w:ascii="Calibri" w:hAnsi="Calibri" w:cs="Arial"/>
          <w:b/>
          <w:bCs/>
          <w:sz w:val="24"/>
          <w:szCs w:val="24"/>
          <w:lang w:val="en-ZA" w:eastAsia="en-ZA"/>
        </w:rPr>
      </w:pPr>
    </w:p>
    <w:p w14:paraId="64B2FAF3" w14:textId="77777777" w:rsidR="00EB60C6" w:rsidRPr="00D567C1" w:rsidRDefault="00EB60C6" w:rsidP="0051346A">
      <w:pPr>
        <w:autoSpaceDE w:val="0"/>
        <w:autoSpaceDN w:val="0"/>
        <w:adjustRightInd w:val="0"/>
        <w:spacing w:line="276" w:lineRule="auto"/>
        <w:rPr>
          <w:rFonts w:ascii="Calibri" w:hAnsi="Calibri" w:cs="Arial"/>
          <w:b/>
          <w:bCs/>
          <w:sz w:val="24"/>
          <w:szCs w:val="24"/>
          <w:lang w:val="en-ZA" w:eastAsia="en-ZA"/>
        </w:rPr>
      </w:pPr>
    </w:p>
    <w:p w14:paraId="74FFCE20" w14:textId="77777777" w:rsidR="0051346A" w:rsidRPr="00D567C1" w:rsidRDefault="0051346A">
      <w:pPr>
        <w:numPr>
          <w:ilvl w:val="0"/>
          <w:numId w:val="32"/>
        </w:numPr>
        <w:autoSpaceDE w:val="0"/>
        <w:autoSpaceDN w:val="0"/>
        <w:adjustRightInd w:val="0"/>
        <w:spacing w:line="276" w:lineRule="auto"/>
        <w:ind w:left="1560" w:hanging="426"/>
        <w:rPr>
          <w:rFonts w:ascii="Calibri" w:hAnsi="Calibri" w:cs="Arial"/>
          <w:b/>
          <w:bCs/>
          <w:sz w:val="24"/>
          <w:szCs w:val="24"/>
          <w:lang w:val="en-ZA" w:eastAsia="en-ZA"/>
        </w:rPr>
      </w:pPr>
      <w:r w:rsidRPr="00D567C1">
        <w:rPr>
          <w:rFonts w:ascii="Calibri" w:hAnsi="Calibri" w:cs="Arial"/>
          <w:b/>
          <w:bCs/>
          <w:sz w:val="24"/>
          <w:szCs w:val="24"/>
          <w:lang w:val="en-ZA" w:eastAsia="en-ZA"/>
        </w:rPr>
        <w:t>Housing for Contractor's employees</w:t>
      </w:r>
    </w:p>
    <w:p w14:paraId="1493940B" w14:textId="77777777" w:rsidR="0051346A" w:rsidRPr="00D567C1" w:rsidRDefault="0051346A" w:rsidP="0051346A">
      <w:pPr>
        <w:autoSpaceDE w:val="0"/>
        <w:autoSpaceDN w:val="0"/>
        <w:adjustRightInd w:val="0"/>
        <w:spacing w:line="276" w:lineRule="auto"/>
        <w:ind w:left="1560"/>
        <w:rPr>
          <w:rFonts w:ascii="Calibri" w:hAnsi="Calibri" w:cs="Arial"/>
          <w:sz w:val="24"/>
          <w:szCs w:val="24"/>
          <w:lang w:val="en-ZA" w:eastAsia="en-ZA"/>
        </w:rPr>
      </w:pPr>
    </w:p>
    <w:p w14:paraId="7CA32B8E" w14:textId="77777777" w:rsidR="0051346A" w:rsidRDefault="0051346A" w:rsidP="0051346A">
      <w:pPr>
        <w:autoSpaceDE w:val="0"/>
        <w:autoSpaceDN w:val="0"/>
        <w:adjustRightInd w:val="0"/>
        <w:spacing w:line="276" w:lineRule="auto"/>
        <w:ind w:left="1560"/>
        <w:rPr>
          <w:rFonts w:ascii="Calibri" w:hAnsi="Calibri" w:cs="Arial"/>
          <w:sz w:val="24"/>
          <w:szCs w:val="24"/>
          <w:lang w:val="en-ZA" w:eastAsia="en-ZA"/>
        </w:rPr>
      </w:pPr>
      <w:r w:rsidRPr="00D567C1">
        <w:rPr>
          <w:rFonts w:ascii="Calibri" w:hAnsi="Calibri" w:cs="Arial"/>
          <w:sz w:val="24"/>
          <w:szCs w:val="24"/>
          <w:lang w:val="en-ZA" w:eastAsia="en-ZA"/>
        </w:rPr>
        <w:t xml:space="preserve">Other than the security personnel employed in terms of the Contract no housing on site shall be allowed. </w:t>
      </w:r>
    </w:p>
    <w:p w14:paraId="1ACAE451" w14:textId="77777777" w:rsidR="0051346A" w:rsidRPr="00D567C1" w:rsidRDefault="0051346A" w:rsidP="0051346A">
      <w:pPr>
        <w:autoSpaceDE w:val="0"/>
        <w:autoSpaceDN w:val="0"/>
        <w:adjustRightInd w:val="0"/>
        <w:spacing w:line="276" w:lineRule="auto"/>
        <w:ind w:left="1560"/>
        <w:rPr>
          <w:rFonts w:ascii="Calibri" w:hAnsi="Calibri" w:cs="Arial"/>
          <w:sz w:val="24"/>
          <w:szCs w:val="24"/>
          <w:lang w:val="en-ZA" w:eastAsia="en-ZA"/>
        </w:rPr>
      </w:pPr>
    </w:p>
    <w:p w14:paraId="74A5C97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72EFCD4" w14:textId="77777777" w:rsidR="0051346A" w:rsidRPr="00D567C1" w:rsidRDefault="0051346A">
      <w:pPr>
        <w:numPr>
          <w:ilvl w:val="0"/>
          <w:numId w:val="32"/>
        </w:numPr>
        <w:autoSpaceDE w:val="0"/>
        <w:autoSpaceDN w:val="0"/>
        <w:adjustRightInd w:val="0"/>
        <w:spacing w:line="276" w:lineRule="auto"/>
        <w:ind w:left="1560" w:hanging="426"/>
        <w:rPr>
          <w:rFonts w:ascii="Calibri" w:hAnsi="Calibri" w:cs="Arial"/>
          <w:b/>
          <w:bCs/>
          <w:sz w:val="24"/>
          <w:szCs w:val="24"/>
          <w:lang w:val="en-ZA" w:eastAsia="en-ZA"/>
        </w:rPr>
      </w:pPr>
      <w:r w:rsidRPr="00D567C1">
        <w:rPr>
          <w:rFonts w:ascii="Calibri" w:hAnsi="Calibri" w:cs="Arial"/>
          <w:b/>
          <w:bCs/>
          <w:sz w:val="24"/>
          <w:szCs w:val="24"/>
          <w:lang w:val="en-ZA" w:eastAsia="en-ZA"/>
        </w:rPr>
        <w:t xml:space="preserve"> Ablution Facilities</w:t>
      </w:r>
    </w:p>
    <w:p w14:paraId="00A60AC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CF89C94" w14:textId="77777777" w:rsidR="0051346A" w:rsidRPr="00931842" w:rsidRDefault="0051346A" w:rsidP="0051346A">
      <w:pPr>
        <w:autoSpaceDE w:val="0"/>
        <w:autoSpaceDN w:val="0"/>
        <w:adjustRightInd w:val="0"/>
        <w:spacing w:line="276" w:lineRule="auto"/>
        <w:ind w:left="1560"/>
        <w:rPr>
          <w:rFonts w:ascii="Calibri" w:hAnsi="Calibri" w:cs="Arial"/>
          <w:sz w:val="24"/>
          <w:szCs w:val="24"/>
          <w:lang w:val="en-ZA" w:eastAsia="en-ZA"/>
        </w:rPr>
      </w:pPr>
      <w:r w:rsidRPr="00D567C1">
        <w:rPr>
          <w:rFonts w:ascii="Calibri" w:hAnsi="Calibri" w:cs="Arial"/>
          <w:sz w:val="24"/>
          <w:szCs w:val="24"/>
          <w:lang w:val="en-ZA" w:eastAsia="en-ZA"/>
        </w:rPr>
        <w:t>The Contractor shall make his own arrangements for site ablution facilities at a rate of one toilet per fifteen workmen and shall furthermore be responsible for all costs involved with the removal of night soil.</w:t>
      </w:r>
    </w:p>
    <w:p w14:paraId="689BD89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DD21EB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C3.4.5 </w:t>
      </w:r>
      <w:r w:rsidRPr="00D567C1">
        <w:rPr>
          <w:rFonts w:ascii="Calibri" w:hAnsi="Calibri" w:cs="Arial"/>
          <w:b/>
          <w:bCs/>
          <w:sz w:val="24"/>
          <w:szCs w:val="24"/>
          <w:lang w:val="en-ZA" w:eastAsia="en-ZA"/>
        </w:rPr>
        <w:tab/>
        <w:t>Sit</w:t>
      </w:r>
      <w:r>
        <w:rPr>
          <w:rFonts w:ascii="Calibri" w:hAnsi="Calibri" w:cs="Arial"/>
          <w:b/>
          <w:bCs/>
          <w:sz w:val="24"/>
          <w:szCs w:val="24"/>
          <w:lang w:val="en-ZA" w:eastAsia="en-ZA"/>
        </w:rPr>
        <w:t>e Facilities Required (Employer`s Representative)</w:t>
      </w:r>
    </w:p>
    <w:p w14:paraId="40F0E28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42EB6D8" w14:textId="77777777" w:rsidR="0051346A" w:rsidRPr="00D567C1" w:rsidRDefault="0051346A">
      <w:pPr>
        <w:numPr>
          <w:ilvl w:val="0"/>
          <w:numId w:val="33"/>
        </w:numPr>
        <w:autoSpaceDE w:val="0"/>
        <w:autoSpaceDN w:val="0"/>
        <w:adjustRightInd w:val="0"/>
        <w:spacing w:line="276" w:lineRule="auto"/>
        <w:rPr>
          <w:rFonts w:ascii="Calibri" w:hAnsi="Calibri" w:cs="Arial"/>
          <w:b/>
          <w:bCs/>
          <w:sz w:val="24"/>
          <w:szCs w:val="24"/>
          <w:lang w:val="en-ZA" w:eastAsia="en-ZA"/>
        </w:rPr>
      </w:pPr>
      <w:r>
        <w:rPr>
          <w:rFonts w:ascii="Calibri" w:hAnsi="Calibri" w:cs="Arial"/>
          <w:b/>
          <w:bCs/>
          <w:sz w:val="24"/>
          <w:szCs w:val="24"/>
          <w:lang w:val="en-ZA" w:eastAsia="en-ZA"/>
        </w:rPr>
        <w:t>Facilities for Employer`s Representative</w:t>
      </w:r>
    </w:p>
    <w:p w14:paraId="3F2974F4" w14:textId="77777777" w:rsidR="0051346A" w:rsidRPr="00D567C1" w:rsidRDefault="0051346A" w:rsidP="0051346A">
      <w:pPr>
        <w:autoSpaceDE w:val="0"/>
        <w:autoSpaceDN w:val="0"/>
        <w:adjustRightInd w:val="0"/>
        <w:spacing w:line="276" w:lineRule="auto"/>
        <w:ind w:left="1494"/>
        <w:rPr>
          <w:rFonts w:ascii="Calibri" w:hAnsi="Calibri" w:cs="Arial"/>
          <w:b/>
          <w:bCs/>
          <w:sz w:val="24"/>
          <w:szCs w:val="24"/>
          <w:lang w:val="en-ZA" w:eastAsia="en-ZA"/>
        </w:rPr>
      </w:pPr>
    </w:p>
    <w:p w14:paraId="3478917A" w14:textId="77777777" w:rsidR="0051346A" w:rsidRPr="00D567C1"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No housing i</w:t>
      </w:r>
      <w:r>
        <w:rPr>
          <w:rFonts w:ascii="Calibri" w:hAnsi="Calibri" w:cs="Arial"/>
          <w:sz w:val="24"/>
          <w:szCs w:val="24"/>
          <w:lang w:val="en-ZA" w:eastAsia="en-ZA"/>
        </w:rPr>
        <w:t>s required for Employer`s Representative</w:t>
      </w:r>
      <w:r w:rsidRPr="00D567C1">
        <w:rPr>
          <w:rFonts w:ascii="Calibri" w:hAnsi="Calibri" w:cs="Arial"/>
          <w:sz w:val="24"/>
          <w:szCs w:val="24"/>
          <w:lang w:val="en-ZA" w:eastAsia="en-ZA"/>
        </w:rPr>
        <w:t>. Facilities re</w:t>
      </w:r>
      <w:r>
        <w:rPr>
          <w:rFonts w:ascii="Calibri" w:hAnsi="Calibri" w:cs="Arial"/>
          <w:sz w:val="24"/>
          <w:szCs w:val="24"/>
          <w:lang w:val="en-ZA" w:eastAsia="en-ZA"/>
        </w:rPr>
        <w:t>quired for use by the Employer`s Representative</w:t>
      </w:r>
      <w:r w:rsidRPr="00D567C1">
        <w:rPr>
          <w:rFonts w:ascii="Calibri" w:hAnsi="Calibri" w:cs="Arial"/>
          <w:sz w:val="24"/>
          <w:szCs w:val="24"/>
          <w:lang w:val="en-ZA" w:eastAsia="en-ZA"/>
        </w:rPr>
        <w:t xml:space="preserve"> site staff are itemised in the Bill of Quantities </w:t>
      </w:r>
    </w:p>
    <w:p w14:paraId="1071D13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972C612" w14:textId="77777777" w:rsidR="0051346A" w:rsidRPr="00D567C1" w:rsidRDefault="0051346A">
      <w:pPr>
        <w:numPr>
          <w:ilvl w:val="0"/>
          <w:numId w:val="33"/>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Telephone</w:t>
      </w:r>
    </w:p>
    <w:p w14:paraId="4325A41D" w14:textId="77777777" w:rsidR="0051346A" w:rsidRPr="00D567C1" w:rsidRDefault="0051346A" w:rsidP="0051346A">
      <w:pPr>
        <w:autoSpaceDE w:val="0"/>
        <w:autoSpaceDN w:val="0"/>
        <w:adjustRightInd w:val="0"/>
        <w:spacing w:line="276" w:lineRule="auto"/>
        <w:ind w:left="1134"/>
        <w:rPr>
          <w:rFonts w:ascii="Calibri" w:hAnsi="Calibri" w:cs="Arial"/>
          <w:b/>
          <w:bCs/>
          <w:sz w:val="24"/>
          <w:szCs w:val="24"/>
          <w:lang w:val="en-ZA" w:eastAsia="en-ZA"/>
        </w:rPr>
      </w:pPr>
    </w:p>
    <w:p w14:paraId="1615C4E1" w14:textId="77777777" w:rsidR="0051346A" w:rsidRPr="004C2AD5"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No telephone t</w:t>
      </w:r>
      <w:r>
        <w:rPr>
          <w:rFonts w:ascii="Calibri" w:hAnsi="Calibri" w:cs="Arial"/>
          <w:sz w:val="24"/>
          <w:szCs w:val="24"/>
          <w:lang w:val="en-ZA" w:eastAsia="en-ZA"/>
        </w:rPr>
        <w:t>o be provided for use by Employer`s representative</w:t>
      </w:r>
      <w:r w:rsidRPr="00D567C1">
        <w:rPr>
          <w:rFonts w:ascii="Calibri" w:hAnsi="Calibri" w:cs="Arial"/>
          <w:sz w:val="24"/>
          <w:szCs w:val="24"/>
          <w:lang w:val="en-ZA" w:eastAsia="en-ZA"/>
        </w:rPr>
        <w:t xml:space="preserve">. </w:t>
      </w:r>
    </w:p>
    <w:p w14:paraId="5C2EA522" w14:textId="77777777" w:rsidR="0051346A" w:rsidRPr="00D567C1" w:rsidRDefault="0051346A">
      <w:pPr>
        <w:numPr>
          <w:ilvl w:val="0"/>
          <w:numId w:val="33"/>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Site instruction book</w:t>
      </w:r>
    </w:p>
    <w:p w14:paraId="0481E871" w14:textId="77777777" w:rsidR="0051346A" w:rsidRPr="00D567C1" w:rsidRDefault="0051346A" w:rsidP="0051346A">
      <w:pPr>
        <w:autoSpaceDE w:val="0"/>
        <w:autoSpaceDN w:val="0"/>
        <w:adjustRightInd w:val="0"/>
        <w:spacing w:line="276" w:lineRule="auto"/>
        <w:ind w:left="1494"/>
        <w:rPr>
          <w:rFonts w:ascii="Calibri" w:hAnsi="Calibri" w:cs="Arial"/>
          <w:b/>
          <w:bCs/>
          <w:sz w:val="24"/>
          <w:szCs w:val="24"/>
          <w:lang w:val="en-ZA" w:eastAsia="en-ZA"/>
        </w:rPr>
      </w:pPr>
    </w:p>
    <w:p w14:paraId="06BED76C" w14:textId="77777777" w:rsidR="0051346A"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 xml:space="preserve">A triplicate book shall be supplied by the Contractor to be used for site instructions and shall </w:t>
      </w:r>
      <w:proofErr w:type="gramStart"/>
      <w:r w:rsidRPr="00D567C1">
        <w:rPr>
          <w:rFonts w:ascii="Calibri" w:hAnsi="Calibri" w:cs="Arial"/>
          <w:sz w:val="24"/>
          <w:szCs w:val="24"/>
          <w:lang w:val="en-ZA" w:eastAsia="en-ZA"/>
        </w:rPr>
        <w:t>be available on site at all times</w:t>
      </w:r>
      <w:proofErr w:type="gramEnd"/>
      <w:r w:rsidRPr="00D567C1">
        <w:rPr>
          <w:rFonts w:ascii="Calibri" w:hAnsi="Calibri" w:cs="Arial"/>
          <w:sz w:val="24"/>
          <w:szCs w:val="24"/>
          <w:lang w:val="en-ZA" w:eastAsia="en-ZA"/>
        </w:rPr>
        <w:t>.</w:t>
      </w:r>
    </w:p>
    <w:p w14:paraId="625B0FB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A75E1C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C3.4.6 </w:t>
      </w:r>
      <w:r w:rsidRPr="00D567C1">
        <w:rPr>
          <w:rFonts w:ascii="Calibri" w:hAnsi="Calibri" w:cs="Arial"/>
          <w:b/>
          <w:bCs/>
          <w:sz w:val="24"/>
          <w:szCs w:val="24"/>
          <w:lang w:val="en-ZA" w:eastAsia="en-ZA"/>
        </w:rPr>
        <w:tab/>
        <w:t>Contractor Site Facilities</w:t>
      </w:r>
    </w:p>
    <w:p w14:paraId="7762648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4B790D2" w14:textId="77777777" w:rsidR="0051346A" w:rsidRPr="00D567C1" w:rsidRDefault="0051346A">
      <w:pPr>
        <w:numPr>
          <w:ilvl w:val="0"/>
          <w:numId w:val="34"/>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Camp Site</w:t>
      </w:r>
    </w:p>
    <w:p w14:paraId="613B92D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57D380B" w14:textId="77777777" w:rsidR="0051346A" w:rsidRPr="00D567C1"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make all arrangements of whatsoever nature, for the establishment of his construction camp, offices, stores and workshops on the site. He shall conclude all negotiations with landowners or local authorities </w:t>
      </w:r>
      <w:proofErr w:type="gramStart"/>
      <w:r w:rsidRPr="00D567C1">
        <w:rPr>
          <w:rFonts w:ascii="Calibri" w:hAnsi="Calibri" w:cs="Arial"/>
          <w:sz w:val="24"/>
          <w:szCs w:val="24"/>
          <w:lang w:val="en-ZA" w:eastAsia="en-ZA"/>
        </w:rPr>
        <w:t>with regard to</w:t>
      </w:r>
      <w:proofErr w:type="gramEnd"/>
      <w:r w:rsidRPr="00D567C1">
        <w:rPr>
          <w:rFonts w:ascii="Calibri" w:hAnsi="Calibri" w:cs="Arial"/>
          <w:sz w:val="24"/>
          <w:szCs w:val="24"/>
          <w:lang w:val="en-ZA" w:eastAsia="en-ZA"/>
        </w:rPr>
        <w:t xml:space="preserve"> acquisition of land for such camps etc. for the duration of the contract period and hereby indemnify the Employer from any action that might arise </w:t>
      </w:r>
      <w:proofErr w:type="gramStart"/>
      <w:r w:rsidRPr="00D567C1">
        <w:rPr>
          <w:rFonts w:ascii="Calibri" w:hAnsi="Calibri" w:cs="Arial"/>
          <w:sz w:val="24"/>
          <w:szCs w:val="24"/>
          <w:lang w:val="en-ZA" w:eastAsia="en-ZA"/>
        </w:rPr>
        <w:t>as a result of</w:t>
      </w:r>
      <w:proofErr w:type="gramEnd"/>
      <w:r w:rsidRPr="00D567C1">
        <w:rPr>
          <w:rFonts w:ascii="Calibri" w:hAnsi="Calibri" w:cs="Arial"/>
          <w:sz w:val="24"/>
          <w:szCs w:val="24"/>
          <w:lang w:val="en-ZA" w:eastAsia="en-ZA"/>
        </w:rPr>
        <w:t xml:space="preserve"> his negotiations.</w:t>
      </w:r>
    </w:p>
    <w:p w14:paraId="6FDBD41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0AC76DC8" w14:textId="77777777" w:rsidR="00EB60C6" w:rsidRPr="00D567C1" w:rsidRDefault="00EB60C6" w:rsidP="0051346A">
      <w:pPr>
        <w:autoSpaceDE w:val="0"/>
        <w:autoSpaceDN w:val="0"/>
        <w:adjustRightInd w:val="0"/>
        <w:spacing w:line="276" w:lineRule="auto"/>
        <w:rPr>
          <w:rFonts w:ascii="Calibri" w:hAnsi="Calibri" w:cs="Arial"/>
          <w:b/>
          <w:bCs/>
          <w:sz w:val="24"/>
          <w:szCs w:val="24"/>
          <w:lang w:val="en-ZA" w:eastAsia="en-ZA"/>
        </w:rPr>
      </w:pPr>
    </w:p>
    <w:p w14:paraId="5F6444E1" w14:textId="77777777" w:rsidR="0051346A" w:rsidRPr="00D567C1" w:rsidRDefault="0051346A">
      <w:pPr>
        <w:numPr>
          <w:ilvl w:val="0"/>
          <w:numId w:val="34"/>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Sanitary Arrangements</w:t>
      </w:r>
    </w:p>
    <w:p w14:paraId="24B3535E" w14:textId="77777777" w:rsidR="0051346A" w:rsidRPr="00D567C1" w:rsidRDefault="0051346A" w:rsidP="0051346A">
      <w:pPr>
        <w:autoSpaceDE w:val="0"/>
        <w:autoSpaceDN w:val="0"/>
        <w:adjustRightInd w:val="0"/>
        <w:spacing w:line="276" w:lineRule="auto"/>
        <w:ind w:left="1494"/>
        <w:rPr>
          <w:rFonts w:ascii="Calibri" w:hAnsi="Calibri" w:cs="Arial"/>
          <w:b/>
          <w:bCs/>
          <w:sz w:val="24"/>
          <w:szCs w:val="24"/>
          <w:lang w:val="en-ZA" w:eastAsia="en-ZA"/>
        </w:rPr>
      </w:pPr>
    </w:p>
    <w:p w14:paraId="57C9746C" w14:textId="1FCB4BA7" w:rsidR="0051346A" w:rsidRPr="00EB60C6" w:rsidRDefault="0051346A" w:rsidP="00EB60C6">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exercise strict control over sanitary arrangements to avoid nuisance and complaints from the public. The Contractor shall make his own arrangements with the responsible local authority regarding the disposal of </w:t>
      </w:r>
      <w:proofErr w:type="gramStart"/>
      <w:r w:rsidRPr="00D567C1">
        <w:rPr>
          <w:rFonts w:ascii="Calibri" w:hAnsi="Calibri" w:cs="Arial"/>
          <w:sz w:val="24"/>
          <w:szCs w:val="24"/>
          <w:lang w:val="en-ZA" w:eastAsia="en-ZA"/>
        </w:rPr>
        <w:t>refuse, and</w:t>
      </w:r>
      <w:proofErr w:type="gramEnd"/>
      <w:r w:rsidRPr="00D567C1">
        <w:rPr>
          <w:rFonts w:ascii="Calibri" w:hAnsi="Calibri" w:cs="Arial"/>
          <w:sz w:val="24"/>
          <w:szCs w:val="24"/>
          <w:lang w:val="en-ZA" w:eastAsia="en-ZA"/>
        </w:rPr>
        <w:t xml:space="preserve"> must allow for all costs </w:t>
      </w:r>
      <w:r>
        <w:rPr>
          <w:rFonts w:ascii="Calibri" w:hAnsi="Calibri" w:cs="Arial"/>
          <w:sz w:val="24"/>
          <w:szCs w:val="24"/>
          <w:lang w:val="en-ZA" w:eastAsia="en-ZA"/>
        </w:rPr>
        <w:t>in the</w:t>
      </w:r>
      <w:r w:rsidRPr="00D567C1">
        <w:rPr>
          <w:rFonts w:ascii="Calibri" w:hAnsi="Calibri" w:cs="Arial"/>
          <w:sz w:val="24"/>
          <w:szCs w:val="24"/>
          <w:lang w:val="en-ZA" w:eastAsia="en-ZA"/>
        </w:rPr>
        <w:t xml:space="preserve"> tendered rates.</w:t>
      </w:r>
    </w:p>
    <w:p w14:paraId="668425C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6AB301E" w14:textId="77777777" w:rsidR="0051346A" w:rsidRPr="00200C22" w:rsidRDefault="0051346A">
      <w:pPr>
        <w:numPr>
          <w:ilvl w:val="0"/>
          <w:numId w:val="34"/>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Water Supply</w:t>
      </w:r>
    </w:p>
    <w:p w14:paraId="2061D866" w14:textId="4D2CAA7E" w:rsidR="0051346A" w:rsidRPr="00D567C1" w:rsidRDefault="0051346A" w:rsidP="00EB60C6">
      <w:pPr>
        <w:autoSpaceDE w:val="0"/>
        <w:autoSpaceDN w:val="0"/>
        <w:adjustRightInd w:val="0"/>
        <w:spacing w:line="276" w:lineRule="auto"/>
        <w:ind w:left="1440" w:firstLine="54"/>
        <w:rPr>
          <w:rFonts w:ascii="Calibri" w:hAnsi="Calibri" w:cs="Arial"/>
          <w:sz w:val="24"/>
          <w:szCs w:val="24"/>
          <w:lang w:val="en-ZA" w:eastAsia="en-ZA"/>
        </w:rPr>
      </w:pPr>
      <w:r w:rsidRPr="00D567C1">
        <w:rPr>
          <w:rFonts w:ascii="Calibri" w:hAnsi="Calibri" w:cs="Arial"/>
          <w:sz w:val="24"/>
          <w:szCs w:val="24"/>
          <w:lang w:val="en-ZA" w:eastAsia="en-ZA"/>
        </w:rPr>
        <w:t>The Contractor shall make all his own arrangements for the supply of potable</w:t>
      </w:r>
      <w:r w:rsidR="00EB60C6">
        <w:rPr>
          <w:rFonts w:ascii="Calibri" w:hAnsi="Calibri" w:cs="Arial"/>
          <w:sz w:val="24"/>
          <w:szCs w:val="24"/>
          <w:lang w:val="en-ZA" w:eastAsia="en-ZA"/>
        </w:rPr>
        <w:t xml:space="preserve">    </w:t>
      </w:r>
      <w:r w:rsidRPr="00D567C1">
        <w:rPr>
          <w:rFonts w:ascii="Calibri" w:hAnsi="Calibri" w:cs="Arial"/>
          <w:sz w:val="24"/>
          <w:szCs w:val="24"/>
          <w:lang w:val="en-ZA" w:eastAsia="en-ZA"/>
        </w:rPr>
        <w:t>water.</w:t>
      </w:r>
    </w:p>
    <w:p w14:paraId="64B7914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14E256A" w14:textId="77777777" w:rsidR="0051346A" w:rsidRPr="00931842" w:rsidRDefault="0051346A" w:rsidP="0051346A">
      <w:pPr>
        <w:autoSpaceDE w:val="0"/>
        <w:autoSpaceDN w:val="0"/>
        <w:adjustRightInd w:val="0"/>
        <w:spacing w:line="276" w:lineRule="auto"/>
        <w:ind w:left="1494"/>
        <w:rPr>
          <w:rFonts w:ascii="Calibri" w:hAnsi="Calibri" w:cs="Arial"/>
          <w:b/>
          <w:color w:val="FF0000"/>
          <w:sz w:val="24"/>
          <w:szCs w:val="24"/>
          <w:lang w:val="en-ZA" w:eastAsia="en-ZA"/>
        </w:rPr>
      </w:pPr>
      <w:r w:rsidRPr="00D567C1">
        <w:rPr>
          <w:rFonts w:ascii="Calibri" w:hAnsi="Calibri" w:cs="Arial"/>
          <w:sz w:val="24"/>
          <w:szCs w:val="24"/>
          <w:lang w:val="en-ZA" w:eastAsia="en-ZA"/>
        </w:rPr>
        <w:t xml:space="preserve">The Contractor shall at his own expense provide, lay, install, </w:t>
      </w:r>
      <w:proofErr w:type="gramStart"/>
      <w:r w:rsidRPr="00D567C1">
        <w:rPr>
          <w:rFonts w:ascii="Calibri" w:hAnsi="Calibri" w:cs="Arial"/>
          <w:sz w:val="24"/>
          <w:szCs w:val="24"/>
          <w:lang w:val="en-ZA" w:eastAsia="en-ZA"/>
        </w:rPr>
        <w:t>connect up</w:t>
      </w:r>
      <w:proofErr w:type="gramEnd"/>
      <w:r w:rsidRPr="00D567C1">
        <w:rPr>
          <w:rFonts w:ascii="Calibri" w:hAnsi="Calibri" w:cs="Arial"/>
          <w:sz w:val="24"/>
          <w:szCs w:val="24"/>
          <w:lang w:val="en-ZA" w:eastAsia="en-ZA"/>
        </w:rPr>
        <w:t xml:space="preserve"> and maintain in good condition from the point of supply, all piping, fittings, cables conductors and other equipment used by him in connection with the contract works. All such installations shall comply with the relevant regulations and shall be maintained to the approval of the Local Authority and the </w:t>
      </w:r>
      <w:r>
        <w:rPr>
          <w:rFonts w:ascii="Calibri" w:hAnsi="Calibri" w:cs="Arial"/>
          <w:sz w:val="24"/>
          <w:szCs w:val="24"/>
          <w:lang w:val="en-ZA" w:eastAsia="en-ZA"/>
        </w:rPr>
        <w:t>Employer`s Representative.</w:t>
      </w:r>
    </w:p>
    <w:p w14:paraId="5DFE49AB" w14:textId="77777777" w:rsidR="0051346A" w:rsidRPr="00931842" w:rsidRDefault="0051346A" w:rsidP="0051346A">
      <w:pPr>
        <w:autoSpaceDE w:val="0"/>
        <w:autoSpaceDN w:val="0"/>
        <w:adjustRightInd w:val="0"/>
        <w:spacing w:line="276" w:lineRule="auto"/>
        <w:rPr>
          <w:rFonts w:ascii="Calibri" w:hAnsi="Calibri" w:cs="Arial"/>
          <w:b/>
          <w:bCs/>
          <w:color w:val="FF0000"/>
          <w:sz w:val="24"/>
          <w:szCs w:val="24"/>
          <w:lang w:val="en-ZA" w:eastAsia="en-ZA"/>
        </w:rPr>
      </w:pPr>
    </w:p>
    <w:p w14:paraId="7F5D1031" w14:textId="77777777" w:rsidR="0051346A" w:rsidRPr="00200C22" w:rsidRDefault="0051346A">
      <w:pPr>
        <w:numPr>
          <w:ilvl w:val="0"/>
          <w:numId w:val="34"/>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Removal of Contractor's Temporary Services</w:t>
      </w:r>
    </w:p>
    <w:p w14:paraId="3043174C" w14:textId="77777777" w:rsidR="0051346A"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for recording on a plan of the works, the position of any pipes, cables, etc.; he may lay for the purpose of this contract and shall be responsible for the removal thereof when the works are complete.</w:t>
      </w:r>
    </w:p>
    <w:p w14:paraId="18E17CE1" w14:textId="77777777" w:rsidR="0051346A" w:rsidRPr="00D567C1" w:rsidRDefault="0051346A" w:rsidP="0051346A">
      <w:pPr>
        <w:autoSpaceDE w:val="0"/>
        <w:autoSpaceDN w:val="0"/>
        <w:adjustRightInd w:val="0"/>
        <w:spacing w:line="276" w:lineRule="auto"/>
        <w:ind w:left="1494"/>
        <w:rPr>
          <w:rFonts w:ascii="Calibri" w:hAnsi="Calibri" w:cs="Arial"/>
          <w:sz w:val="24"/>
          <w:szCs w:val="24"/>
          <w:lang w:val="en-ZA" w:eastAsia="en-ZA"/>
        </w:rPr>
      </w:pPr>
      <w:r>
        <w:rPr>
          <w:rFonts w:ascii="Calibri" w:hAnsi="Calibri" w:cs="Arial"/>
          <w:sz w:val="24"/>
          <w:szCs w:val="24"/>
          <w:lang w:val="en-ZA" w:eastAsia="en-ZA"/>
        </w:rPr>
        <w:t xml:space="preserve"> </w:t>
      </w:r>
    </w:p>
    <w:p w14:paraId="1D80750B"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C3.4.7 </w:t>
      </w:r>
      <w:r w:rsidRPr="00D567C1">
        <w:rPr>
          <w:rFonts w:ascii="Calibri" w:hAnsi="Calibri" w:cs="Arial"/>
          <w:b/>
          <w:bCs/>
          <w:sz w:val="24"/>
          <w:szCs w:val="24"/>
          <w:lang w:val="en-ZA" w:eastAsia="en-ZA"/>
        </w:rPr>
        <w:tab/>
        <w:t>Existing Services</w:t>
      </w:r>
    </w:p>
    <w:p w14:paraId="6416EE67"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to locate and safeguard any existing service he may encounter during construction. The Contractor shall be responsible for any damage to such existing services and works in the execution of this contract and shall reimburse the Employer, authority or the owner concerned for any repairs required following damages due to the Contractor's negligence.</w:t>
      </w:r>
    </w:p>
    <w:p w14:paraId="5EC4C33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D8271CB"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for im</w:t>
      </w:r>
      <w:r>
        <w:rPr>
          <w:rFonts w:ascii="Calibri" w:hAnsi="Calibri" w:cs="Arial"/>
          <w:sz w:val="24"/>
          <w:szCs w:val="24"/>
          <w:lang w:val="en-ZA" w:eastAsia="en-ZA"/>
        </w:rPr>
        <w:t>mediately notifying the Employer`s Representative</w:t>
      </w:r>
      <w:r w:rsidRPr="00D567C1">
        <w:rPr>
          <w:rFonts w:ascii="Calibri" w:hAnsi="Calibri" w:cs="Arial"/>
          <w:sz w:val="24"/>
          <w:szCs w:val="24"/>
          <w:lang w:val="en-ZA" w:eastAsia="en-ZA"/>
        </w:rPr>
        <w:t xml:space="preserve"> and the authorities concerned regarding any damage caused to public services and existing works.</w:t>
      </w:r>
    </w:p>
    <w:p w14:paraId="50545DE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FA322A3"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Any alternations to public services shall be carried out by the Authority concerned unless the Contractor is instructed otherwise.</w:t>
      </w:r>
    </w:p>
    <w:p w14:paraId="40749823"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11D2EF4A" w14:textId="77777777" w:rsidR="00EB60C6" w:rsidRDefault="00EB60C6" w:rsidP="0051346A">
      <w:pPr>
        <w:autoSpaceDE w:val="0"/>
        <w:autoSpaceDN w:val="0"/>
        <w:adjustRightInd w:val="0"/>
        <w:spacing w:line="276" w:lineRule="auto"/>
        <w:rPr>
          <w:rFonts w:ascii="Calibri" w:hAnsi="Calibri" w:cs="Arial"/>
          <w:b/>
          <w:bCs/>
          <w:sz w:val="24"/>
          <w:szCs w:val="24"/>
          <w:lang w:val="en-ZA" w:eastAsia="en-ZA"/>
        </w:rPr>
      </w:pPr>
    </w:p>
    <w:p w14:paraId="4B87F7E6" w14:textId="77777777" w:rsidR="00DE572D" w:rsidRPr="00D567C1" w:rsidRDefault="00DE572D" w:rsidP="0051346A">
      <w:pPr>
        <w:autoSpaceDE w:val="0"/>
        <w:autoSpaceDN w:val="0"/>
        <w:adjustRightInd w:val="0"/>
        <w:spacing w:line="276" w:lineRule="auto"/>
        <w:rPr>
          <w:rFonts w:ascii="Calibri" w:hAnsi="Calibri" w:cs="Arial"/>
          <w:b/>
          <w:bCs/>
          <w:sz w:val="24"/>
          <w:szCs w:val="24"/>
          <w:lang w:val="en-ZA" w:eastAsia="en-ZA"/>
        </w:rPr>
      </w:pPr>
    </w:p>
    <w:p w14:paraId="53FD5726"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C3.4.8 </w:t>
      </w:r>
      <w:r w:rsidRPr="00D567C1">
        <w:rPr>
          <w:rFonts w:ascii="Calibri" w:hAnsi="Calibri" w:cs="Arial"/>
          <w:b/>
          <w:bCs/>
          <w:sz w:val="24"/>
          <w:szCs w:val="24"/>
          <w:lang w:val="en-ZA" w:eastAsia="en-ZA"/>
        </w:rPr>
        <w:tab/>
        <w:t>Minimal disturbance to environment</w:t>
      </w:r>
    </w:p>
    <w:p w14:paraId="39051DE1"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site and surroundings </w:t>
      </w:r>
      <w:proofErr w:type="gramStart"/>
      <w:r w:rsidRPr="00D567C1">
        <w:rPr>
          <w:rFonts w:ascii="Calibri" w:hAnsi="Calibri" w:cs="Arial"/>
          <w:sz w:val="24"/>
          <w:szCs w:val="24"/>
          <w:lang w:val="en-ZA" w:eastAsia="en-ZA"/>
        </w:rPr>
        <w:t>is</w:t>
      </w:r>
      <w:proofErr w:type="gramEnd"/>
      <w:r w:rsidRPr="00D567C1">
        <w:rPr>
          <w:rFonts w:ascii="Calibri" w:hAnsi="Calibri" w:cs="Arial"/>
          <w:sz w:val="24"/>
          <w:szCs w:val="24"/>
          <w:lang w:val="en-ZA" w:eastAsia="en-ZA"/>
        </w:rPr>
        <w:t xml:space="preserve"> to be kept clean from building rubble, waste etc. throughout the duration of the Contract. Roads used for transporting material shall be kept clean and dirt free </w:t>
      </w:r>
      <w:proofErr w:type="gramStart"/>
      <w:r w:rsidRPr="00D567C1">
        <w:rPr>
          <w:rFonts w:ascii="Calibri" w:hAnsi="Calibri" w:cs="Arial"/>
          <w:sz w:val="24"/>
          <w:szCs w:val="24"/>
          <w:lang w:val="en-ZA" w:eastAsia="en-ZA"/>
        </w:rPr>
        <w:t>on a daily basis</w:t>
      </w:r>
      <w:proofErr w:type="gramEnd"/>
      <w:r w:rsidRPr="00D567C1">
        <w:rPr>
          <w:rFonts w:ascii="Calibri" w:hAnsi="Calibri" w:cs="Arial"/>
          <w:sz w:val="24"/>
          <w:szCs w:val="24"/>
          <w:lang w:val="en-ZA" w:eastAsia="en-ZA"/>
        </w:rPr>
        <w:t xml:space="preserve">. No separate payment will be made for </w:t>
      </w:r>
      <w:proofErr w:type="gramStart"/>
      <w:r w:rsidRPr="00D567C1">
        <w:rPr>
          <w:rFonts w:ascii="Calibri" w:hAnsi="Calibri" w:cs="Arial"/>
          <w:sz w:val="24"/>
          <w:szCs w:val="24"/>
          <w:lang w:val="en-ZA" w:eastAsia="en-ZA"/>
        </w:rPr>
        <w:t>this</w:t>
      </w:r>
      <w:proofErr w:type="gramEnd"/>
      <w:r w:rsidRPr="00D567C1">
        <w:rPr>
          <w:rFonts w:ascii="Calibri" w:hAnsi="Calibri" w:cs="Arial"/>
          <w:sz w:val="24"/>
          <w:szCs w:val="24"/>
          <w:lang w:val="en-ZA" w:eastAsia="en-ZA"/>
        </w:rPr>
        <w:t xml:space="preserve"> and it will be deemed to be included in the rates tendered for the relevant items.</w:t>
      </w:r>
    </w:p>
    <w:p w14:paraId="145808B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0545038" w14:textId="77777777" w:rsidR="0051346A" w:rsidRPr="00200C22"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Stacking of cut-down trees and vegetation on-site is not allowed as this is a possible fire-hazard. Under no circumstances will the burning of rubble, trees or bush be allowed on site.</w:t>
      </w:r>
    </w:p>
    <w:p w14:paraId="0D963D1A"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C3.4.9 </w:t>
      </w:r>
      <w:r w:rsidRPr="00D567C1">
        <w:rPr>
          <w:rFonts w:ascii="Calibri" w:hAnsi="Calibri" w:cs="Arial"/>
          <w:b/>
          <w:bCs/>
          <w:sz w:val="24"/>
          <w:szCs w:val="24"/>
          <w:lang w:val="en-ZA" w:eastAsia="en-ZA"/>
        </w:rPr>
        <w:tab/>
        <w:t>Site maintenance</w:t>
      </w:r>
    </w:p>
    <w:p w14:paraId="57B2D03B"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During the progress of the work as well as upon its completion, the site of the works shall be kept and left in a clean and orderly condition. The Contractor </w:t>
      </w:r>
      <w:proofErr w:type="gramStart"/>
      <w:r w:rsidRPr="00D567C1">
        <w:rPr>
          <w:rFonts w:ascii="Calibri" w:hAnsi="Calibri" w:cs="Arial"/>
          <w:sz w:val="24"/>
          <w:szCs w:val="24"/>
          <w:lang w:val="en-ZA" w:eastAsia="en-ZA"/>
        </w:rPr>
        <w:t>shall at all times</w:t>
      </w:r>
      <w:proofErr w:type="gramEnd"/>
      <w:r w:rsidRPr="00D567C1">
        <w:rPr>
          <w:rFonts w:ascii="Calibri" w:hAnsi="Calibri" w:cs="Arial"/>
          <w:sz w:val="24"/>
          <w:szCs w:val="24"/>
          <w:lang w:val="en-ZA" w:eastAsia="en-ZA"/>
        </w:rPr>
        <w:t xml:space="preserve"> store </w:t>
      </w:r>
    </w:p>
    <w:p w14:paraId="01EB53B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materials and equipment for which he is responsible in an orderly manner and shall keep the site free from debris and obstruction.</w:t>
      </w:r>
    </w:p>
    <w:p w14:paraId="3BF70C4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F9F3BF2"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C3.4.10 </w:t>
      </w:r>
      <w:r w:rsidRPr="00D567C1">
        <w:rPr>
          <w:rFonts w:ascii="Calibri" w:hAnsi="Calibri" w:cs="Arial"/>
          <w:b/>
          <w:bCs/>
          <w:sz w:val="24"/>
          <w:szCs w:val="24"/>
          <w:lang w:val="en-ZA" w:eastAsia="en-ZA"/>
        </w:rPr>
        <w:tab/>
        <w:t>Spoil Material</w:t>
      </w:r>
    </w:p>
    <w:p w14:paraId="6ACB5AD9"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No indiscriminate spoiling of material on site or elsewhere will be allowed. All surplus or unsuitable material shall be spoiled at a site to be provided by the Contrac</w:t>
      </w:r>
      <w:r>
        <w:rPr>
          <w:rFonts w:ascii="Calibri" w:hAnsi="Calibri" w:cs="Arial"/>
          <w:sz w:val="24"/>
          <w:szCs w:val="24"/>
          <w:lang w:val="en-ZA" w:eastAsia="en-ZA"/>
        </w:rPr>
        <w:t>tor and approved by the Employer`s Representative</w:t>
      </w:r>
      <w:r w:rsidRPr="00D567C1">
        <w:rPr>
          <w:rFonts w:ascii="Calibri" w:hAnsi="Calibri" w:cs="Arial"/>
          <w:sz w:val="24"/>
          <w:szCs w:val="24"/>
          <w:lang w:val="en-ZA" w:eastAsia="en-ZA"/>
        </w:rPr>
        <w:t xml:space="preserve">. Such site shall meet with the approval of the local authority within whose area it </w:t>
      </w:r>
      <w:proofErr w:type="gramStart"/>
      <w:r w:rsidRPr="00D567C1">
        <w:rPr>
          <w:rFonts w:ascii="Calibri" w:hAnsi="Calibri" w:cs="Arial"/>
          <w:sz w:val="24"/>
          <w:szCs w:val="24"/>
          <w:lang w:val="en-ZA" w:eastAsia="en-ZA"/>
        </w:rPr>
        <w:t>falls</w:t>
      </w:r>
      <w:proofErr w:type="gramEnd"/>
      <w:r w:rsidRPr="00D567C1">
        <w:rPr>
          <w:rFonts w:ascii="Calibri" w:hAnsi="Calibri" w:cs="Arial"/>
          <w:sz w:val="24"/>
          <w:szCs w:val="24"/>
          <w:lang w:val="en-ZA" w:eastAsia="en-ZA"/>
        </w:rPr>
        <w:t xml:space="preserve"> and the spoiling shall comply with all the statutory and municipal regulations.</w:t>
      </w:r>
    </w:p>
    <w:p w14:paraId="16692FE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C60123A"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C3.4.11 </w:t>
      </w:r>
      <w:r w:rsidRPr="00D567C1">
        <w:rPr>
          <w:rFonts w:ascii="Calibri" w:hAnsi="Calibri" w:cs="Arial"/>
          <w:b/>
          <w:bCs/>
          <w:sz w:val="24"/>
          <w:szCs w:val="24"/>
          <w:lang w:val="en-ZA" w:eastAsia="en-ZA"/>
        </w:rPr>
        <w:tab/>
        <w:t>Testing and quality control</w:t>
      </w:r>
    </w:p>
    <w:p w14:paraId="6CA81C53"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engage the services of an approved and independent testing laboratory for the testing of materials and the quality testing of </w:t>
      </w:r>
      <w:proofErr w:type="spellStart"/>
      <w:r w:rsidRPr="00D567C1">
        <w:rPr>
          <w:rFonts w:ascii="Calibri" w:hAnsi="Calibri" w:cs="Arial"/>
          <w:sz w:val="24"/>
          <w:szCs w:val="24"/>
          <w:lang w:val="en-ZA" w:eastAsia="en-ZA"/>
        </w:rPr>
        <w:t>layerworks</w:t>
      </w:r>
      <w:proofErr w:type="spellEnd"/>
      <w:r w:rsidRPr="00D567C1">
        <w:rPr>
          <w:rFonts w:ascii="Calibri" w:hAnsi="Calibri" w:cs="Arial"/>
          <w:sz w:val="24"/>
          <w:szCs w:val="24"/>
          <w:lang w:val="en-ZA" w:eastAsia="en-ZA"/>
        </w:rPr>
        <w:t xml:space="preserve"> to ensure that his work conforms to the specifications.</w:t>
      </w:r>
    </w:p>
    <w:p w14:paraId="0853938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94EF012"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No separate payment will be made for contracting the services of an approved laboratory and the costs for complying with this requirement will be deemed to be included in the Contractor's tendered rates for the various items of work requiring testing in accordance with the specifications.</w:t>
      </w:r>
    </w:p>
    <w:p w14:paraId="345C901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E10D357" w14:textId="77777777" w:rsidR="0051346A" w:rsidRPr="00583A0C"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results of all tests performed </w:t>
      </w:r>
      <w:proofErr w:type="gramStart"/>
      <w:r w:rsidRPr="00D567C1">
        <w:rPr>
          <w:rFonts w:ascii="Calibri" w:hAnsi="Calibri" w:cs="Arial"/>
          <w:sz w:val="24"/>
          <w:szCs w:val="24"/>
          <w:lang w:val="en-ZA" w:eastAsia="en-ZA"/>
        </w:rPr>
        <w:t>during the course of</w:t>
      </w:r>
      <w:proofErr w:type="gramEnd"/>
      <w:r w:rsidRPr="00D567C1">
        <w:rPr>
          <w:rFonts w:ascii="Calibri" w:hAnsi="Calibri" w:cs="Arial"/>
          <w:sz w:val="24"/>
          <w:szCs w:val="24"/>
          <w:lang w:val="en-ZA" w:eastAsia="en-ZA"/>
        </w:rPr>
        <w:t xml:space="preserve"> the Contract will be made available to the </w:t>
      </w:r>
      <w:r>
        <w:rPr>
          <w:rFonts w:ascii="Calibri" w:hAnsi="Calibri" w:cs="Arial"/>
          <w:sz w:val="24"/>
          <w:szCs w:val="24"/>
          <w:lang w:val="en-ZA" w:eastAsia="en-ZA"/>
        </w:rPr>
        <w:t>Employer`s Representative</w:t>
      </w:r>
      <w:r w:rsidRPr="00D567C1">
        <w:rPr>
          <w:rFonts w:ascii="Calibri" w:hAnsi="Calibri" w:cs="Arial"/>
          <w:sz w:val="24"/>
          <w:szCs w:val="24"/>
          <w:lang w:val="en-ZA" w:eastAsia="en-ZA"/>
        </w:rPr>
        <w:t xml:space="preserve"> as soon as these become available. No payment certificate will be accepted without test Results where applicable.</w:t>
      </w:r>
    </w:p>
    <w:p w14:paraId="46889CA7"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C06527C" w14:textId="77777777" w:rsidR="00DE572D" w:rsidRDefault="00DE572D" w:rsidP="0051346A">
      <w:pPr>
        <w:autoSpaceDE w:val="0"/>
        <w:autoSpaceDN w:val="0"/>
        <w:adjustRightInd w:val="0"/>
        <w:spacing w:line="276" w:lineRule="auto"/>
        <w:rPr>
          <w:rFonts w:ascii="Calibri" w:hAnsi="Calibri" w:cs="Arial"/>
          <w:b/>
          <w:bCs/>
          <w:sz w:val="24"/>
          <w:szCs w:val="24"/>
          <w:lang w:val="en-ZA" w:eastAsia="en-ZA"/>
        </w:rPr>
      </w:pPr>
    </w:p>
    <w:p w14:paraId="602DC069" w14:textId="77777777" w:rsidR="00DE572D" w:rsidRDefault="00DE572D" w:rsidP="0051346A">
      <w:pPr>
        <w:autoSpaceDE w:val="0"/>
        <w:autoSpaceDN w:val="0"/>
        <w:adjustRightInd w:val="0"/>
        <w:spacing w:line="276" w:lineRule="auto"/>
        <w:rPr>
          <w:rFonts w:ascii="Calibri" w:hAnsi="Calibri" w:cs="Arial"/>
          <w:b/>
          <w:bCs/>
          <w:sz w:val="24"/>
          <w:szCs w:val="24"/>
          <w:lang w:val="en-ZA" w:eastAsia="en-ZA"/>
        </w:rPr>
      </w:pPr>
    </w:p>
    <w:p w14:paraId="01EE89AA" w14:textId="77777777" w:rsidR="0051346A" w:rsidRPr="00502408"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C3.4.12 </w:t>
      </w:r>
      <w:r w:rsidRPr="00D567C1">
        <w:rPr>
          <w:rFonts w:ascii="Calibri" w:hAnsi="Calibri" w:cs="Arial"/>
          <w:b/>
          <w:bCs/>
          <w:sz w:val="24"/>
          <w:szCs w:val="24"/>
          <w:lang w:val="en-ZA" w:eastAsia="en-ZA"/>
        </w:rPr>
        <w:tab/>
        <w:t>Samples</w:t>
      </w:r>
    </w:p>
    <w:p w14:paraId="3723EDD0"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at his own cost supply all samples that may be required. Material or work not conforming to the approved samples</w:t>
      </w:r>
      <w:r>
        <w:rPr>
          <w:rFonts w:ascii="Calibri" w:hAnsi="Calibri" w:cs="Arial"/>
          <w:sz w:val="24"/>
          <w:szCs w:val="24"/>
          <w:lang w:val="en-ZA" w:eastAsia="en-ZA"/>
        </w:rPr>
        <w:t xml:space="preserve"> shall be rejected. The Employer`s Representative </w:t>
      </w:r>
      <w:r w:rsidRPr="00D567C1">
        <w:rPr>
          <w:rFonts w:ascii="Calibri" w:hAnsi="Calibri" w:cs="Arial"/>
          <w:sz w:val="24"/>
          <w:szCs w:val="24"/>
          <w:lang w:val="en-ZA" w:eastAsia="en-ZA"/>
        </w:rPr>
        <w:t>reserves the right to submit samples to any tests to ensure that the material represented by the sample conforms to the requirements of the specifications.</w:t>
      </w:r>
    </w:p>
    <w:p w14:paraId="78672119"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276DB970"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C3.4.13 </w:t>
      </w:r>
      <w:r w:rsidRPr="00D567C1">
        <w:rPr>
          <w:rFonts w:ascii="Calibri" w:hAnsi="Calibri" w:cs="Arial"/>
          <w:b/>
          <w:bCs/>
          <w:sz w:val="24"/>
          <w:szCs w:val="24"/>
          <w:lang w:val="en-ZA" w:eastAsia="en-ZA"/>
        </w:rPr>
        <w:tab/>
        <w:t>Proprietary Materials</w:t>
      </w:r>
    </w:p>
    <w:p w14:paraId="376FD32E"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Where proprietary materials are specified it is to indicate the quality or type of materials or articles required, and where the terms "or other approved" or "or approved equivalent" or "similar approved" are used in connection with proprietary materials or articles, it is to be understood that the approval shall be at the</w:t>
      </w:r>
      <w:r>
        <w:rPr>
          <w:rFonts w:ascii="Calibri" w:hAnsi="Calibri" w:cs="Arial"/>
          <w:sz w:val="24"/>
          <w:szCs w:val="24"/>
          <w:lang w:val="en-ZA" w:eastAsia="en-ZA"/>
        </w:rPr>
        <w:t xml:space="preserve"> sole discretion of the Employer`s Representative</w:t>
      </w:r>
      <w:r w:rsidRPr="00D567C1">
        <w:rPr>
          <w:rFonts w:ascii="Calibri" w:hAnsi="Calibri" w:cs="Arial"/>
          <w:sz w:val="24"/>
          <w:szCs w:val="24"/>
          <w:lang w:val="en-ZA" w:eastAsia="en-ZA"/>
        </w:rPr>
        <w:t>.</w:t>
      </w:r>
    </w:p>
    <w:p w14:paraId="58056F3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3887336"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C3.4.14 </w:t>
      </w:r>
      <w:r w:rsidRPr="00D567C1">
        <w:rPr>
          <w:rFonts w:ascii="Calibri" w:hAnsi="Calibri" w:cs="Arial"/>
          <w:b/>
          <w:bCs/>
          <w:sz w:val="24"/>
          <w:szCs w:val="24"/>
          <w:lang w:val="en-ZA" w:eastAsia="en-ZA"/>
        </w:rPr>
        <w:tab/>
        <w:t>Manufacturer's Instructions</w:t>
      </w:r>
    </w:p>
    <w:p w14:paraId="1F4C3B79" w14:textId="563B6664" w:rsidR="0051346A" w:rsidRDefault="0051346A" w:rsidP="00DE572D">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recommendations of the manufacturers of patented materials must be strictly adhered to regarding the use, mixing, application, fastening, etc. thereof except when otherwise instr</w:t>
      </w:r>
      <w:r>
        <w:rPr>
          <w:rFonts w:ascii="Calibri" w:hAnsi="Calibri" w:cs="Arial"/>
          <w:sz w:val="24"/>
          <w:szCs w:val="24"/>
          <w:lang w:val="en-ZA" w:eastAsia="en-ZA"/>
        </w:rPr>
        <w:t>ucted in writing by the Employer`s Representative</w:t>
      </w:r>
      <w:r w:rsidRPr="00D567C1">
        <w:rPr>
          <w:rFonts w:ascii="Calibri" w:hAnsi="Calibri" w:cs="Arial"/>
          <w:sz w:val="24"/>
          <w:szCs w:val="24"/>
          <w:lang w:val="en-ZA" w:eastAsia="en-ZA"/>
        </w:rPr>
        <w:t>.</w:t>
      </w:r>
    </w:p>
    <w:p w14:paraId="4226B1CA" w14:textId="77777777" w:rsidR="00DE572D" w:rsidRPr="00DE572D" w:rsidRDefault="00DE572D" w:rsidP="00DE572D">
      <w:pPr>
        <w:autoSpaceDE w:val="0"/>
        <w:autoSpaceDN w:val="0"/>
        <w:adjustRightInd w:val="0"/>
        <w:spacing w:line="276" w:lineRule="auto"/>
        <w:ind w:left="1134"/>
        <w:rPr>
          <w:rFonts w:ascii="Calibri" w:hAnsi="Calibri" w:cs="Arial"/>
          <w:sz w:val="24"/>
          <w:szCs w:val="24"/>
          <w:lang w:val="en-ZA" w:eastAsia="en-ZA"/>
        </w:rPr>
      </w:pPr>
    </w:p>
    <w:p w14:paraId="4A9256F1"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C3.4.15 </w:t>
      </w:r>
      <w:r w:rsidRPr="00D567C1">
        <w:rPr>
          <w:rFonts w:ascii="Calibri" w:hAnsi="Calibri" w:cs="Arial"/>
          <w:b/>
          <w:bCs/>
          <w:sz w:val="24"/>
          <w:szCs w:val="24"/>
          <w:lang w:val="en-ZA" w:eastAsia="en-ZA"/>
        </w:rPr>
        <w:tab/>
        <w:t>Setting Out of Work</w:t>
      </w:r>
    </w:p>
    <w:p w14:paraId="6B1E280D" w14:textId="77777777" w:rsidR="0051346A" w:rsidRPr="00200C22" w:rsidRDefault="0051346A" w:rsidP="0051346A">
      <w:pPr>
        <w:autoSpaceDE w:val="0"/>
        <w:autoSpaceDN w:val="0"/>
        <w:adjustRightInd w:val="0"/>
        <w:spacing w:line="276" w:lineRule="auto"/>
        <w:rPr>
          <w:rFonts w:ascii="Calibri" w:hAnsi="Calibri" w:cs="Arial"/>
          <w:b/>
          <w:bCs/>
          <w:sz w:val="24"/>
          <w:szCs w:val="24"/>
          <w:lang w:val="en-ZA" w:eastAsia="en-ZA"/>
        </w:rPr>
      </w:pPr>
    </w:p>
    <w:p w14:paraId="7EF36604"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Reference and level beacons will be shown to the Contractor by the E</w:t>
      </w:r>
      <w:r>
        <w:rPr>
          <w:rFonts w:ascii="Calibri" w:hAnsi="Calibri" w:cs="Arial"/>
          <w:sz w:val="24"/>
          <w:szCs w:val="24"/>
          <w:lang w:val="en-ZA" w:eastAsia="en-ZA"/>
        </w:rPr>
        <w:t>mployer’s representative</w:t>
      </w:r>
      <w:r w:rsidRPr="00D567C1">
        <w:rPr>
          <w:rFonts w:ascii="Calibri" w:hAnsi="Calibri" w:cs="Arial"/>
          <w:sz w:val="24"/>
          <w:szCs w:val="24"/>
          <w:lang w:val="en-ZA" w:eastAsia="en-ZA"/>
        </w:rPr>
        <w:t xml:space="preserve"> at the commencement of the Contract and the Contractor will be responsible for transferring the datum to the Site of Works.</w:t>
      </w:r>
    </w:p>
    <w:p w14:paraId="5A9DABD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DD6A289"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check the condition and accuracy of all reference and level beacons and satisfy himself that they have not been disturbed and are true </w:t>
      </w:r>
      <w:proofErr w:type="gramStart"/>
      <w:r w:rsidRPr="00D567C1">
        <w:rPr>
          <w:rFonts w:ascii="Calibri" w:hAnsi="Calibri" w:cs="Arial"/>
          <w:sz w:val="24"/>
          <w:szCs w:val="24"/>
          <w:lang w:val="en-ZA" w:eastAsia="en-ZA"/>
        </w:rPr>
        <w:t>with regard to</w:t>
      </w:r>
      <w:proofErr w:type="gramEnd"/>
      <w:r w:rsidRPr="00D567C1">
        <w:rPr>
          <w:rFonts w:ascii="Calibri" w:hAnsi="Calibri" w:cs="Arial"/>
          <w:sz w:val="24"/>
          <w:szCs w:val="24"/>
          <w:lang w:val="en-ZA" w:eastAsia="en-ZA"/>
        </w:rPr>
        <w:t xml:space="preserve"> position and level. A beacon that has been disturbed shall not be used until its true position and level have been re-established and the new values have been certified by the E</w:t>
      </w:r>
      <w:r>
        <w:rPr>
          <w:rFonts w:ascii="Calibri" w:hAnsi="Calibri" w:cs="Arial"/>
          <w:sz w:val="24"/>
          <w:szCs w:val="24"/>
          <w:lang w:val="en-ZA" w:eastAsia="en-ZA"/>
        </w:rPr>
        <w:t>mployer’s representative</w:t>
      </w:r>
      <w:r w:rsidRPr="00D567C1">
        <w:rPr>
          <w:rFonts w:ascii="Calibri" w:hAnsi="Calibri" w:cs="Arial"/>
          <w:sz w:val="24"/>
          <w:szCs w:val="24"/>
          <w:lang w:val="en-ZA" w:eastAsia="en-ZA"/>
        </w:rPr>
        <w:t>. The Contractor shall thereafter be held entirely responsible for the protection of all reference and level beacons.</w:t>
      </w:r>
    </w:p>
    <w:p w14:paraId="5E26418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CACB746"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 shall submit the method of setting out he proposes to employ to the E</w:t>
      </w:r>
      <w:r>
        <w:rPr>
          <w:rFonts w:ascii="Calibri" w:hAnsi="Calibri" w:cs="Arial"/>
          <w:sz w:val="24"/>
          <w:szCs w:val="24"/>
          <w:lang w:val="en-ZA" w:eastAsia="en-ZA"/>
        </w:rPr>
        <w:t>mployer’s representative</w:t>
      </w:r>
      <w:r w:rsidRPr="00D567C1">
        <w:rPr>
          <w:rFonts w:ascii="Calibri" w:hAnsi="Calibri" w:cs="Arial"/>
          <w:sz w:val="24"/>
          <w:szCs w:val="24"/>
          <w:lang w:val="en-ZA" w:eastAsia="en-ZA"/>
        </w:rPr>
        <w:t>. Accurate control of line and level shall be provided by the Contractor at all stages of construction.</w:t>
      </w:r>
    </w:p>
    <w:p w14:paraId="08FFF37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232DBD0" w14:textId="77777777" w:rsidR="00DE572D"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Work set out by the Contractor may be checked by the </w:t>
      </w:r>
      <w:r>
        <w:rPr>
          <w:rFonts w:ascii="Calibri" w:hAnsi="Calibri" w:cs="Arial"/>
          <w:sz w:val="24"/>
          <w:szCs w:val="24"/>
          <w:lang w:val="en-ZA" w:eastAsia="en-ZA"/>
        </w:rPr>
        <w:t>Employer’s representative</w:t>
      </w:r>
      <w:r w:rsidRPr="00D567C1">
        <w:rPr>
          <w:rFonts w:ascii="Calibri" w:hAnsi="Calibri" w:cs="Arial"/>
          <w:sz w:val="24"/>
          <w:szCs w:val="24"/>
          <w:lang w:val="en-ZA" w:eastAsia="en-ZA"/>
        </w:rPr>
        <w:t xml:space="preserve"> and any errors found shall be rectified by the Contractor at his own expense. The Contractor shall supply any instrument, equipment, material</w:t>
      </w:r>
    </w:p>
    <w:p w14:paraId="5E2BD998" w14:textId="6F76233D"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and labour required by the E</w:t>
      </w:r>
      <w:r>
        <w:rPr>
          <w:rFonts w:ascii="Calibri" w:hAnsi="Calibri" w:cs="Arial"/>
          <w:sz w:val="24"/>
          <w:szCs w:val="24"/>
          <w:lang w:val="en-ZA" w:eastAsia="en-ZA"/>
        </w:rPr>
        <w:t>mployer’s representative</w:t>
      </w:r>
      <w:r w:rsidRPr="00D567C1">
        <w:rPr>
          <w:rFonts w:ascii="Calibri" w:hAnsi="Calibri" w:cs="Arial"/>
          <w:sz w:val="24"/>
          <w:szCs w:val="24"/>
          <w:lang w:val="en-ZA" w:eastAsia="en-ZA"/>
        </w:rPr>
        <w:t xml:space="preserve"> for this work. Any assistance, including checking given t</w:t>
      </w:r>
      <w:r>
        <w:rPr>
          <w:rFonts w:ascii="Calibri" w:hAnsi="Calibri" w:cs="Arial"/>
          <w:sz w:val="24"/>
          <w:szCs w:val="24"/>
          <w:lang w:val="en-ZA" w:eastAsia="en-ZA"/>
        </w:rPr>
        <w:t>o the Contractor by the Employer</w:t>
      </w:r>
      <w:r w:rsidRPr="00D567C1">
        <w:rPr>
          <w:rFonts w:ascii="Calibri" w:hAnsi="Calibri" w:cs="Arial"/>
          <w:sz w:val="24"/>
          <w:szCs w:val="24"/>
          <w:lang w:val="en-ZA" w:eastAsia="en-ZA"/>
        </w:rPr>
        <w:t xml:space="preserve"> or any setting </w:t>
      </w:r>
      <w:r>
        <w:rPr>
          <w:rFonts w:ascii="Calibri" w:hAnsi="Calibri" w:cs="Arial"/>
          <w:sz w:val="24"/>
          <w:szCs w:val="24"/>
          <w:lang w:val="en-ZA" w:eastAsia="en-ZA"/>
        </w:rPr>
        <w:t>out done by the Employer`s Representative</w:t>
      </w:r>
      <w:r w:rsidRPr="00D567C1">
        <w:rPr>
          <w:rFonts w:ascii="Calibri" w:hAnsi="Calibri" w:cs="Arial"/>
          <w:sz w:val="24"/>
          <w:szCs w:val="24"/>
          <w:lang w:val="en-ZA" w:eastAsia="en-ZA"/>
        </w:rPr>
        <w:t xml:space="preserve"> for Contractor shall not be held as relieving the Contractor of his responsibility for the accurate construction of the Works.</w:t>
      </w:r>
    </w:p>
    <w:p w14:paraId="5347935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BECDC8D"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Contractor's survey instruments, and survey equipment shall be suitable for the accurate setting out of the Works and shall be subject</w:t>
      </w:r>
      <w:r>
        <w:rPr>
          <w:rFonts w:ascii="Calibri" w:hAnsi="Calibri" w:cs="Arial"/>
          <w:sz w:val="24"/>
          <w:szCs w:val="24"/>
          <w:lang w:val="en-ZA" w:eastAsia="en-ZA"/>
        </w:rPr>
        <w:t xml:space="preserve"> to the approval of Employer`s Representative.</w:t>
      </w:r>
      <w:r w:rsidRPr="00D567C1">
        <w:rPr>
          <w:rFonts w:ascii="Calibri" w:hAnsi="Calibri" w:cs="Arial"/>
          <w:sz w:val="24"/>
          <w:szCs w:val="24"/>
          <w:lang w:val="en-ZA" w:eastAsia="en-ZA"/>
        </w:rPr>
        <w:t xml:space="preserve"> They shall furthermore be checked and correctly adjusted by the authorized agents before the commencement of the contract and subsequent</w:t>
      </w:r>
      <w:r>
        <w:rPr>
          <w:rFonts w:ascii="Calibri" w:hAnsi="Calibri" w:cs="Arial"/>
          <w:sz w:val="24"/>
          <w:szCs w:val="24"/>
          <w:lang w:val="en-ZA" w:eastAsia="en-ZA"/>
        </w:rPr>
        <w:t>ly when required by Employer</w:t>
      </w:r>
      <w:r w:rsidRPr="00D567C1">
        <w:rPr>
          <w:rFonts w:ascii="Calibri" w:hAnsi="Calibri" w:cs="Arial"/>
          <w:sz w:val="24"/>
          <w:szCs w:val="24"/>
          <w:lang w:val="en-ZA" w:eastAsia="en-ZA"/>
        </w:rPr>
        <w:t xml:space="preserve"> and when otherwise necessary.</w:t>
      </w:r>
    </w:p>
    <w:p w14:paraId="48D60CE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6B9C12C"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Survey work shall not be measured and paid for directly and compensation for the work involved in setting out shall be deemed to be covered by the rates tendered and paid for the various items of work included under the contract.</w:t>
      </w:r>
    </w:p>
    <w:p w14:paraId="2F34AB3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299755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C3.4.16 </w:t>
      </w:r>
      <w:r w:rsidRPr="00D567C1">
        <w:rPr>
          <w:rFonts w:ascii="Calibri" w:hAnsi="Calibri" w:cs="Arial"/>
          <w:b/>
          <w:bCs/>
          <w:sz w:val="24"/>
          <w:szCs w:val="24"/>
          <w:lang w:val="en-ZA" w:eastAsia="en-ZA"/>
        </w:rPr>
        <w:tab/>
        <w:t>Notices, Signs, Barricades and Advertisements</w:t>
      </w:r>
    </w:p>
    <w:p w14:paraId="24363C1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FAC9A92"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erect the necessary signs, notices and barricades for the duration of the contract </w:t>
      </w:r>
      <w:proofErr w:type="gramStart"/>
      <w:r w:rsidRPr="00D567C1">
        <w:rPr>
          <w:rFonts w:ascii="Calibri" w:hAnsi="Calibri" w:cs="Arial"/>
          <w:sz w:val="24"/>
          <w:szCs w:val="24"/>
          <w:lang w:val="en-ZA" w:eastAsia="en-ZA"/>
        </w:rPr>
        <w:t>in order to</w:t>
      </w:r>
      <w:proofErr w:type="gramEnd"/>
      <w:r w:rsidRPr="00D567C1">
        <w:rPr>
          <w:rFonts w:ascii="Calibri" w:hAnsi="Calibri" w:cs="Arial"/>
          <w:sz w:val="24"/>
          <w:szCs w:val="24"/>
          <w:lang w:val="en-ZA" w:eastAsia="en-ZA"/>
        </w:rPr>
        <w:t xml:space="preserve"> safeguard both the Works and the public.</w:t>
      </w:r>
    </w:p>
    <w:p w14:paraId="2BB2A6C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FB62FE2"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Pr>
          <w:rFonts w:ascii="Calibri" w:hAnsi="Calibri" w:cs="Arial"/>
          <w:sz w:val="24"/>
          <w:szCs w:val="24"/>
          <w:lang w:val="en-ZA" w:eastAsia="en-ZA"/>
        </w:rPr>
        <w:t>The Employer`s Representative</w:t>
      </w:r>
      <w:r w:rsidRPr="00D567C1">
        <w:rPr>
          <w:rFonts w:ascii="Calibri" w:hAnsi="Calibri" w:cs="Arial"/>
          <w:sz w:val="24"/>
          <w:szCs w:val="24"/>
          <w:lang w:val="en-ZA" w:eastAsia="en-ZA"/>
        </w:rPr>
        <w:t xml:space="preserve"> shall have the right to have any sign, notice or advertisement moved to another position or to have it removed from the site of the works should it in any way prove to be unsatisfactory, inconvenient or dangerous to the </w:t>
      </w:r>
      <w:proofErr w:type="gramStart"/>
      <w:r w:rsidRPr="00D567C1">
        <w:rPr>
          <w:rFonts w:ascii="Calibri" w:hAnsi="Calibri" w:cs="Arial"/>
          <w:sz w:val="24"/>
          <w:szCs w:val="24"/>
          <w:lang w:val="en-ZA" w:eastAsia="en-ZA"/>
        </w:rPr>
        <w:t>general public</w:t>
      </w:r>
      <w:proofErr w:type="gramEnd"/>
      <w:r w:rsidRPr="00D567C1">
        <w:rPr>
          <w:rFonts w:ascii="Calibri" w:hAnsi="Calibri" w:cs="Arial"/>
          <w:sz w:val="24"/>
          <w:szCs w:val="24"/>
          <w:lang w:val="en-ZA" w:eastAsia="en-ZA"/>
        </w:rPr>
        <w:t>.</w:t>
      </w:r>
    </w:p>
    <w:p w14:paraId="0B57E56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608039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C3.4.17 </w:t>
      </w:r>
      <w:r w:rsidRPr="00D567C1">
        <w:rPr>
          <w:rFonts w:ascii="Calibri" w:hAnsi="Calibri" w:cs="Arial"/>
          <w:b/>
          <w:bCs/>
          <w:sz w:val="24"/>
          <w:szCs w:val="24"/>
          <w:lang w:val="en-ZA" w:eastAsia="en-ZA"/>
        </w:rPr>
        <w:tab/>
        <w:t>Construction in Limited Areas</w:t>
      </w:r>
    </w:p>
    <w:p w14:paraId="3C7DD48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24E11E2"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It may be necessary for the Contractor to work within confined areas. Except at structures, no additional payment will be made as described for "restricted areas" of the standard specifications. The method of construction in these restricted areas will depend largely on the Contractor's plant. However, the Contractor must note that measurement and payment will be according to the specified cross-sections and dimensions irrespective of the method used to achieve these cross-sections and dimensions and that the rates and prices tendered shall be deemed to include full compensation for any difficulty encountered while working in limited areas and narrow </w:t>
      </w:r>
    </w:p>
    <w:p w14:paraId="4810EDB5"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widths and that no extra payment will be made, nor will any claim for payment due to these difficulties be considered.</w:t>
      </w:r>
    </w:p>
    <w:p w14:paraId="4C7C1417"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196A85A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1E1A407" w14:textId="54C56696" w:rsidR="0051346A" w:rsidRPr="0051346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C3.4.18 </w:t>
      </w:r>
      <w:r w:rsidRPr="00D567C1">
        <w:rPr>
          <w:rFonts w:ascii="Calibri" w:hAnsi="Calibri" w:cs="Arial"/>
          <w:b/>
          <w:bCs/>
          <w:sz w:val="24"/>
          <w:szCs w:val="24"/>
          <w:lang w:val="en-ZA" w:eastAsia="en-ZA"/>
        </w:rPr>
        <w:tab/>
        <w:t>Length of Trenches</w:t>
      </w:r>
    </w:p>
    <w:p w14:paraId="785E9C9F"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Where no limitations are imposed by construction stages and unless otherwise perm</w:t>
      </w:r>
      <w:r>
        <w:rPr>
          <w:rFonts w:ascii="Calibri" w:hAnsi="Calibri" w:cs="Arial"/>
          <w:sz w:val="24"/>
          <w:szCs w:val="24"/>
          <w:lang w:val="en-ZA" w:eastAsia="en-ZA"/>
        </w:rPr>
        <w:t>itted in writing by the Employer`s Representative</w:t>
      </w:r>
      <w:r w:rsidRPr="00D567C1">
        <w:rPr>
          <w:rFonts w:ascii="Calibri" w:hAnsi="Calibri" w:cs="Arial"/>
          <w:sz w:val="24"/>
          <w:szCs w:val="24"/>
          <w:lang w:val="en-ZA" w:eastAsia="en-ZA"/>
        </w:rPr>
        <w:t xml:space="preserve">, not more than </w:t>
      </w:r>
      <w:r>
        <w:rPr>
          <w:rFonts w:ascii="Calibri" w:hAnsi="Calibri" w:cs="Arial"/>
          <w:sz w:val="24"/>
          <w:szCs w:val="24"/>
          <w:lang w:val="en-ZA" w:eastAsia="en-ZA"/>
        </w:rPr>
        <w:t>2</w:t>
      </w:r>
      <w:r w:rsidRPr="00D567C1">
        <w:rPr>
          <w:rFonts w:ascii="Calibri" w:hAnsi="Calibri" w:cs="Arial"/>
          <w:sz w:val="24"/>
          <w:szCs w:val="24"/>
          <w:lang w:val="en-ZA" w:eastAsia="en-ZA"/>
        </w:rPr>
        <w:t>0 m of trench in any one place shall be opened in advance of pipe laying operations.</w:t>
      </w:r>
    </w:p>
    <w:p w14:paraId="60AB782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D2E05EE"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No trench may be left open outside of working hours unless suitably protected and safeguarded</w:t>
      </w:r>
      <w:r>
        <w:rPr>
          <w:rFonts w:ascii="Calibri" w:hAnsi="Calibri" w:cs="Arial"/>
          <w:sz w:val="24"/>
          <w:szCs w:val="24"/>
          <w:lang w:val="en-ZA" w:eastAsia="en-ZA"/>
        </w:rPr>
        <w:t xml:space="preserve"> and so approved by the Employer`s Representative</w:t>
      </w:r>
      <w:r w:rsidRPr="00D567C1">
        <w:rPr>
          <w:rFonts w:ascii="Calibri" w:hAnsi="Calibri" w:cs="Arial"/>
          <w:sz w:val="24"/>
          <w:szCs w:val="24"/>
          <w:lang w:val="en-ZA" w:eastAsia="en-ZA"/>
        </w:rPr>
        <w:t>.</w:t>
      </w:r>
    </w:p>
    <w:p w14:paraId="59A63C0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95A883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C3.4.19 </w:t>
      </w:r>
      <w:r w:rsidRPr="00D567C1">
        <w:rPr>
          <w:rFonts w:ascii="Calibri" w:hAnsi="Calibri" w:cs="Arial"/>
          <w:b/>
          <w:bCs/>
          <w:sz w:val="24"/>
          <w:szCs w:val="24"/>
          <w:lang w:val="en-ZA" w:eastAsia="en-ZA"/>
        </w:rPr>
        <w:tab/>
        <w:t>Transport of Material</w:t>
      </w:r>
    </w:p>
    <w:p w14:paraId="0128FA2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C1279C6"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All costs of transporting material, including overhaul, shall be included in the applicable tendered rates. All references in the specifications to transport, overhaul and haul distances shall be deleted irrespective of </w:t>
      </w:r>
      <w:proofErr w:type="gramStart"/>
      <w:r w:rsidRPr="00D567C1">
        <w:rPr>
          <w:rFonts w:ascii="Calibri" w:hAnsi="Calibri" w:cs="Arial"/>
          <w:sz w:val="24"/>
          <w:szCs w:val="24"/>
          <w:lang w:val="en-ZA" w:eastAsia="en-ZA"/>
        </w:rPr>
        <w:t>whether or not</w:t>
      </w:r>
      <w:proofErr w:type="gramEnd"/>
      <w:r w:rsidRPr="00D567C1">
        <w:rPr>
          <w:rFonts w:ascii="Calibri" w:hAnsi="Calibri" w:cs="Arial"/>
          <w:sz w:val="24"/>
          <w:szCs w:val="24"/>
          <w:lang w:val="en-ZA" w:eastAsia="en-ZA"/>
        </w:rPr>
        <w:t xml:space="preserve"> the deletion is included in these project specifications.</w:t>
      </w:r>
    </w:p>
    <w:p w14:paraId="0BD66A3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98EF2B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C03231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1. </w:t>
      </w:r>
      <w:r w:rsidRPr="00D567C1">
        <w:rPr>
          <w:rFonts w:ascii="Calibri" w:hAnsi="Calibri" w:cs="Arial"/>
          <w:b/>
          <w:bCs/>
          <w:sz w:val="24"/>
          <w:szCs w:val="24"/>
          <w:lang w:val="en-ZA" w:eastAsia="en-ZA"/>
        </w:rPr>
        <w:tab/>
      </w:r>
      <w:r w:rsidRPr="00D567C1">
        <w:rPr>
          <w:rFonts w:ascii="Calibri" w:hAnsi="Calibri" w:cs="Arial"/>
          <w:b/>
          <w:bCs/>
          <w:sz w:val="24"/>
          <w:szCs w:val="24"/>
          <w:u w:val="single"/>
          <w:lang w:val="en-ZA" w:eastAsia="en-ZA"/>
        </w:rPr>
        <w:t>SECTION 1200: GENERAL REQUIREMENTS AND PROVISIONS</w:t>
      </w:r>
    </w:p>
    <w:p w14:paraId="2F65E87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393350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B1202: SERVICES</w:t>
      </w:r>
    </w:p>
    <w:p w14:paraId="71654E2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674833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Substitute “The contractor will be introduced to known services” in the fourth paragraph with “The contractor shall be liable for all costs and subsequent costs arising from the damage cause by him to known services.”</w:t>
      </w:r>
    </w:p>
    <w:p w14:paraId="4ED9B1D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089349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has an obligation to locate existing services over and above what has been shown. Damaged services must be restored within 24 hours. There will be no additional payment on this regard.</w:t>
      </w:r>
    </w:p>
    <w:p w14:paraId="7AB26AE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9BB092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w:t>
      </w:r>
    </w:p>
    <w:p w14:paraId="075B586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65BB14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w:t>
      </w:r>
      <w:r>
        <w:rPr>
          <w:rFonts w:ascii="Calibri" w:hAnsi="Calibri" w:cs="Arial"/>
          <w:sz w:val="24"/>
          <w:szCs w:val="24"/>
          <w:lang w:val="en-ZA" w:eastAsia="en-ZA"/>
        </w:rPr>
        <w:t>ntractor shall give the Employer`s Representative</w:t>
      </w:r>
      <w:r w:rsidRPr="00D567C1">
        <w:rPr>
          <w:rFonts w:ascii="Calibri" w:hAnsi="Calibri" w:cs="Arial"/>
          <w:sz w:val="24"/>
          <w:szCs w:val="24"/>
          <w:lang w:val="en-ZA" w:eastAsia="en-ZA"/>
        </w:rPr>
        <w:t xml:space="preserve"> at least one week’s notice before the exposing of any service may be commenced with. Notwithstanding the above, the contractor may not commence with the exposing of any service before the approval of the engineer has been given to him”.</w:t>
      </w:r>
    </w:p>
    <w:p w14:paraId="16ACB14F"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13D54328"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9042536"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792695CC"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771DAFC"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39121DF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A1AE63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B1204: PROGRAMME OF WORK</w:t>
      </w:r>
    </w:p>
    <w:p w14:paraId="74FF710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69FDC4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Insert the following at the end of the first paragraph:</w:t>
      </w:r>
    </w:p>
    <w:p w14:paraId="3DD3702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383785D" w14:textId="68437786"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Once approved by the Employer`s Representative</w:t>
      </w:r>
      <w:r w:rsidRPr="00D567C1">
        <w:rPr>
          <w:rFonts w:ascii="Calibri" w:hAnsi="Calibri" w:cs="Arial"/>
          <w:sz w:val="24"/>
          <w:szCs w:val="24"/>
          <w:lang w:val="en-ZA" w:eastAsia="en-ZA"/>
        </w:rPr>
        <w:t xml:space="preserve"> in writing, this programme shall be known as the Contract Programme. 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shall take such steps as are necessary at all times to ensure that the work is carried out and controlled in such a way that the contract is completed within the time stated in the Tender and/or as</w:t>
      </w:r>
      <w:r>
        <w:rPr>
          <w:rFonts w:ascii="Calibri" w:hAnsi="Calibri" w:cs="Arial"/>
          <w:sz w:val="24"/>
          <w:szCs w:val="24"/>
          <w:lang w:val="en-ZA" w:eastAsia="en-ZA"/>
        </w:rPr>
        <w:t xml:space="preserve"> extended by the Employer`s </w:t>
      </w:r>
      <w:r w:rsidR="00DE572D">
        <w:rPr>
          <w:rFonts w:ascii="Calibri" w:hAnsi="Calibri" w:cs="Arial"/>
          <w:sz w:val="24"/>
          <w:szCs w:val="24"/>
          <w:lang w:val="en-ZA" w:eastAsia="en-ZA"/>
        </w:rPr>
        <w:t xml:space="preserve">Representative </w:t>
      </w:r>
      <w:r w:rsidR="00DE572D" w:rsidRPr="00D567C1">
        <w:rPr>
          <w:rFonts w:ascii="Calibri" w:hAnsi="Calibri" w:cs="Arial"/>
          <w:sz w:val="24"/>
          <w:szCs w:val="24"/>
          <w:lang w:val="en-ZA" w:eastAsia="en-ZA"/>
        </w:rPr>
        <w:t>in</w:t>
      </w:r>
      <w:r w:rsidRPr="00D567C1">
        <w:rPr>
          <w:rFonts w:ascii="Calibri" w:hAnsi="Calibri" w:cs="Arial"/>
          <w:sz w:val="24"/>
          <w:szCs w:val="24"/>
          <w:lang w:val="en-ZA" w:eastAsia="en-ZA"/>
        </w:rPr>
        <w:t xml:space="preserve"> writing."</w:t>
      </w:r>
    </w:p>
    <w:p w14:paraId="15AD77F5"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ADFA255"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programme shall be updated monthly in accordance with the progress made by the Contractor. The critical path must be clearly indicated.</w:t>
      </w:r>
    </w:p>
    <w:p w14:paraId="306376C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2D0EA0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It is in the Contractor's interest to give as much information as</w:t>
      </w:r>
      <w:r>
        <w:rPr>
          <w:rFonts w:ascii="Calibri" w:hAnsi="Calibri" w:cs="Arial"/>
          <w:sz w:val="24"/>
          <w:szCs w:val="24"/>
          <w:lang w:val="en-ZA" w:eastAsia="en-ZA"/>
        </w:rPr>
        <w:t xml:space="preserve"> soon as</w:t>
      </w:r>
      <w:r w:rsidRPr="00D567C1">
        <w:rPr>
          <w:rFonts w:ascii="Calibri" w:hAnsi="Calibri" w:cs="Arial"/>
          <w:sz w:val="24"/>
          <w:szCs w:val="24"/>
          <w:lang w:val="en-ZA" w:eastAsia="en-ZA"/>
        </w:rPr>
        <w:t xml:space="preserve"> possible about times allowed for construction as well as resource or other limitations on programme times, since his programme will form the basis for any contractual negotiations concerning extensions of time once the contract has commenced.</w:t>
      </w:r>
    </w:p>
    <w:p w14:paraId="53AF667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AFB8FC5"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Failure to comply with these re</w:t>
      </w:r>
      <w:r>
        <w:rPr>
          <w:rFonts w:ascii="Calibri" w:hAnsi="Calibri" w:cs="Arial"/>
          <w:sz w:val="24"/>
          <w:szCs w:val="24"/>
          <w:lang w:val="en-ZA" w:eastAsia="en-ZA"/>
        </w:rPr>
        <w:t>quirements entitles the Employer`s Representative</w:t>
      </w:r>
      <w:r w:rsidRPr="00D567C1">
        <w:rPr>
          <w:rFonts w:ascii="Calibri" w:hAnsi="Calibri" w:cs="Arial"/>
          <w:sz w:val="24"/>
          <w:szCs w:val="24"/>
          <w:lang w:val="en-ZA" w:eastAsia="en-ZA"/>
        </w:rPr>
        <w:t xml:space="preserve"> to use a programme based on his own assumptions to evaluate claims for extension of time for completion of the works, or for additional compensation.</w:t>
      </w:r>
    </w:p>
    <w:p w14:paraId="6FC7418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A2A6E8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 to the end of this subclause:</w:t>
      </w:r>
    </w:p>
    <w:p w14:paraId="58DFF73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31B79E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"Should the E</w:t>
      </w:r>
      <w:r>
        <w:rPr>
          <w:rFonts w:ascii="Calibri" w:hAnsi="Calibri" w:cs="Arial"/>
          <w:sz w:val="24"/>
          <w:szCs w:val="24"/>
          <w:lang w:val="en-ZA" w:eastAsia="en-ZA"/>
        </w:rPr>
        <w:t xml:space="preserve">mployer`s Representative </w:t>
      </w:r>
      <w:r w:rsidRPr="00D567C1">
        <w:rPr>
          <w:rFonts w:ascii="Calibri" w:hAnsi="Calibri" w:cs="Arial"/>
          <w:sz w:val="24"/>
          <w:szCs w:val="24"/>
          <w:lang w:val="en-ZA" w:eastAsia="en-ZA"/>
        </w:rPr>
        <w:t>require a revision to the Contract Programme for whatever reason, two paper prints of 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 Programme, or revision thereof, shall accompany each approval request.</w:t>
      </w:r>
    </w:p>
    <w:p w14:paraId="701F8D7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583218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not be entitled to any payment of cost incurred with respect to revisions or amendments of his Contract Programme."</w:t>
      </w:r>
    </w:p>
    <w:p w14:paraId="12AA892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35D0EE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 additional subclause:</w:t>
      </w:r>
    </w:p>
    <w:p w14:paraId="1410F342" w14:textId="77777777" w:rsidR="0051346A" w:rsidRPr="00D567C1" w:rsidRDefault="0051346A" w:rsidP="0051346A">
      <w:pPr>
        <w:tabs>
          <w:tab w:val="left" w:pos="709"/>
        </w:tabs>
        <w:autoSpaceDE w:val="0"/>
        <w:autoSpaceDN w:val="0"/>
        <w:adjustRightInd w:val="0"/>
        <w:spacing w:line="276" w:lineRule="auto"/>
        <w:ind w:left="705" w:hanging="705"/>
        <w:rPr>
          <w:rFonts w:ascii="Calibri" w:hAnsi="Calibri" w:cs="Arial"/>
          <w:sz w:val="24"/>
          <w:szCs w:val="24"/>
          <w:lang w:val="en-ZA" w:eastAsia="en-ZA"/>
        </w:rPr>
      </w:pPr>
      <w:r w:rsidRPr="00D567C1">
        <w:rPr>
          <w:rFonts w:ascii="Calibri" w:hAnsi="Calibri" w:cs="Arial"/>
          <w:sz w:val="24"/>
          <w:szCs w:val="24"/>
          <w:lang w:val="en-ZA" w:eastAsia="en-ZA"/>
        </w:rPr>
        <w:t xml:space="preserve">c) </w:t>
      </w:r>
      <w:r w:rsidRPr="00D567C1">
        <w:rPr>
          <w:rFonts w:ascii="Calibri" w:hAnsi="Calibri" w:cs="Arial"/>
          <w:sz w:val="24"/>
          <w:szCs w:val="24"/>
          <w:lang w:val="en-ZA" w:eastAsia="en-ZA"/>
        </w:rPr>
        <w:tab/>
        <w:t>Reporting must be specific to both monthly and accumulative information by the 26</w:t>
      </w:r>
      <w:r w:rsidRPr="00D567C1">
        <w:rPr>
          <w:rFonts w:ascii="Calibri" w:hAnsi="Calibri" w:cs="Arial"/>
          <w:sz w:val="24"/>
          <w:szCs w:val="24"/>
          <w:vertAlign w:val="superscript"/>
          <w:lang w:val="en-ZA" w:eastAsia="en-ZA"/>
        </w:rPr>
        <w:t>th</w:t>
      </w:r>
      <w:r w:rsidRPr="00D567C1">
        <w:rPr>
          <w:rFonts w:ascii="Calibri" w:hAnsi="Calibri" w:cs="Arial"/>
          <w:sz w:val="24"/>
          <w:szCs w:val="24"/>
          <w:lang w:val="en-ZA" w:eastAsia="en-ZA"/>
        </w:rPr>
        <w:t xml:space="preserve"> of each </w:t>
      </w:r>
      <w:r>
        <w:rPr>
          <w:rFonts w:ascii="Calibri" w:hAnsi="Calibri" w:cs="Arial"/>
          <w:sz w:val="24"/>
          <w:szCs w:val="24"/>
          <w:lang w:val="en-ZA" w:eastAsia="en-ZA"/>
        </w:rPr>
        <w:t xml:space="preserve">     </w:t>
      </w:r>
      <w:r w:rsidRPr="00D567C1">
        <w:rPr>
          <w:rFonts w:ascii="Calibri" w:hAnsi="Calibri" w:cs="Arial"/>
          <w:sz w:val="24"/>
          <w:szCs w:val="24"/>
          <w:lang w:val="en-ZA" w:eastAsia="en-ZA"/>
        </w:rPr>
        <w:t>month.</w:t>
      </w:r>
    </w:p>
    <w:p w14:paraId="6950E7D1" w14:textId="77777777" w:rsidR="0051346A" w:rsidRPr="00D567C1" w:rsidRDefault="0051346A" w:rsidP="0051346A">
      <w:pPr>
        <w:tabs>
          <w:tab w:val="left" w:pos="709"/>
        </w:tabs>
        <w:autoSpaceDE w:val="0"/>
        <w:autoSpaceDN w:val="0"/>
        <w:adjustRightInd w:val="0"/>
        <w:spacing w:line="276" w:lineRule="auto"/>
        <w:rPr>
          <w:rFonts w:ascii="Calibri" w:hAnsi="Calibri" w:cs="Arial"/>
          <w:sz w:val="24"/>
          <w:szCs w:val="24"/>
          <w:lang w:val="en-ZA" w:eastAsia="en-ZA"/>
        </w:rPr>
      </w:pPr>
    </w:p>
    <w:p w14:paraId="5FDA29A5" w14:textId="77777777" w:rsidR="0051346A" w:rsidRPr="00D567C1" w:rsidRDefault="0051346A" w:rsidP="0051346A">
      <w:pPr>
        <w:autoSpaceDE w:val="0"/>
        <w:autoSpaceDN w:val="0"/>
        <w:adjustRightInd w:val="0"/>
        <w:spacing w:line="276" w:lineRule="auto"/>
        <w:ind w:left="709"/>
        <w:rPr>
          <w:rFonts w:ascii="Calibri" w:hAnsi="Calibri" w:cs="Arial"/>
          <w:sz w:val="24"/>
          <w:szCs w:val="24"/>
          <w:lang w:val="en-ZA" w:eastAsia="en-ZA"/>
        </w:rPr>
      </w:pPr>
      <w:r w:rsidRPr="00D567C1">
        <w:rPr>
          <w:rFonts w:ascii="Calibri" w:hAnsi="Calibri" w:cs="Arial"/>
          <w:sz w:val="24"/>
          <w:szCs w:val="24"/>
          <w:lang w:val="en-ZA" w:eastAsia="en-ZA"/>
        </w:rPr>
        <w:t>The Contrac</w:t>
      </w:r>
      <w:r>
        <w:rPr>
          <w:rFonts w:ascii="Calibri" w:hAnsi="Calibri" w:cs="Arial"/>
          <w:sz w:val="24"/>
          <w:szCs w:val="24"/>
          <w:lang w:val="en-ZA" w:eastAsia="en-ZA"/>
        </w:rPr>
        <w:t>tor shall submit to the Employer`s Representative</w:t>
      </w:r>
      <w:r w:rsidRPr="00D567C1">
        <w:rPr>
          <w:rFonts w:ascii="Calibri" w:hAnsi="Calibri" w:cs="Arial"/>
          <w:sz w:val="24"/>
          <w:szCs w:val="24"/>
          <w:lang w:val="en-ZA" w:eastAsia="en-ZA"/>
        </w:rPr>
        <w:t xml:space="preserve"> before each Monthly Site Meeting which is to be held 2 working days before month end.</w:t>
      </w:r>
    </w:p>
    <w:p w14:paraId="4F7C8E49" w14:textId="77777777" w:rsidR="0051346A" w:rsidRPr="00D567C1" w:rsidRDefault="0051346A" w:rsidP="0051346A">
      <w:pPr>
        <w:autoSpaceDE w:val="0"/>
        <w:autoSpaceDN w:val="0"/>
        <w:adjustRightInd w:val="0"/>
        <w:spacing w:line="276" w:lineRule="auto"/>
        <w:ind w:left="709"/>
        <w:rPr>
          <w:rFonts w:ascii="Calibri" w:hAnsi="Calibri" w:cs="Arial"/>
          <w:sz w:val="24"/>
          <w:szCs w:val="24"/>
          <w:lang w:val="en-ZA" w:eastAsia="en-ZA"/>
        </w:rPr>
      </w:pPr>
    </w:p>
    <w:p w14:paraId="786B5D35" w14:textId="77777777" w:rsidR="0051346A" w:rsidRPr="00D567C1" w:rsidRDefault="0051346A" w:rsidP="0051346A">
      <w:pPr>
        <w:autoSpaceDE w:val="0"/>
        <w:autoSpaceDN w:val="0"/>
        <w:adjustRightInd w:val="0"/>
        <w:spacing w:line="276" w:lineRule="auto"/>
        <w:ind w:firstLine="709"/>
        <w:rPr>
          <w:rFonts w:ascii="Calibri" w:hAnsi="Calibri" w:cs="Arial"/>
          <w:sz w:val="24"/>
          <w:szCs w:val="24"/>
          <w:lang w:val="en-ZA" w:eastAsia="en-ZA"/>
        </w:rPr>
      </w:pPr>
      <w:r w:rsidRPr="00D567C1">
        <w:rPr>
          <w:rFonts w:ascii="Calibri" w:hAnsi="Calibri" w:cs="Arial"/>
          <w:sz w:val="24"/>
          <w:szCs w:val="24"/>
          <w:lang w:val="en-ZA" w:eastAsia="en-ZA"/>
        </w:rPr>
        <w:t>Monthly Progress Report which shall include the following:</w:t>
      </w:r>
    </w:p>
    <w:p w14:paraId="49E3C086" w14:textId="77777777" w:rsidR="0051346A" w:rsidRPr="00D567C1" w:rsidRDefault="0051346A" w:rsidP="0051346A">
      <w:pPr>
        <w:autoSpaceDE w:val="0"/>
        <w:autoSpaceDN w:val="0"/>
        <w:adjustRightInd w:val="0"/>
        <w:spacing w:line="276" w:lineRule="auto"/>
        <w:ind w:firstLine="709"/>
        <w:rPr>
          <w:rFonts w:ascii="Calibri" w:hAnsi="Calibri" w:cs="Arial"/>
          <w:sz w:val="24"/>
          <w:szCs w:val="24"/>
          <w:lang w:val="en-ZA" w:eastAsia="en-ZA"/>
        </w:rPr>
      </w:pPr>
    </w:p>
    <w:p w14:paraId="415DC1B3"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A summary of progress on site over the month immediately preceding the Monthly Site Meeting. This shall be in the form of a detailed narrative supplementing the Contract Programme.</w:t>
      </w:r>
    </w:p>
    <w:p w14:paraId="44DCD4E1"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Highlight activities running late, indicating what steps have been or will be taken (e.g.) reprogramming, additional plant and/or labour resources, etc) to ensure that the specified date of completion is not overrun.</w:t>
      </w:r>
    </w:p>
    <w:p w14:paraId="66DFA84F"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Status report for all plant employed on site.</w:t>
      </w:r>
    </w:p>
    <w:p w14:paraId="2D48C01C"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Detailed Status report of all labour resources employed on site.</w:t>
      </w:r>
    </w:p>
    <w:p w14:paraId="5AFEAABE"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Status report of all material on site.</w:t>
      </w:r>
    </w:p>
    <w:p w14:paraId="76E91A2E"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Payment certificate status quo</w:t>
      </w:r>
    </w:p>
    <w:p w14:paraId="679E4AC6"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Accident/incident report</w:t>
      </w:r>
    </w:p>
    <w:p w14:paraId="3EA775B5"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Summary of contractual dates</w:t>
      </w:r>
    </w:p>
    <w:p w14:paraId="395B6A2F"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Site instructions issued</w:t>
      </w:r>
    </w:p>
    <w:p w14:paraId="03056738"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OHS report (compliance to the plan)</w:t>
      </w:r>
    </w:p>
    <w:p w14:paraId="0155702B" w14:textId="77777777" w:rsidR="0051346A" w:rsidRPr="009557DA"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EMP implementation report</w:t>
      </w:r>
    </w:p>
    <w:p w14:paraId="45BCC42A" w14:textId="77777777" w:rsidR="0051346A" w:rsidRPr="00D567C1" w:rsidRDefault="0051346A">
      <w:pPr>
        <w:numPr>
          <w:ilvl w:val="0"/>
          <w:numId w:val="35"/>
        </w:numPr>
        <w:autoSpaceDE w:val="0"/>
        <w:autoSpaceDN w:val="0"/>
        <w:adjustRightInd w:val="0"/>
        <w:spacing w:line="276" w:lineRule="auto"/>
        <w:ind w:left="1134" w:hanging="425"/>
        <w:rPr>
          <w:rFonts w:ascii="Calibri" w:hAnsi="Calibri" w:cs="Arial"/>
          <w:sz w:val="24"/>
          <w:szCs w:val="24"/>
          <w:lang w:val="en-ZA" w:eastAsia="en-ZA"/>
        </w:rPr>
      </w:pPr>
      <w:r w:rsidRPr="00D567C1">
        <w:rPr>
          <w:rFonts w:ascii="Calibri" w:hAnsi="Calibri" w:cs="Arial"/>
          <w:sz w:val="24"/>
          <w:szCs w:val="24"/>
          <w:lang w:val="en-ZA" w:eastAsia="en-ZA"/>
        </w:rPr>
        <w:t>Delays</w:t>
      </w:r>
    </w:p>
    <w:p w14:paraId="75BE65F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45B160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B1205: WORKMANSHIP AND QUALITY CONTROL</w:t>
      </w:r>
    </w:p>
    <w:p w14:paraId="55695EF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66D01B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 to the third paragraph:</w:t>
      </w:r>
    </w:p>
    <w:p w14:paraId="5EE6ECF1"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cost of quality co</w:t>
      </w:r>
      <w:r>
        <w:rPr>
          <w:rFonts w:ascii="Calibri" w:hAnsi="Calibri" w:cs="Arial"/>
          <w:sz w:val="24"/>
          <w:szCs w:val="24"/>
          <w:lang w:val="en-ZA" w:eastAsia="en-ZA"/>
        </w:rPr>
        <w:t>ntrol tests done by the Employer`s Representative</w:t>
      </w:r>
      <w:r w:rsidRPr="00D567C1">
        <w:rPr>
          <w:rFonts w:ascii="Calibri" w:hAnsi="Calibri" w:cs="Arial"/>
          <w:sz w:val="24"/>
          <w:szCs w:val="24"/>
          <w:lang w:val="en-ZA" w:eastAsia="en-ZA"/>
        </w:rPr>
        <w:t xml:space="preserve"> </w:t>
      </w:r>
      <w:proofErr w:type="gramStart"/>
      <w:r w:rsidRPr="00D567C1">
        <w:rPr>
          <w:rFonts w:ascii="Calibri" w:hAnsi="Calibri" w:cs="Arial"/>
          <w:sz w:val="24"/>
          <w:szCs w:val="24"/>
          <w:lang w:val="en-ZA" w:eastAsia="en-ZA"/>
        </w:rPr>
        <w:t>during the course of</w:t>
      </w:r>
      <w:proofErr w:type="gramEnd"/>
      <w:r w:rsidRPr="00D567C1">
        <w:rPr>
          <w:rFonts w:ascii="Calibri" w:hAnsi="Calibri" w:cs="Arial"/>
          <w:sz w:val="24"/>
          <w:szCs w:val="24"/>
          <w:lang w:val="en-ZA" w:eastAsia="en-ZA"/>
        </w:rPr>
        <w:t xml:space="preserve"> the contract will be for the </w:t>
      </w:r>
      <w:r>
        <w:rPr>
          <w:rFonts w:ascii="Calibri" w:hAnsi="Calibri" w:cs="Arial"/>
          <w:sz w:val="24"/>
          <w:szCs w:val="24"/>
          <w:lang w:val="en-ZA" w:eastAsia="en-ZA"/>
        </w:rPr>
        <w:t>employer’s account. The Employer`s Representative</w:t>
      </w:r>
      <w:r w:rsidRPr="00D567C1">
        <w:rPr>
          <w:rFonts w:ascii="Calibri" w:hAnsi="Calibri" w:cs="Arial"/>
          <w:sz w:val="24"/>
          <w:szCs w:val="24"/>
          <w:lang w:val="en-ZA" w:eastAsia="en-ZA"/>
        </w:rPr>
        <w:t xml:space="preserve"> however reserves the right to let the contractor pay for failed tests.”</w:t>
      </w:r>
    </w:p>
    <w:p w14:paraId="414EEEA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C26F283"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B1206: THE SETTING-OUT OF WORK </w:t>
      </w:r>
    </w:p>
    <w:p w14:paraId="4D323DA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B73A34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Substitute the first sentence of the second paragraph with the following:</w:t>
      </w:r>
    </w:p>
    <w:p w14:paraId="3E4CC24D"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within a period of fourteen (14) days or such longer period as </w:t>
      </w:r>
      <w:r>
        <w:rPr>
          <w:rFonts w:ascii="Calibri" w:hAnsi="Calibri" w:cs="Arial"/>
          <w:sz w:val="24"/>
          <w:szCs w:val="24"/>
          <w:lang w:val="en-ZA" w:eastAsia="en-ZA"/>
        </w:rPr>
        <w:t>may be permitted by the Employer`s Representative</w:t>
      </w:r>
      <w:r w:rsidRPr="00D567C1">
        <w:rPr>
          <w:rFonts w:ascii="Calibri" w:hAnsi="Calibri" w:cs="Arial"/>
          <w:sz w:val="24"/>
          <w:szCs w:val="24"/>
          <w:lang w:val="en-ZA" w:eastAsia="en-ZA"/>
        </w:rPr>
        <w:t>, after receival of the full particulars, check all beacons, reference marks, etc. and any discrepancy shall immediately be rep</w:t>
      </w:r>
      <w:r>
        <w:rPr>
          <w:rFonts w:ascii="Calibri" w:hAnsi="Calibri" w:cs="Arial"/>
          <w:sz w:val="24"/>
          <w:szCs w:val="24"/>
          <w:lang w:val="en-ZA" w:eastAsia="en-ZA"/>
        </w:rPr>
        <w:t>orted in writing to the Employer`s Representative</w:t>
      </w:r>
      <w:r w:rsidRPr="00D567C1">
        <w:rPr>
          <w:rFonts w:ascii="Calibri" w:hAnsi="Calibri" w:cs="Arial"/>
          <w:sz w:val="24"/>
          <w:szCs w:val="24"/>
          <w:lang w:val="en-ZA" w:eastAsia="en-ZA"/>
        </w:rPr>
        <w:t>.”</w:t>
      </w:r>
    </w:p>
    <w:p w14:paraId="21C6CB15" w14:textId="77777777" w:rsidR="0051346A" w:rsidRPr="004C2AD5" w:rsidRDefault="0051346A" w:rsidP="0051346A">
      <w:pPr>
        <w:autoSpaceDE w:val="0"/>
        <w:autoSpaceDN w:val="0"/>
        <w:adjustRightInd w:val="0"/>
        <w:spacing w:line="276" w:lineRule="auto"/>
        <w:rPr>
          <w:rFonts w:ascii="Calibri" w:hAnsi="Calibri" w:cs="Arial"/>
          <w:sz w:val="24"/>
          <w:szCs w:val="24"/>
          <w:lang w:val="en-ZA" w:eastAsia="en-ZA"/>
        </w:rPr>
      </w:pPr>
    </w:p>
    <w:p w14:paraId="6269A69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B1210: CERTIFICATE OF COMPLETION OF THE WORKS</w:t>
      </w:r>
    </w:p>
    <w:p w14:paraId="0A27DC8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643BDF9" w14:textId="3ADBA29C"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Works shall be completed within a period of </w:t>
      </w:r>
      <w:r w:rsidR="00DE572D">
        <w:rPr>
          <w:rFonts w:ascii="Calibri" w:hAnsi="Calibri" w:cs="Arial"/>
          <w:sz w:val="24"/>
          <w:szCs w:val="24"/>
          <w:lang w:val="en-ZA" w:eastAsia="en-ZA"/>
        </w:rPr>
        <w:t>six</w:t>
      </w:r>
      <w:r w:rsidRPr="00D567C1">
        <w:rPr>
          <w:rFonts w:ascii="Calibri" w:hAnsi="Calibri" w:cs="Arial"/>
          <w:sz w:val="24"/>
          <w:szCs w:val="24"/>
          <w:lang w:val="en-ZA" w:eastAsia="en-ZA"/>
        </w:rPr>
        <w:t xml:space="preserve"> months</w:t>
      </w:r>
      <w:r>
        <w:rPr>
          <w:rFonts w:ascii="Calibri" w:hAnsi="Calibri" w:cs="Arial"/>
          <w:sz w:val="24"/>
          <w:szCs w:val="24"/>
          <w:lang w:val="en-ZA" w:eastAsia="en-ZA"/>
        </w:rPr>
        <w:t xml:space="preserve"> </w:t>
      </w:r>
      <w:r w:rsidRPr="00D567C1">
        <w:rPr>
          <w:rFonts w:ascii="Calibri" w:hAnsi="Calibri" w:cs="Arial"/>
          <w:sz w:val="24"/>
          <w:szCs w:val="24"/>
          <w:lang w:val="en-ZA" w:eastAsia="en-ZA"/>
        </w:rPr>
        <w:t>after receipt in writing of the order issued in terms of relevant clause of the General Conditions of Contract.</w:t>
      </w:r>
    </w:p>
    <w:p w14:paraId="5FDBC34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CDEB7F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maintenance period of </w:t>
      </w:r>
      <w:r>
        <w:rPr>
          <w:rFonts w:ascii="Calibri" w:hAnsi="Calibri" w:cs="Arial"/>
          <w:sz w:val="24"/>
          <w:szCs w:val="24"/>
          <w:lang w:val="en-ZA" w:eastAsia="en-ZA"/>
        </w:rPr>
        <w:t>three</w:t>
      </w:r>
      <w:r w:rsidRPr="00D567C1">
        <w:rPr>
          <w:rFonts w:ascii="Calibri" w:hAnsi="Calibri" w:cs="Arial"/>
          <w:sz w:val="24"/>
          <w:szCs w:val="24"/>
          <w:lang w:val="en-ZA" w:eastAsia="en-ZA"/>
        </w:rPr>
        <w:t xml:space="preserve"> (</w:t>
      </w:r>
      <w:r>
        <w:rPr>
          <w:rFonts w:ascii="Calibri" w:hAnsi="Calibri" w:cs="Arial"/>
          <w:sz w:val="24"/>
          <w:szCs w:val="24"/>
          <w:lang w:val="en-ZA" w:eastAsia="en-ZA"/>
        </w:rPr>
        <w:t>3</w:t>
      </w:r>
      <w:r w:rsidRPr="00D567C1">
        <w:rPr>
          <w:rFonts w:ascii="Calibri" w:hAnsi="Calibri" w:cs="Arial"/>
          <w:sz w:val="24"/>
          <w:szCs w:val="24"/>
          <w:lang w:val="en-ZA" w:eastAsia="en-ZA"/>
        </w:rPr>
        <w:t xml:space="preserve">) months required for this contract will be calculated from the date of completion of all the works to </w:t>
      </w:r>
      <w:r>
        <w:rPr>
          <w:rFonts w:ascii="Calibri" w:hAnsi="Calibri" w:cs="Arial"/>
          <w:sz w:val="24"/>
          <w:szCs w:val="24"/>
          <w:lang w:val="en-ZA" w:eastAsia="en-ZA"/>
        </w:rPr>
        <w:t>the satisfaction of the Employer`s Representative</w:t>
      </w:r>
      <w:r w:rsidRPr="00D567C1">
        <w:rPr>
          <w:rFonts w:ascii="Calibri" w:hAnsi="Calibri" w:cs="Arial"/>
          <w:sz w:val="24"/>
          <w:szCs w:val="24"/>
          <w:lang w:val="en-ZA" w:eastAsia="en-ZA"/>
        </w:rPr>
        <w:t xml:space="preserve"> in terms of relevant clause of the General Conditions of Contract 201</w:t>
      </w:r>
      <w:r>
        <w:rPr>
          <w:rFonts w:ascii="Calibri" w:hAnsi="Calibri" w:cs="Arial"/>
          <w:sz w:val="24"/>
          <w:szCs w:val="24"/>
          <w:lang w:val="en-ZA" w:eastAsia="en-ZA"/>
        </w:rPr>
        <w:t>5</w:t>
      </w:r>
      <w:r w:rsidRPr="00D567C1">
        <w:rPr>
          <w:rFonts w:ascii="Calibri" w:hAnsi="Calibri" w:cs="Arial"/>
          <w:sz w:val="24"/>
          <w:szCs w:val="24"/>
          <w:lang w:val="en-ZA" w:eastAsia="en-ZA"/>
        </w:rPr>
        <w:t xml:space="preserve"> </w:t>
      </w:r>
      <w:r>
        <w:rPr>
          <w:rFonts w:ascii="Calibri" w:hAnsi="Calibri" w:cs="Arial"/>
          <w:sz w:val="24"/>
          <w:szCs w:val="24"/>
          <w:lang w:val="en-ZA" w:eastAsia="en-ZA"/>
        </w:rPr>
        <w:t>Third</w:t>
      </w:r>
      <w:r w:rsidRPr="00D567C1">
        <w:rPr>
          <w:rFonts w:ascii="Calibri" w:hAnsi="Calibri" w:cs="Arial"/>
          <w:sz w:val="24"/>
          <w:szCs w:val="24"/>
          <w:lang w:val="en-ZA" w:eastAsia="en-ZA"/>
        </w:rPr>
        <w:t xml:space="preserve"> Edition.</w:t>
      </w:r>
    </w:p>
    <w:p w14:paraId="57440AF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864B0B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During this period, all the works are to be in good condition equivalent to the quality approved from the date of completion. </w:t>
      </w:r>
      <w:proofErr w:type="gramStart"/>
      <w:r w:rsidRPr="00D567C1">
        <w:rPr>
          <w:rFonts w:ascii="Calibri" w:hAnsi="Calibri" w:cs="Arial"/>
          <w:sz w:val="24"/>
          <w:szCs w:val="24"/>
          <w:lang w:val="en-ZA" w:eastAsia="en-ZA"/>
        </w:rPr>
        <w:t>Final completion</w:t>
      </w:r>
      <w:proofErr w:type="gramEnd"/>
      <w:r w:rsidRPr="00D567C1">
        <w:rPr>
          <w:rFonts w:ascii="Calibri" w:hAnsi="Calibri" w:cs="Arial"/>
          <w:sz w:val="24"/>
          <w:szCs w:val="24"/>
          <w:lang w:val="en-ZA" w:eastAsia="en-ZA"/>
        </w:rPr>
        <w:t xml:space="preserve"> certificate and retention will not be released prior to re</w:t>
      </w:r>
      <w:r>
        <w:rPr>
          <w:rFonts w:ascii="Calibri" w:hAnsi="Calibri" w:cs="Arial"/>
          <w:sz w:val="24"/>
          <w:szCs w:val="24"/>
          <w:lang w:val="en-ZA" w:eastAsia="en-ZA"/>
        </w:rPr>
        <w:t>ct</w:t>
      </w:r>
      <w:r w:rsidRPr="00D567C1">
        <w:rPr>
          <w:rFonts w:ascii="Calibri" w:hAnsi="Calibri" w:cs="Arial"/>
          <w:sz w:val="24"/>
          <w:szCs w:val="24"/>
          <w:lang w:val="en-ZA" w:eastAsia="en-ZA"/>
        </w:rPr>
        <w:t>ification of all snags.</w:t>
      </w:r>
      <w:r>
        <w:rPr>
          <w:rFonts w:ascii="Calibri" w:hAnsi="Calibri" w:cs="Arial"/>
          <w:sz w:val="24"/>
          <w:szCs w:val="24"/>
          <w:lang w:val="en-ZA" w:eastAsia="en-ZA"/>
        </w:rPr>
        <w:t xml:space="preserve"> </w:t>
      </w:r>
      <w:r w:rsidRPr="00D567C1">
        <w:rPr>
          <w:rFonts w:ascii="Calibri" w:hAnsi="Calibri" w:cs="Arial"/>
          <w:sz w:val="24"/>
          <w:szCs w:val="24"/>
          <w:lang w:val="en-ZA" w:eastAsia="en-ZA"/>
        </w:rPr>
        <w:t>From the date of issuing final snag list, the contractor has seven calendar days to confirm his program for the identified snags wherein no deviations will be accepted thereafter.</w:t>
      </w:r>
    </w:p>
    <w:p w14:paraId="79DB5AC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F36746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This program </w:t>
      </w:r>
      <w:r>
        <w:rPr>
          <w:rFonts w:ascii="Calibri" w:hAnsi="Calibri" w:cs="Arial"/>
          <w:sz w:val="24"/>
          <w:szCs w:val="24"/>
          <w:lang w:val="en-ZA" w:eastAsia="en-ZA"/>
        </w:rPr>
        <w:t>will be approved by the Employer`s Representative</w:t>
      </w:r>
      <w:r w:rsidRPr="00D567C1">
        <w:rPr>
          <w:rFonts w:ascii="Calibri" w:hAnsi="Calibri" w:cs="Arial"/>
          <w:sz w:val="24"/>
          <w:szCs w:val="24"/>
          <w:lang w:val="en-ZA" w:eastAsia="en-ZA"/>
        </w:rPr>
        <w:t xml:space="preserve">. Failure to meet the target dates will lead to the notice of intention to terminate and termination where applicable. </w:t>
      </w:r>
    </w:p>
    <w:p w14:paraId="171BC99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2012692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B1226: MEASUREMENT OF DEPTH OF TRENCHES AND FOUNDATION EXCAVATIONS</w:t>
      </w:r>
    </w:p>
    <w:p w14:paraId="7D598E5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FB71CE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Substitute the last two sentences with the following:</w:t>
      </w:r>
    </w:p>
    <w:p w14:paraId="5EDE01F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"Where trenches are excavated in accordance with the fill method in the completed or partly completed road prism, the depth of excavation shall be measured and paid for in accordance with the minimum cover as specified on the drawings </w:t>
      </w:r>
      <w:r>
        <w:rPr>
          <w:rFonts w:ascii="Calibri" w:hAnsi="Calibri" w:cs="Arial"/>
          <w:sz w:val="24"/>
          <w:szCs w:val="24"/>
          <w:lang w:val="en-ZA" w:eastAsia="en-ZA"/>
        </w:rPr>
        <w:t>or as instructed by Employer`s Representative</w:t>
      </w:r>
      <w:r w:rsidRPr="00D567C1">
        <w:rPr>
          <w:rFonts w:ascii="Calibri" w:hAnsi="Calibri" w:cs="Arial"/>
          <w:sz w:val="24"/>
          <w:szCs w:val="24"/>
          <w:lang w:val="en-ZA" w:eastAsia="en-ZA"/>
        </w:rPr>
        <w:t>, whichever may be applicable."</w:t>
      </w:r>
    </w:p>
    <w:p w14:paraId="05FE7EC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F518F0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B1230: ENVIRONMENTAL IMPACT CONTROL</w:t>
      </w:r>
    </w:p>
    <w:p w14:paraId="46E8BC0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98188F8"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 additional clause after clause 1229.</w:t>
      </w:r>
    </w:p>
    <w:p w14:paraId="29706FA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9793B0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"B1230: Environmental Impact Control</w:t>
      </w:r>
    </w:p>
    <w:p w14:paraId="1ADA6D1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896B96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In addition to aspects of design which are intended to avoid or reduce environmental impact, </w:t>
      </w:r>
      <w:proofErr w:type="gramStart"/>
      <w:r w:rsidRPr="00D567C1">
        <w:rPr>
          <w:rFonts w:ascii="Calibri" w:hAnsi="Calibri" w:cs="Arial"/>
          <w:sz w:val="24"/>
          <w:szCs w:val="24"/>
          <w:lang w:val="en-ZA" w:eastAsia="en-ZA"/>
        </w:rPr>
        <w:t>and also</w:t>
      </w:r>
      <w:proofErr w:type="gramEnd"/>
      <w:r w:rsidRPr="00D567C1">
        <w:rPr>
          <w:rFonts w:ascii="Calibri" w:hAnsi="Calibri" w:cs="Arial"/>
          <w:sz w:val="24"/>
          <w:szCs w:val="24"/>
          <w:lang w:val="en-ZA" w:eastAsia="en-ZA"/>
        </w:rPr>
        <w:t xml:space="preserve"> in addition to normal good construction practices expected of the Contractor, the following shall be observed and unless otherwise specified, no separate payment will be made for observing these requirements</w:t>
      </w:r>
      <w:r>
        <w:rPr>
          <w:rFonts w:ascii="Calibri" w:hAnsi="Calibri" w:cs="Arial"/>
          <w:sz w:val="24"/>
          <w:szCs w:val="24"/>
          <w:lang w:val="en-ZA" w:eastAsia="en-ZA"/>
        </w:rPr>
        <w:t>.</w:t>
      </w:r>
    </w:p>
    <w:p w14:paraId="5953A64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91E769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Restriction of working areas</w:t>
      </w:r>
    </w:p>
    <w:p w14:paraId="20B84A4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9078F3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Working areas are defined as those areas reasonably required by the Contractor to construct the cont</w:t>
      </w:r>
      <w:r>
        <w:rPr>
          <w:rFonts w:ascii="Calibri" w:hAnsi="Calibri" w:cs="Arial"/>
          <w:sz w:val="24"/>
          <w:szCs w:val="24"/>
          <w:lang w:val="en-ZA" w:eastAsia="en-ZA"/>
        </w:rPr>
        <w:t>ract as agreed with Employer`s Representative</w:t>
      </w:r>
      <w:r w:rsidRPr="00D567C1">
        <w:rPr>
          <w:rFonts w:ascii="Calibri" w:hAnsi="Calibri" w:cs="Arial"/>
          <w:sz w:val="24"/>
          <w:szCs w:val="24"/>
          <w:lang w:val="en-ZA" w:eastAsia="en-ZA"/>
        </w:rPr>
        <w:t xml:space="preserve">. These shall generally be restricted to within the road </w:t>
      </w:r>
      <w:proofErr w:type="gramStart"/>
      <w:r w:rsidRPr="00D567C1">
        <w:rPr>
          <w:rFonts w:ascii="Calibri" w:hAnsi="Calibri" w:cs="Arial"/>
          <w:sz w:val="24"/>
          <w:szCs w:val="24"/>
          <w:lang w:val="en-ZA" w:eastAsia="en-ZA"/>
        </w:rPr>
        <w:t>reserve</w:t>
      </w:r>
      <w:proofErr w:type="gramEnd"/>
      <w:r w:rsidRPr="00D567C1">
        <w:rPr>
          <w:rFonts w:ascii="Calibri" w:hAnsi="Calibri" w:cs="Arial"/>
          <w:sz w:val="24"/>
          <w:szCs w:val="24"/>
          <w:lang w:val="en-ZA" w:eastAsia="en-ZA"/>
        </w:rPr>
        <w:t xml:space="preserve"> but where this is not </w:t>
      </w:r>
      <w:proofErr w:type="gramStart"/>
      <w:r w:rsidRPr="00D567C1">
        <w:rPr>
          <w:rFonts w:ascii="Calibri" w:hAnsi="Calibri" w:cs="Arial"/>
          <w:sz w:val="24"/>
          <w:szCs w:val="24"/>
          <w:lang w:val="en-ZA" w:eastAsia="en-ZA"/>
        </w:rPr>
        <w:t>possible</w:t>
      </w:r>
      <w:proofErr w:type="gramEnd"/>
      <w:r w:rsidRPr="00D567C1">
        <w:rPr>
          <w:rFonts w:ascii="Calibri" w:hAnsi="Calibri" w:cs="Arial"/>
          <w:sz w:val="24"/>
          <w:szCs w:val="24"/>
          <w:lang w:val="en-ZA" w:eastAsia="en-ZA"/>
        </w:rPr>
        <w:t xml:space="preserve"> they shall be kept to a minimum </w:t>
      </w:r>
      <w:proofErr w:type="gramStart"/>
      <w:r w:rsidRPr="00D567C1">
        <w:rPr>
          <w:rFonts w:ascii="Calibri" w:hAnsi="Calibri" w:cs="Arial"/>
          <w:sz w:val="24"/>
          <w:szCs w:val="24"/>
          <w:lang w:val="en-ZA" w:eastAsia="en-ZA"/>
        </w:rPr>
        <w:t>in order to</w:t>
      </w:r>
      <w:proofErr w:type="gramEnd"/>
      <w:r w:rsidRPr="00D567C1">
        <w:rPr>
          <w:rFonts w:ascii="Calibri" w:hAnsi="Calibri" w:cs="Arial"/>
          <w:sz w:val="24"/>
          <w:szCs w:val="24"/>
          <w:lang w:val="en-ZA" w:eastAsia="en-ZA"/>
        </w:rPr>
        <w:t xml:space="preserve"> minimise damage to areas outside the road reserve. Where designated working areas require </w:t>
      </w:r>
      <w:proofErr w:type="gramStart"/>
      <w:r w:rsidRPr="00D567C1">
        <w:rPr>
          <w:rFonts w:ascii="Calibri" w:hAnsi="Calibri" w:cs="Arial"/>
          <w:sz w:val="24"/>
          <w:szCs w:val="24"/>
          <w:lang w:val="en-ZA" w:eastAsia="en-ZA"/>
        </w:rPr>
        <w:t>rehabilitation</w:t>
      </w:r>
      <w:proofErr w:type="gramEnd"/>
      <w:r w:rsidRPr="00D567C1">
        <w:rPr>
          <w:rFonts w:ascii="Calibri" w:hAnsi="Calibri" w:cs="Arial"/>
          <w:sz w:val="24"/>
          <w:szCs w:val="24"/>
          <w:lang w:val="en-ZA" w:eastAsia="en-ZA"/>
        </w:rPr>
        <w:t xml:space="preserve"> this shall be paid for.</w:t>
      </w:r>
    </w:p>
    <w:p w14:paraId="120F0F8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6D24A0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(b) Protection of fauna and flora</w:t>
      </w:r>
    </w:p>
    <w:p w14:paraId="2C6F1F6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E13732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No trees or shrubs shall be removed from the </w:t>
      </w:r>
      <w:r>
        <w:rPr>
          <w:rFonts w:ascii="Calibri" w:hAnsi="Calibri" w:cs="Arial"/>
          <w:sz w:val="24"/>
          <w:szCs w:val="24"/>
          <w:lang w:val="en-ZA" w:eastAsia="en-ZA"/>
        </w:rPr>
        <w:t>site</w:t>
      </w:r>
      <w:r w:rsidRPr="00D567C1">
        <w:rPr>
          <w:rFonts w:ascii="Calibri" w:hAnsi="Calibri" w:cs="Arial"/>
          <w:sz w:val="24"/>
          <w:szCs w:val="24"/>
          <w:lang w:val="en-ZA" w:eastAsia="en-ZA"/>
        </w:rPr>
        <w:t xml:space="preserve"> unle</w:t>
      </w:r>
      <w:r>
        <w:rPr>
          <w:rFonts w:ascii="Calibri" w:hAnsi="Calibri" w:cs="Arial"/>
          <w:sz w:val="24"/>
          <w:szCs w:val="24"/>
          <w:lang w:val="en-ZA" w:eastAsia="en-ZA"/>
        </w:rPr>
        <w:t>ss so instructed by Employer`s Representative</w:t>
      </w:r>
      <w:r w:rsidRPr="00D567C1">
        <w:rPr>
          <w:rFonts w:ascii="Calibri" w:hAnsi="Calibri" w:cs="Arial"/>
          <w:sz w:val="24"/>
          <w:szCs w:val="24"/>
          <w:lang w:val="en-ZA" w:eastAsia="en-ZA"/>
        </w:rPr>
        <w:t xml:space="preserve"> in the interest of the road and road safety.</w:t>
      </w:r>
    </w:p>
    <w:p w14:paraId="0B3476E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6C170E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No vegetation inside the </w:t>
      </w:r>
      <w:r>
        <w:rPr>
          <w:rFonts w:ascii="Calibri" w:hAnsi="Calibri" w:cs="Arial"/>
          <w:sz w:val="24"/>
          <w:szCs w:val="24"/>
          <w:lang w:val="en-ZA" w:eastAsia="en-ZA"/>
        </w:rPr>
        <w:t>site</w:t>
      </w:r>
      <w:r w:rsidRPr="00D567C1">
        <w:rPr>
          <w:rFonts w:ascii="Calibri" w:hAnsi="Calibri" w:cs="Arial"/>
          <w:sz w:val="24"/>
          <w:szCs w:val="24"/>
          <w:lang w:val="en-ZA" w:eastAsia="en-ZA"/>
        </w:rPr>
        <w:t>, natural or planted, shall be disturbed unless directly required to execute the work.</w:t>
      </w:r>
    </w:p>
    <w:p w14:paraId="7616101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774DE1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 (c) Dust Control</w:t>
      </w:r>
    </w:p>
    <w:p w14:paraId="6979AD3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BF6F70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take appropriate measures to minimise the generation of dust </w:t>
      </w:r>
      <w:proofErr w:type="gramStart"/>
      <w:r w:rsidRPr="00D567C1">
        <w:rPr>
          <w:rFonts w:ascii="Calibri" w:hAnsi="Calibri" w:cs="Arial"/>
          <w:sz w:val="24"/>
          <w:szCs w:val="24"/>
          <w:lang w:val="en-ZA" w:eastAsia="en-ZA"/>
        </w:rPr>
        <w:t>as a result of</w:t>
      </w:r>
      <w:proofErr w:type="gramEnd"/>
      <w:r w:rsidRPr="00D567C1">
        <w:rPr>
          <w:rFonts w:ascii="Calibri" w:hAnsi="Calibri" w:cs="Arial"/>
          <w:sz w:val="24"/>
          <w:szCs w:val="24"/>
          <w:lang w:val="en-ZA" w:eastAsia="en-ZA"/>
        </w:rPr>
        <w:t xml:space="preserve"> the works, operations and activities to </w:t>
      </w:r>
      <w:r>
        <w:rPr>
          <w:rFonts w:ascii="Calibri" w:hAnsi="Calibri" w:cs="Arial"/>
          <w:sz w:val="24"/>
          <w:szCs w:val="24"/>
          <w:lang w:val="en-ZA" w:eastAsia="en-ZA"/>
        </w:rPr>
        <w:t>the satisfaction of Employer`s Representative</w:t>
      </w:r>
      <w:r w:rsidRPr="00D567C1">
        <w:rPr>
          <w:rFonts w:ascii="Calibri" w:hAnsi="Calibri" w:cs="Arial"/>
          <w:sz w:val="24"/>
          <w:szCs w:val="24"/>
          <w:lang w:val="en-ZA" w:eastAsia="en-ZA"/>
        </w:rPr>
        <w:t xml:space="preserve">. </w:t>
      </w:r>
    </w:p>
    <w:p w14:paraId="4C700F3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No additional payment will be made for such </w:t>
      </w:r>
      <w:proofErr w:type="gramStart"/>
      <w:r w:rsidRPr="00D567C1">
        <w:rPr>
          <w:rFonts w:ascii="Calibri" w:hAnsi="Calibri" w:cs="Arial"/>
          <w:sz w:val="24"/>
          <w:szCs w:val="24"/>
          <w:lang w:val="en-ZA" w:eastAsia="en-ZA"/>
        </w:rPr>
        <w:t>measures</w:t>
      </w:r>
      <w:proofErr w:type="gramEnd"/>
      <w:r w:rsidRPr="00D567C1">
        <w:rPr>
          <w:rFonts w:ascii="Calibri" w:hAnsi="Calibri" w:cs="Arial"/>
          <w:sz w:val="24"/>
          <w:szCs w:val="24"/>
          <w:lang w:val="en-ZA" w:eastAsia="en-ZA"/>
        </w:rPr>
        <w:t xml:space="preserve"> and the Contractor shall allow for them in his tendered rates.</w:t>
      </w:r>
    </w:p>
    <w:p w14:paraId="020500C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4FAE068"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(d) Refuse</w:t>
      </w:r>
    </w:p>
    <w:p w14:paraId="777FA5A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for the establishment of a refuse control system th</w:t>
      </w:r>
      <w:r>
        <w:rPr>
          <w:rFonts w:ascii="Calibri" w:hAnsi="Calibri" w:cs="Arial"/>
          <w:sz w:val="24"/>
          <w:szCs w:val="24"/>
          <w:lang w:val="en-ZA" w:eastAsia="en-ZA"/>
        </w:rPr>
        <w:t>at is acceptable to Employer`s Representative</w:t>
      </w:r>
      <w:r w:rsidRPr="00D567C1">
        <w:rPr>
          <w:rFonts w:ascii="Calibri" w:hAnsi="Calibri" w:cs="Arial"/>
          <w:sz w:val="24"/>
          <w:szCs w:val="24"/>
          <w:lang w:val="en-ZA" w:eastAsia="en-ZA"/>
        </w:rPr>
        <w:t>.</w:t>
      </w:r>
    </w:p>
    <w:p w14:paraId="770337D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182C95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ensure that all construction debris (e.g. cement bags, timber, wire, nails, etc) waste and surplus food, food packaging, litter and organic waste are not deposited by his employees anywhere on, or off, the site except in refuse bins for removal on a regular basis by the Contractor. Refuse bins shall be litter-proof of a</w:t>
      </w:r>
      <w:r>
        <w:rPr>
          <w:rFonts w:ascii="Calibri" w:hAnsi="Calibri" w:cs="Arial"/>
          <w:sz w:val="24"/>
          <w:szCs w:val="24"/>
          <w:lang w:val="en-ZA" w:eastAsia="en-ZA"/>
        </w:rPr>
        <w:t xml:space="preserve"> design approved by Employer`s Representative</w:t>
      </w:r>
      <w:r w:rsidRPr="00D567C1">
        <w:rPr>
          <w:rFonts w:ascii="Calibri" w:hAnsi="Calibri" w:cs="Arial"/>
          <w:sz w:val="24"/>
          <w:szCs w:val="24"/>
          <w:lang w:val="en-ZA" w:eastAsia="en-ZA"/>
        </w:rPr>
        <w:t>, e.g. 210 litre oil drum with suitable lid all painted bright yellow.</w:t>
      </w:r>
    </w:p>
    <w:p w14:paraId="2171EC8A"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Refuse collected must be disposed of only at a </w:t>
      </w:r>
      <w:r>
        <w:rPr>
          <w:rFonts w:ascii="Calibri" w:hAnsi="Calibri" w:cs="Arial"/>
          <w:sz w:val="24"/>
          <w:szCs w:val="24"/>
          <w:lang w:val="en-ZA" w:eastAsia="en-ZA"/>
        </w:rPr>
        <w:t>site(s) approved by Employer`s Representative</w:t>
      </w:r>
      <w:r w:rsidRPr="00D567C1">
        <w:rPr>
          <w:rFonts w:ascii="Calibri" w:hAnsi="Calibri" w:cs="Arial"/>
          <w:sz w:val="24"/>
          <w:szCs w:val="24"/>
          <w:lang w:val="en-ZA" w:eastAsia="en-ZA"/>
        </w:rPr>
        <w:t xml:space="preserve"> and Local Authority. </w:t>
      </w:r>
    </w:p>
    <w:p w14:paraId="2A8C21E2"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shall provide labourers to clean up the Contractor's camp and working area at least once a week.</w:t>
      </w:r>
    </w:p>
    <w:p w14:paraId="5CFC93F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0C58C2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 Toilets</w:t>
      </w:r>
    </w:p>
    <w:p w14:paraId="159D8B35"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7F2331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provide suitable sanitary arrangements at his camps, offices, workshops and construction sites for his staff. A minimum of one toilet shall be provided per 15 persons at each working area. If outside toilets are provided, they shall be of a neat construction and shall be provided with doors and locks and shall be secured to prevent them blowing over. Sanitary arrangements shall be to </w:t>
      </w:r>
      <w:r>
        <w:rPr>
          <w:rFonts w:ascii="Calibri" w:hAnsi="Calibri" w:cs="Arial"/>
          <w:sz w:val="24"/>
          <w:szCs w:val="24"/>
          <w:lang w:val="en-ZA" w:eastAsia="en-ZA"/>
        </w:rPr>
        <w:t>the satisfaction of Employer`s Representative</w:t>
      </w:r>
      <w:r w:rsidRPr="00D567C1">
        <w:rPr>
          <w:rFonts w:ascii="Calibri" w:hAnsi="Calibri" w:cs="Arial"/>
          <w:sz w:val="24"/>
          <w:szCs w:val="24"/>
          <w:lang w:val="en-ZA" w:eastAsia="en-ZA"/>
        </w:rPr>
        <w:t xml:space="preserve"> and the local authorities.</w:t>
      </w:r>
    </w:p>
    <w:p w14:paraId="019ED41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53B754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for providing all sanitary se</w:t>
      </w:r>
      <w:r>
        <w:rPr>
          <w:rFonts w:ascii="Calibri" w:hAnsi="Calibri" w:cs="Arial"/>
          <w:sz w:val="24"/>
          <w:szCs w:val="24"/>
          <w:lang w:val="en-ZA" w:eastAsia="en-ZA"/>
        </w:rPr>
        <w:t xml:space="preserve">rvices for himself, Employer`s Representative </w:t>
      </w:r>
      <w:r w:rsidRPr="00D567C1">
        <w:rPr>
          <w:rFonts w:ascii="Calibri" w:hAnsi="Calibri" w:cs="Arial"/>
          <w:sz w:val="24"/>
          <w:szCs w:val="24"/>
          <w:lang w:val="en-ZA" w:eastAsia="en-ZA"/>
        </w:rPr>
        <w:t>supervisory staff and subcontractors. The Contractor shall keep the toilets in a clean, neat and hygienic condition.</w:t>
      </w:r>
    </w:p>
    <w:p w14:paraId="150F3FD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510397A" w14:textId="77777777" w:rsidR="0051346A" w:rsidRPr="00D567C1" w:rsidRDefault="0051346A" w:rsidP="0051346A">
      <w:pPr>
        <w:autoSpaceDE w:val="0"/>
        <w:autoSpaceDN w:val="0"/>
        <w:adjustRightInd w:val="0"/>
        <w:spacing w:line="276" w:lineRule="auto"/>
        <w:rPr>
          <w:rFonts w:ascii="Calibri" w:hAnsi="Calibri" w:cs="Arial"/>
          <w:b/>
          <w:bCs/>
          <w:sz w:val="24"/>
          <w:szCs w:val="24"/>
          <w:u w:val="single"/>
          <w:lang w:val="en-ZA" w:eastAsia="en-ZA"/>
        </w:rPr>
      </w:pPr>
      <w:r w:rsidRPr="00D567C1">
        <w:rPr>
          <w:rFonts w:ascii="Calibri" w:hAnsi="Calibri" w:cs="Arial"/>
          <w:b/>
          <w:bCs/>
          <w:sz w:val="24"/>
          <w:szCs w:val="24"/>
          <w:lang w:val="en-ZA" w:eastAsia="en-ZA"/>
        </w:rPr>
        <w:t xml:space="preserve">2. </w:t>
      </w:r>
      <w:r w:rsidRPr="00D567C1">
        <w:rPr>
          <w:rFonts w:ascii="Calibri" w:hAnsi="Calibri" w:cs="Arial"/>
          <w:b/>
          <w:bCs/>
          <w:sz w:val="24"/>
          <w:szCs w:val="24"/>
          <w:lang w:val="en-ZA" w:eastAsia="en-ZA"/>
        </w:rPr>
        <w:tab/>
      </w:r>
      <w:r w:rsidRPr="00D567C1">
        <w:rPr>
          <w:rFonts w:ascii="Calibri" w:hAnsi="Calibri" w:cs="Arial"/>
          <w:b/>
          <w:bCs/>
          <w:sz w:val="24"/>
          <w:szCs w:val="24"/>
          <w:u w:val="single"/>
          <w:lang w:val="en-ZA" w:eastAsia="en-ZA"/>
        </w:rPr>
        <w:t>SECTION 1300: CONTRACTOR'S ESTABLISHMENT ON SITE AND GENERAL OBLIGATIONS</w:t>
      </w:r>
    </w:p>
    <w:p w14:paraId="5A79BD2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B5A9E7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B1303: PAYMENT</w:t>
      </w:r>
    </w:p>
    <w:p w14:paraId="2E7D390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500C10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Item ................................................................................................................................................Unit</w:t>
      </w:r>
    </w:p>
    <w:p w14:paraId="58FA892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E6B916E" w14:textId="77777777" w:rsidR="0051346A" w:rsidRDefault="0051346A">
      <w:pPr>
        <w:numPr>
          <w:ilvl w:val="0"/>
          <w:numId w:val="31"/>
        </w:num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In paragraph (2) substitute</w:t>
      </w:r>
    </w:p>
    <w:p w14:paraId="1FB6E5A8"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4695167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w:t>
      </w:r>
      <w:proofErr w:type="gramStart"/>
      <w:r w:rsidRPr="00D567C1">
        <w:rPr>
          <w:rFonts w:ascii="Calibri" w:hAnsi="Calibri" w:cs="Arial"/>
          <w:sz w:val="24"/>
          <w:szCs w:val="24"/>
          <w:lang w:val="en-ZA" w:eastAsia="en-ZA"/>
        </w:rPr>
        <w:t>excluding</w:t>
      </w:r>
      <w:proofErr w:type="gramEnd"/>
      <w:r w:rsidRPr="00D567C1">
        <w:rPr>
          <w:rFonts w:ascii="Calibri" w:hAnsi="Calibri" w:cs="Arial"/>
          <w:sz w:val="24"/>
          <w:szCs w:val="24"/>
          <w:lang w:val="en-ZA" w:eastAsia="en-ZA"/>
        </w:rPr>
        <w:t xml:space="preserve"> contingencies and price adjustments in terms of clause 49 of the general conditions of contract" with "excluding any payment made under payment item B13.01, contingencies and price adjustments in terms of relevant clause of the general conditions of contract."</w:t>
      </w:r>
    </w:p>
    <w:p w14:paraId="608B315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6F192B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unit of measurement for the employment of CLO shall be the months worked on the project by CLO at a rate agreed by both the Client and the Contractor.</w:t>
      </w:r>
    </w:p>
    <w:p w14:paraId="0C96D08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tendered rate shall include full compensation o</w:t>
      </w:r>
      <w:r>
        <w:rPr>
          <w:rFonts w:ascii="Calibri" w:hAnsi="Calibri" w:cs="Arial"/>
          <w:sz w:val="24"/>
          <w:szCs w:val="24"/>
          <w:lang w:val="en-ZA" w:eastAsia="en-ZA"/>
        </w:rPr>
        <w:t>f the Contractor’s finance char</w:t>
      </w:r>
      <w:r w:rsidRPr="00D567C1">
        <w:rPr>
          <w:rFonts w:ascii="Calibri" w:hAnsi="Calibri" w:cs="Arial"/>
          <w:sz w:val="24"/>
          <w:szCs w:val="24"/>
          <w:lang w:val="en-ZA" w:eastAsia="en-ZA"/>
        </w:rPr>
        <w:t>ges and profits.</w:t>
      </w:r>
    </w:p>
    <w:p w14:paraId="10CA6E3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0F1E22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B13.03: Compilation of Health and Safety Plan...........................................................Sum</w:t>
      </w:r>
    </w:p>
    <w:p w14:paraId="1A7EE82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19C4FF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unit of measurement for the compilation of Health and Safety plan in accordance with applicable legislations shall be sum of cost incurred by the Contractor in preparation of such document and implementation of it thereafter.</w:t>
      </w:r>
    </w:p>
    <w:p w14:paraId="34B5B5D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A0DC888" w14:textId="77777777" w:rsidR="0051346A" w:rsidRPr="005B57CD"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tendered rate shall include full compensation for all work necessary for the preparation of such document and implementation thereafter. This document and appointments in accordance with applicable legislation should be approved by the </w:t>
      </w:r>
      <w:r>
        <w:rPr>
          <w:rFonts w:ascii="Calibri" w:hAnsi="Calibri" w:cs="Arial"/>
          <w:sz w:val="24"/>
          <w:szCs w:val="24"/>
          <w:lang w:val="en-ZA" w:eastAsia="en-ZA"/>
        </w:rPr>
        <w:t>Municipality</w:t>
      </w:r>
      <w:r w:rsidRPr="00D567C1">
        <w:rPr>
          <w:rFonts w:ascii="Calibri" w:hAnsi="Calibri" w:cs="Arial"/>
          <w:sz w:val="24"/>
          <w:szCs w:val="24"/>
          <w:lang w:val="en-ZA" w:eastAsia="en-ZA"/>
        </w:rPr>
        <w:t xml:space="preserve"> before any payment under this Item can be </w:t>
      </w:r>
      <w:proofErr w:type="gramStart"/>
      <w:r w:rsidRPr="00D567C1">
        <w:rPr>
          <w:rFonts w:ascii="Calibri" w:hAnsi="Calibri" w:cs="Arial"/>
          <w:sz w:val="24"/>
          <w:szCs w:val="24"/>
          <w:lang w:val="en-ZA" w:eastAsia="en-ZA"/>
        </w:rPr>
        <w:t>effected</w:t>
      </w:r>
      <w:proofErr w:type="gramEnd"/>
      <w:r w:rsidRPr="00D567C1">
        <w:rPr>
          <w:rFonts w:ascii="Calibri" w:hAnsi="Calibri" w:cs="Arial"/>
          <w:sz w:val="24"/>
          <w:szCs w:val="24"/>
          <w:lang w:val="en-ZA" w:eastAsia="en-ZA"/>
        </w:rPr>
        <w:t>.</w:t>
      </w:r>
    </w:p>
    <w:p w14:paraId="3DD2D190" w14:textId="77777777" w:rsidR="0051346A" w:rsidRDefault="0051346A" w:rsidP="0051346A">
      <w:pPr>
        <w:autoSpaceDE w:val="0"/>
        <w:autoSpaceDN w:val="0"/>
        <w:adjustRightInd w:val="0"/>
        <w:spacing w:line="276" w:lineRule="auto"/>
        <w:rPr>
          <w:rFonts w:ascii="Calibri" w:hAnsi="Calibri" w:cs="Arial"/>
          <w:sz w:val="24"/>
          <w:szCs w:val="24"/>
          <w:highlight w:val="yellow"/>
          <w:lang w:val="en-ZA" w:eastAsia="en-ZA"/>
        </w:rPr>
      </w:pPr>
    </w:p>
    <w:p w14:paraId="5BBE5814" w14:textId="77777777" w:rsidR="0051346A" w:rsidRDefault="0051346A" w:rsidP="0051346A">
      <w:pPr>
        <w:autoSpaceDE w:val="0"/>
        <w:autoSpaceDN w:val="0"/>
        <w:adjustRightInd w:val="0"/>
        <w:spacing w:line="276" w:lineRule="auto"/>
        <w:rPr>
          <w:rFonts w:ascii="Calibri" w:hAnsi="Calibri" w:cs="Arial"/>
          <w:sz w:val="24"/>
          <w:szCs w:val="24"/>
          <w:highlight w:val="yellow"/>
          <w:lang w:val="en-ZA" w:eastAsia="en-ZA"/>
        </w:rPr>
      </w:pPr>
    </w:p>
    <w:p w14:paraId="3045DE25" w14:textId="77777777" w:rsidR="0051346A" w:rsidRDefault="0051346A" w:rsidP="0051346A">
      <w:pPr>
        <w:autoSpaceDE w:val="0"/>
        <w:autoSpaceDN w:val="0"/>
        <w:adjustRightInd w:val="0"/>
        <w:spacing w:line="276" w:lineRule="auto"/>
        <w:rPr>
          <w:rFonts w:ascii="Calibri" w:hAnsi="Calibri" w:cs="Arial"/>
          <w:sz w:val="24"/>
          <w:szCs w:val="24"/>
          <w:highlight w:val="yellow"/>
          <w:lang w:val="en-ZA" w:eastAsia="en-ZA"/>
        </w:rPr>
      </w:pPr>
    </w:p>
    <w:p w14:paraId="0367F3FB" w14:textId="77777777" w:rsidR="0051346A" w:rsidRDefault="0051346A" w:rsidP="0051346A">
      <w:pPr>
        <w:autoSpaceDE w:val="0"/>
        <w:autoSpaceDN w:val="0"/>
        <w:adjustRightInd w:val="0"/>
        <w:spacing w:line="276" w:lineRule="auto"/>
        <w:rPr>
          <w:rFonts w:ascii="Calibri" w:hAnsi="Calibri" w:cs="Arial"/>
          <w:sz w:val="24"/>
          <w:szCs w:val="24"/>
          <w:highlight w:val="yellow"/>
          <w:lang w:val="en-ZA" w:eastAsia="en-ZA"/>
        </w:rPr>
      </w:pPr>
    </w:p>
    <w:p w14:paraId="4607A30C" w14:textId="77777777" w:rsidR="0051346A" w:rsidRPr="00D567C1" w:rsidRDefault="0051346A" w:rsidP="0051346A">
      <w:pPr>
        <w:autoSpaceDE w:val="0"/>
        <w:autoSpaceDN w:val="0"/>
        <w:adjustRightInd w:val="0"/>
        <w:spacing w:line="276" w:lineRule="auto"/>
        <w:rPr>
          <w:rFonts w:ascii="Calibri" w:hAnsi="Calibri" w:cs="Arial"/>
          <w:sz w:val="24"/>
          <w:szCs w:val="24"/>
          <w:highlight w:val="yellow"/>
          <w:lang w:val="en-ZA" w:eastAsia="en-ZA"/>
        </w:rPr>
      </w:pPr>
    </w:p>
    <w:p w14:paraId="2E06EC69" w14:textId="77777777" w:rsidR="0051346A" w:rsidRPr="00D567C1" w:rsidRDefault="0051346A" w:rsidP="0051346A">
      <w:pPr>
        <w:autoSpaceDE w:val="0"/>
        <w:autoSpaceDN w:val="0"/>
        <w:adjustRightInd w:val="0"/>
        <w:spacing w:line="276" w:lineRule="auto"/>
        <w:ind w:left="1134" w:hanging="1134"/>
        <w:rPr>
          <w:rFonts w:ascii="Calibri" w:hAnsi="Calibri" w:cs="Arial"/>
          <w:b/>
          <w:bCs/>
          <w:sz w:val="24"/>
          <w:szCs w:val="24"/>
          <w:u w:val="single"/>
          <w:lang w:val="en-ZA" w:eastAsia="en-ZA"/>
        </w:rPr>
      </w:pPr>
      <w:r w:rsidRPr="00D567C1">
        <w:rPr>
          <w:rFonts w:ascii="Calibri" w:hAnsi="Calibri" w:cs="Arial"/>
          <w:b/>
          <w:bCs/>
          <w:sz w:val="24"/>
          <w:szCs w:val="24"/>
          <w:lang w:val="en-ZA" w:eastAsia="en-ZA"/>
        </w:rPr>
        <w:t xml:space="preserve">3. </w:t>
      </w:r>
      <w:r w:rsidRPr="00D567C1">
        <w:rPr>
          <w:rFonts w:ascii="Calibri" w:hAnsi="Calibri" w:cs="Arial"/>
          <w:b/>
          <w:bCs/>
          <w:sz w:val="24"/>
          <w:szCs w:val="24"/>
          <w:lang w:val="en-ZA" w:eastAsia="en-ZA"/>
        </w:rPr>
        <w:tab/>
      </w:r>
      <w:r w:rsidRPr="00D567C1">
        <w:rPr>
          <w:rFonts w:ascii="Calibri" w:hAnsi="Calibri" w:cs="Arial"/>
          <w:b/>
          <w:bCs/>
          <w:sz w:val="24"/>
          <w:szCs w:val="24"/>
          <w:u w:val="single"/>
          <w:lang w:val="en-ZA" w:eastAsia="en-ZA"/>
        </w:rPr>
        <w:t>SECTION 1400: HOUSING, OFFICES AN</w:t>
      </w:r>
      <w:r>
        <w:rPr>
          <w:rFonts w:ascii="Calibri" w:hAnsi="Calibri" w:cs="Arial"/>
          <w:b/>
          <w:bCs/>
          <w:sz w:val="24"/>
          <w:szCs w:val="24"/>
          <w:u w:val="single"/>
          <w:lang w:val="en-ZA" w:eastAsia="en-ZA"/>
        </w:rPr>
        <w:t xml:space="preserve">D LABORATORIES FOR THE EMPLOYER`S </w:t>
      </w:r>
      <w:proofErr w:type="gramStart"/>
      <w:r>
        <w:rPr>
          <w:rFonts w:ascii="Calibri" w:hAnsi="Calibri" w:cs="Arial"/>
          <w:b/>
          <w:bCs/>
          <w:sz w:val="24"/>
          <w:szCs w:val="24"/>
          <w:u w:val="single"/>
          <w:lang w:val="en-ZA" w:eastAsia="en-ZA"/>
        </w:rPr>
        <w:t xml:space="preserve">REPRESENTATIVE </w:t>
      </w:r>
      <w:r w:rsidRPr="00D567C1">
        <w:rPr>
          <w:rFonts w:ascii="Calibri" w:hAnsi="Calibri" w:cs="Arial"/>
          <w:b/>
          <w:bCs/>
          <w:sz w:val="24"/>
          <w:szCs w:val="24"/>
          <w:u w:val="single"/>
          <w:lang w:val="en-ZA" w:eastAsia="en-ZA"/>
        </w:rPr>
        <w:t xml:space="preserve"> AND</w:t>
      </w:r>
      <w:proofErr w:type="gramEnd"/>
      <w:r w:rsidRPr="00D567C1">
        <w:rPr>
          <w:rFonts w:ascii="Calibri" w:hAnsi="Calibri" w:cs="Arial"/>
          <w:b/>
          <w:bCs/>
          <w:sz w:val="24"/>
          <w:szCs w:val="24"/>
          <w:u w:val="single"/>
          <w:lang w:val="en-ZA" w:eastAsia="en-ZA"/>
        </w:rPr>
        <w:t xml:space="preserve"> SITE</w:t>
      </w:r>
      <w:r>
        <w:rPr>
          <w:rFonts w:ascii="Calibri" w:hAnsi="Calibri" w:cs="Arial"/>
          <w:b/>
          <w:bCs/>
          <w:sz w:val="24"/>
          <w:szCs w:val="24"/>
          <w:u w:val="single"/>
          <w:lang w:val="en-ZA" w:eastAsia="en-ZA"/>
        </w:rPr>
        <w:t xml:space="preserve"> </w:t>
      </w:r>
      <w:r w:rsidRPr="00D567C1">
        <w:rPr>
          <w:rFonts w:ascii="Calibri" w:hAnsi="Calibri" w:cs="Arial"/>
          <w:b/>
          <w:bCs/>
          <w:sz w:val="24"/>
          <w:szCs w:val="24"/>
          <w:u w:val="single"/>
          <w:lang w:val="en-ZA" w:eastAsia="en-ZA"/>
        </w:rPr>
        <w:t>PERSONNEL</w:t>
      </w:r>
    </w:p>
    <w:p w14:paraId="5AA844F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469D8B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B1402: OFFICES AND LABORATORIES</w:t>
      </w:r>
    </w:p>
    <w:p w14:paraId="6BABFEC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059323E" w14:textId="77777777" w:rsidR="0051346A" w:rsidRPr="00D567C1" w:rsidRDefault="0051346A" w:rsidP="0051346A">
      <w:pPr>
        <w:autoSpaceDE w:val="0"/>
        <w:autoSpaceDN w:val="0"/>
        <w:adjustRightInd w:val="0"/>
        <w:spacing w:line="276" w:lineRule="auto"/>
        <w:ind w:left="1134" w:firstLine="6"/>
        <w:rPr>
          <w:rFonts w:ascii="Calibri" w:hAnsi="Calibri" w:cs="Arial"/>
          <w:sz w:val="24"/>
          <w:szCs w:val="24"/>
          <w:lang w:val="en-ZA" w:eastAsia="en-ZA"/>
        </w:rPr>
      </w:pPr>
      <w:r w:rsidRPr="00D567C1">
        <w:rPr>
          <w:rFonts w:ascii="Calibri" w:hAnsi="Calibri" w:cs="Arial"/>
          <w:sz w:val="24"/>
          <w:szCs w:val="24"/>
          <w:lang w:val="en-ZA" w:eastAsia="en-ZA"/>
        </w:rPr>
        <w:t>Add “Contractor’s office t</w:t>
      </w:r>
      <w:r>
        <w:rPr>
          <w:rFonts w:ascii="Calibri" w:hAnsi="Calibri" w:cs="Arial"/>
          <w:sz w:val="24"/>
          <w:szCs w:val="24"/>
          <w:lang w:val="en-ZA" w:eastAsia="en-ZA"/>
        </w:rPr>
        <w:t xml:space="preserve">o have </w:t>
      </w:r>
      <w:r w:rsidRPr="00D567C1">
        <w:rPr>
          <w:rFonts w:ascii="Calibri" w:hAnsi="Calibri" w:cs="Arial"/>
          <w:sz w:val="24"/>
          <w:szCs w:val="24"/>
          <w:lang w:val="en-ZA" w:eastAsia="en-ZA"/>
        </w:rPr>
        <w:t>safety file, EMP file, site instruction book, table with surrounding 12 chairs and first aid box</w:t>
      </w:r>
      <w:r>
        <w:rPr>
          <w:rFonts w:ascii="Calibri" w:hAnsi="Calibri" w:cs="Arial"/>
          <w:sz w:val="24"/>
          <w:szCs w:val="24"/>
          <w:lang w:val="en-ZA" w:eastAsia="en-ZA"/>
        </w:rPr>
        <w:t xml:space="preserve"> at all times</w:t>
      </w:r>
      <w:r w:rsidRPr="00D567C1">
        <w:rPr>
          <w:rFonts w:ascii="Calibri" w:hAnsi="Calibri" w:cs="Arial"/>
          <w:sz w:val="24"/>
          <w:szCs w:val="24"/>
          <w:lang w:val="en-ZA" w:eastAsia="en-ZA"/>
        </w:rPr>
        <w:t>”.</w:t>
      </w:r>
    </w:p>
    <w:p w14:paraId="67313152" w14:textId="1153C9E3"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a) </w:t>
      </w:r>
      <w:r w:rsidRPr="00D567C1">
        <w:rPr>
          <w:rFonts w:ascii="Calibri" w:hAnsi="Calibri" w:cs="Arial"/>
          <w:sz w:val="24"/>
          <w:szCs w:val="24"/>
          <w:lang w:val="en-ZA" w:eastAsia="en-ZA"/>
        </w:rPr>
        <w:tab/>
        <w:t>General</w:t>
      </w:r>
    </w:p>
    <w:p w14:paraId="16FCC2DE" w14:textId="5674CE79" w:rsidR="0051346A" w:rsidRPr="00DE572D" w:rsidRDefault="0051346A" w:rsidP="00DE572D">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Delete “and where required” in the sixth line of the seventh paragraph.</w:t>
      </w:r>
    </w:p>
    <w:p w14:paraId="333787D1" w14:textId="16FA09B9"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b) </w:t>
      </w:r>
      <w:r w:rsidRPr="00D567C1">
        <w:rPr>
          <w:rFonts w:ascii="Calibri" w:hAnsi="Calibri" w:cs="Arial"/>
          <w:sz w:val="24"/>
          <w:szCs w:val="24"/>
          <w:lang w:val="en-ZA" w:eastAsia="en-ZA"/>
        </w:rPr>
        <w:tab/>
        <w:t>Offices</w:t>
      </w:r>
    </w:p>
    <w:p w14:paraId="74622095"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Substitute the first sentence of the first paragraph with the following:</w:t>
      </w:r>
    </w:p>
    <w:p w14:paraId="6831D147" w14:textId="5A21DCF6" w:rsidR="0051346A" w:rsidRPr="00D567C1" w:rsidRDefault="0051346A" w:rsidP="00DE572D">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“The type of office shall be as follows:</w:t>
      </w:r>
    </w:p>
    <w:p w14:paraId="5A367139" w14:textId="77777777" w:rsidR="0051346A" w:rsidRDefault="0051346A">
      <w:pPr>
        <w:numPr>
          <w:ilvl w:val="0"/>
          <w:numId w:val="46"/>
        </w:num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Employer`s Representative</w:t>
      </w:r>
      <w:r w:rsidRPr="00D567C1">
        <w:rPr>
          <w:rFonts w:ascii="Calibri" w:hAnsi="Calibri" w:cs="Arial"/>
          <w:sz w:val="24"/>
          <w:szCs w:val="24"/>
          <w:lang w:val="en-ZA" w:eastAsia="en-ZA"/>
        </w:rPr>
        <w:t xml:space="preserve"> office: </w:t>
      </w:r>
    </w:p>
    <w:p w14:paraId="75A28F24" w14:textId="77777777" w:rsidR="0051346A" w:rsidRDefault="0051346A" w:rsidP="00DE572D">
      <w:pPr>
        <w:autoSpaceDE w:val="0"/>
        <w:autoSpaceDN w:val="0"/>
        <w:adjustRightInd w:val="0"/>
        <w:spacing w:line="276" w:lineRule="auto"/>
        <w:ind w:left="1134"/>
        <w:rPr>
          <w:rFonts w:ascii="Calibri" w:hAnsi="Calibri" w:cs="Arial"/>
          <w:sz w:val="24"/>
          <w:szCs w:val="24"/>
          <w:lang w:val="en-ZA" w:eastAsia="en-ZA"/>
        </w:rPr>
      </w:pPr>
    </w:p>
    <w:p w14:paraId="785A4672" w14:textId="77777777" w:rsidR="0051346A" w:rsidRPr="00D567C1" w:rsidRDefault="0051346A" w:rsidP="0051346A">
      <w:pPr>
        <w:autoSpaceDE w:val="0"/>
        <w:autoSpaceDN w:val="0"/>
        <w:adjustRightInd w:val="0"/>
        <w:spacing w:line="276" w:lineRule="auto"/>
        <w:ind w:left="1494"/>
        <w:rPr>
          <w:rFonts w:ascii="Calibri" w:hAnsi="Calibri" w:cs="Arial"/>
          <w:sz w:val="24"/>
          <w:szCs w:val="24"/>
          <w:lang w:val="en-ZA" w:eastAsia="en-ZA"/>
        </w:rPr>
      </w:pPr>
      <w:r w:rsidRPr="00D567C1">
        <w:rPr>
          <w:rFonts w:ascii="Calibri" w:hAnsi="Calibri" w:cs="Arial"/>
          <w:sz w:val="24"/>
          <w:szCs w:val="24"/>
          <w:lang w:val="en-ZA" w:eastAsia="en-ZA"/>
        </w:rPr>
        <w:t xml:space="preserve">The office shall serve as both the </w:t>
      </w:r>
      <w:r>
        <w:rPr>
          <w:rFonts w:ascii="Calibri" w:hAnsi="Calibri" w:cs="Arial"/>
          <w:sz w:val="24"/>
          <w:szCs w:val="24"/>
          <w:lang w:val="en-ZA" w:eastAsia="en-ZA"/>
        </w:rPr>
        <w:t>Contractor</w:t>
      </w:r>
      <w:r w:rsidRPr="00D567C1">
        <w:rPr>
          <w:rFonts w:ascii="Calibri" w:hAnsi="Calibri" w:cs="Arial"/>
          <w:sz w:val="24"/>
          <w:szCs w:val="24"/>
          <w:lang w:val="en-ZA" w:eastAsia="en-ZA"/>
        </w:rPr>
        <w:t>’s office and the conference room and shall have a minimum floor area of 30 m2.</w:t>
      </w:r>
    </w:p>
    <w:p w14:paraId="3A4D72A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835735F" w14:textId="77777777" w:rsidR="0051346A" w:rsidRDefault="0051346A">
      <w:pPr>
        <w:numPr>
          <w:ilvl w:val="0"/>
          <w:numId w:val="46"/>
        </w:num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Ablution units</w:t>
      </w:r>
    </w:p>
    <w:p w14:paraId="4597EE82" w14:textId="77777777" w:rsidR="0051346A" w:rsidRPr="00D567C1" w:rsidRDefault="0051346A" w:rsidP="0051346A">
      <w:pPr>
        <w:autoSpaceDE w:val="0"/>
        <w:autoSpaceDN w:val="0"/>
        <w:adjustRightInd w:val="0"/>
        <w:spacing w:line="276" w:lineRule="auto"/>
        <w:ind w:left="1494"/>
        <w:rPr>
          <w:rFonts w:ascii="Calibri" w:hAnsi="Calibri" w:cs="Arial"/>
          <w:sz w:val="24"/>
          <w:szCs w:val="24"/>
          <w:lang w:val="en-ZA" w:eastAsia="en-ZA"/>
        </w:rPr>
      </w:pPr>
    </w:p>
    <w:p w14:paraId="70A5D9C0" w14:textId="77777777" w:rsidR="0051346A" w:rsidRPr="00D567C1" w:rsidRDefault="0051346A" w:rsidP="0051346A">
      <w:pPr>
        <w:autoSpaceDE w:val="0"/>
        <w:autoSpaceDN w:val="0"/>
        <w:adjustRightInd w:val="0"/>
        <w:spacing w:line="276" w:lineRule="auto"/>
        <w:ind w:left="1449"/>
        <w:rPr>
          <w:rFonts w:ascii="Calibri" w:hAnsi="Calibri" w:cs="Arial"/>
          <w:sz w:val="24"/>
          <w:szCs w:val="24"/>
          <w:lang w:val="en-ZA" w:eastAsia="en-ZA"/>
        </w:rPr>
      </w:pPr>
      <w:r w:rsidRPr="00D567C1">
        <w:rPr>
          <w:rFonts w:ascii="Calibri" w:hAnsi="Calibri" w:cs="Arial"/>
          <w:sz w:val="24"/>
          <w:szCs w:val="24"/>
          <w:lang w:val="en-ZA" w:eastAsia="en-ZA"/>
        </w:rPr>
        <w:t xml:space="preserve">Substitute “with the details shown on the drawings” in the first paragraph with “with </w:t>
      </w:r>
      <w:r>
        <w:rPr>
          <w:rFonts w:ascii="Calibri" w:hAnsi="Calibri" w:cs="Arial"/>
          <w:sz w:val="24"/>
          <w:szCs w:val="24"/>
          <w:lang w:val="en-ZA" w:eastAsia="en-ZA"/>
        </w:rPr>
        <w:t xml:space="preserve">    </w:t>
      </w:r>
      <w:r w:rsidRPr="00D567C1">
        <w:rPr>
          <w:rFonts w:ascii="Calibri" w:hAnsi="Calibri" w:cs="Arial"/>
          <w:sz w:val="24"/>
          <w:szCs w:val="24"/>
          <w:lang w:val="en-ZA" w:eastAsia="en-ZA"/>
        </w:rPr>
        <w:t>the requirements of the authorities concerned”.</w:t>
      </w:r>
    </w:p>
    <w:p w14:paraId="259F8380"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73849CF0" w14:textId="77777777" w:rsidR="0051346A" w:rsidRPr="009557DA" w:rsidRDefault="0051346A">
      <w:pPr>
        <w:numPr>
          <w:ilvl w:val="0"/>
          <w:numId w:val="46"/>
        </w:num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Contractor`s office </w:t>
      </w:r>
      <w:r>
        <w:rPr>
          <w:rFonts w:ascii="Calibri" w:hAnsi="Calibri" w:cs="Arial"/>
          <w:sz w:val="24"/>
          <w:szCs w:val="24"/>
          <w:lang w:val="en-ZA" w:eastAsia="en-ZA"/>
        </w:rPr>
        <w:t>to have a</w:t>
      </w:r>
      <w:r w:rsidRPr="00D567C1">
        <w:rPr>
          <w:rFonts w:ascii="Calibri" w:hAnsi="Calibri" w:cs="Arial"/>
          <w:sz w:val="24"/>
          <w:szCs w:val="24"/>
          <w:lang w:val="en-ZA" w:eastAsia="en-ZA"/>
        </w:rPr>
        <w:t xml:space="preserve"> safety files,</w:t>
      </w:r>
      <w:r>
        <w:rPr>
          <w:rFonts w:ascii="Calibri" w:hAnsi="Calibri" w:cs="Arial"/>
          <w:sz w:val="24"/>
          <w:szCs w:val="24"/>
          <w:lang w:val="en-ZA" w:eastAsia="en-ZA"/>
        </w:rPr>
        <w:t xml:space="preserve"> </w:t>
      </w:r>
      <w:r w:rsidRPr="00D567C1">
        <w:rPr>
          <w:rFonts w:ascii="Calibri" w:hAnsi="Calibri" w:cs="Arial"/>
          <w:sz w:val="24"/>
          <w:szCs w:val="24"/>
          <w:lang w:val="en-ZA" w:eastAsia="en-ZA"/>
        </w:rPr>
        <w:t>EM file,</w:t>
      </w:r>
      <w:r>
        <w:rPr>
          <w:rFonts w:ascii="Calibri" w:hAnsi="Calibri" w:cs="Arial"/>
          <w:sz w:val="24"/>
          <w:szCs w:val="24"/>
          <w:lang w:val="en-ZA" w:eastAsia="en-ZA"/>
        </w:rPr>
        <w:t xml:space="preserve"> </w:t>
      </w:r>
      <w:r w:rsidRPr="00D567C1">
        <w:rPr>
          <w:rFonts w:ascii="Calibri" w:hAnsi="Calibri" w:cs="Arial"/>
          <w:sz w:val="24"/>
          <w:szCs w:val="24"/>
          <w:lang w:val="en-ZA" w:eastAsia="en-ZA"/>
        </w:rPr>
        <w:t>site instruction book, a table with surrounding 12 chairs and a First Aid Kit.</w:t>
      </w:r>
    </w:p>
    <w:p w14:paraId="4185A26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EB4A6D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5. </w:t>
      </w:r>
      <w:r w:rsidRPr="00D567C1">
        <w:rPr>
          <w:rFonts w:ascii="Calibri" w:hAnsi="Calibri" w:cs="Arial"/>
          <w:b/>
          <w:bCs/>
          <w:sz w:val="24"/>
          <w:szCs w:val="24"/>
          <w:lang w:val="en-ZA" w:eastAsia="en-ZA"/>
        </w:rPr>
        <w:tab/>
      </w:r>
      <w:r w:rsidRPr="00D567C1">
        <w:rPr>
          <w:rFonts w:ascii="Calibri" w:hAnsi="Calibri" w:cs="Arial"/>
          <w:b/>
          <w:bCs/>
          <w:sz w:val="24"/>
          <w:szCs w:val="24"/>
          <w:u w:val="single"/>
          <w:lang w:val="en-ZA" w:eastAsia="en-ZA"/>
        </w:rPr>
        <w:t>SECTION 1600: OVERHAUL</w:t>
      </w:r>
    </w:p>
    <w:p w14:paraId="3371098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DEFINITIONS</w:t>
      </w:r>
    </w:p>
    <w:p w14:paraId="12884DB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C19F189" w14:textId="60269D83"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(a) </w:t>
      </w:r>
      <w:r w:rsidRPr="00D567C1">
        <w:rPr>
          <w:rFonts w:ascii="Calibri" w:hAnsi="Calibri" w:cs="Arial"/>
          <w:sz w:val="24"/>
          <w:szCs w:val="24"/>
          <w:lang w:val="en-ZA" w:eastAsia="en-ZA"/>
        </w:rPr>
        <w:tab/>
        <w:t>Overhaul material</w:t>
      </w:r>
    </w:p>
    <w:p w14:paraId="0A5400D2"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Add the following:</w:t>
      </w:r>
    </w:p>
    <w:p w14:paraId="53B0291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8245488"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"Material from commercial sources or from sources of which the locating there-of is the Contractor's responsibility shall not be classified as overhaul material."</w:t>
      </w:r>
    </w:p>
    <w:p w14:paraId="14CBB9B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0A59C6F" w14:textId="447583C1"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(b)</w:t>
      </w:r>
      <w:r w:rsidRPr="00D567C1">
        <w:rPr>
          <w:rFonts w:ascii="Calibri" w:hAnsi="Calibri" w:cs="Arial"/>
          <w:sz w:val="24"/>
          <w:szCs w:val="24"/>
          <w:lang w:val="en-ZA" w:eastAsia="en-ZA"/>
        </w:rPr>
        <w:tab/>
        <w:t xml:space="preserve"> Overhaul</w:t>
      </w:r>
    </w:p>
    <w:p w14:paraId="0C6F00D4"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Add the following:</w:t>
      </w:r>
    </w:p>
    <w:p w14:paraId="197F88D4"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"An unlimited overhaul shall be applicable to all material from commercial sources or to material from sources of which the locating there-of is the Contractor's responsibility".</w:t>
      </w:r>
    </w:p>
    <w:p w14:paraId="4CB0EF40"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AD759F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 EXCAVATION FOR CONSTRUCTION BY TRENCH METHOD</w:t>
      </w:r>
    </w:p>
    <w:p w14:paraId="72A3524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E97C60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a) </w:t>
      </w:r>
      <w:r w:rsidRPr="00D567C1">
        <w:rPr>
          <w:rFonts w:ascii="Calibri" w:hAnsi="Calibri" w:cs="Arial"/>
          <w:sz w:val="24"/>
          <w:szCs w:val="24"/>
          <w:lang w:val="en-ZA" w:eastAsia="en-ZA"/>
        </w:rPr>
        <w:tab/>
        <w:t>Depth of excavation</w:t>
      </w:r>
    </w:p>
    <w:p w14:paraId="1F94035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C50AE2C" w14:textId="77777777" w:rsidR="0051346A"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Add the following to the second paragraph:</w:t>
      </w:r>
    </w:p>
    <w:p w14:paraId="0E367CBE" w14:textId="77777777" w:rsidR="0051346A" w:rsidRDefault="0051346A" w:rsidP="0051346A">
      <w:pPr>
        <w:autoSpaceDE w:val="0"/>
        <w:autoSpaceDN w:val="0"/>
        <w:adjustRightInd w:val="0"/>
        <w:spacing w:line="276" w:lineRule="auto"/>
        <w:ind w:left="1134"/>
        <w:rPr>
          <w:rFonts w:ascii="Calibri" w:hAnsi="Calibri" w:cs="Arial"/>
          <w:sz w:val="24"/>
          <w:szCs w:val="24"/>
          <w:lang w:val="en-ZA" w:eastAsia="en-ZA"/>
        </w:rPr>
      </w:pPr>
    </w:p>
    <w:p w14:paraId="5B5C45AF"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positions and levels</w:t>
      </w:r>
      <w:r>
        <w:rPr>
          <w:rFonts w:ascii="Calibri" w:hAnsi="Calibri" w:cs="Arial"/>
          <w:sz w:val="24"/>
          <w:szCs w:val="24"/>
          <w:lang w:val="en-ZA" w:eastAsia="en-ZA"/>
        </w:rPr>
        <w:t xml:space="preserve"> as specified may be changed by the Employer`s Representative </w:t>
      </w:r>
      <w:r w:rsidRPr="00D567C1">
        <w:rPr>
          <w:rFonts w:ascii="Calibri" w:hAnsi="Calibri" w:cs="Arial"/>
          <w:sz w:val="24"/>
          <w:szCs w:val="24"/>
          <w:lang w:val="en-ZA" w:eastAsia="en-ZA"/>
        </w:rPr>
        <w:t>to suit conditions on site and the Contractor shall not start with any excavation before app</w:t>
      </w:r>
      <w:r>
        <w:rPr>
          <w:rFonts w:ascii="Calibri" w:hAnsi="Calibri" w:cs="Arial"/>
          <w:sz w:val="24"/>
          <w:szCs w:val="24"/>
          <w:lang w:val="en-ZA" w:eastAsia="en-ZA"/>
        </w:rPr>
        <w:t>roval has been obtained from Employer`s Representative</w:t>
      </w:r>
      <w:r w:rsidRPr="00D567C1">
        <w:rPr>
          <w:rFonts w:ascii="Calibri" w:hAnsi="Calibri" w:cs="Arial"/>
          <w:sz w:val="24"/>
          <w:szCs w:val="24"/>
          <w:lang w:val="en-ZA" w:eastAsia="en-ZA"/>
        </w:rPr>
        <w:t>.</w:t>
      </w:r>
      <w:r w:rsidRPr="00D567C1">
        <w:rPr>
          <w:rFonts w:ascii="Calibri" w:hAnsi="Calibri" w:cs="Arial"/>
          <w:sz w:val="24"/>
          <w:szCs w:val="24"/>
          <w:lang w:val="en-ZA" w:eastAsia="en-ZA"/>
        </w:rPr>
        <w:tab/>
      </w:r>
    </w:p>
    <w:p w14:paraId="7DEA416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EDC362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B2218: MEASUREMENT AND PAYMENT</w:t>
      </w:r>
    </w:p>
    <w:p w14:paraId="011579D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FF0E00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Item</w:t>
      </w:r>
      <w:r w:rsidRPr="00D567C1">
        <w:rPr>
          <w:rFonts w:ascii="Calibri" w:hAnsi="Calibri" w:cs="Arial"/>
          <w:sz w:val="24"/>
          <w:szCs w:val="24"/>
          <w:lang w:val="en-ZA" w:eastAsia="en-ZA"/>
        </w:rPr>
        <w:t>.......................................................................................................................................................... Unit</w:t>
      </w:r>
    </w:p>
    <w:p w14:paraId="46CEACE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B22.01: Excavation ................................................................................................................ cubic </w:t>
      </w:r>
      <w:r>
        <w:rPr>
          <w:rFonts w:ascii="Calibri" w:hAnsi="Calibri" w:cs="Arial"/>
          <w:b/>
          <w:bCs/>
          <w:sz w:val="24"/>
          <w:szCs w:val="24"/>
          <w:lang w:val="en-ZA" w:eastAsia="en-ZA"/>
        </w:rPr>
        <w:t xml:space="preserve">       </w:t>
      </w:r>
      <w:r w:rsidRPr="00D567C1">
        <w:rPr>
          <w:rFonts w:ascii="Calibri" w:hAnsi="Calibri" w:cs="Arial"/>
          <w:b/>
          <w:bCs/>
          <w:sz w:val="24"/>
          <w:szCs w:val="24"/>
          <w:lang w:val="en-ZA" w:eastAsia="en-ZA"/>
        </w:rPr>
        <w:t>metre (m3)</w:t>
      </w:r>
    </w:p>
    <w:p w14:paraId="01CD03A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11145DA"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Substitute "the disposal of excavated material unsuitable for backfilling" in the fifth paragraph with "the disposal of surplus material and/or material unsuitable for backfilling".</w:t>
      </w:r>
    </w:p>
    <w:p w14:paraId="7EB19A8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E82382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B22.07: Cast in-situ concrete and formwork</w:t>
      </w:r>
    </w:p>
    <w:p w14:paraId="64B248C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69DDA5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Add the following:</w:t>
      </w:r>
    </w:p>
    <w:p w14:paraId="10CD5D3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17D261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"Apron slabs and cut-off walls shall be measured and paid for u</w:t>
      </w:r>
      <w:r>
        <w:rPr>
          <w:rFonts w:ascii="Calibri" w:hAnsi="Calibri" w:cs="Arial"/>
          <w:sz w:val="24"/>
          <w:szCs w:val="24"/>
          <w:lang w:val="en-ZA" w:eastAsia="en-ZA"/>
        </w:rPr>
        <w:t>nder</w:t>
      </w:r>
    </w:p>
    <w:p w14:paraId="292B6C3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Pr>
          <w:rFonts w:ascii="Calibri" w:hAnsi="Calibri" w:cs="Arial"/>
          <w:sz w:val="24"/>
          <w:szCs w:val="24"/>
          <w:lang w:val="en-ZA" w:eastAsia="en-ZA"/>
        </w:rPr>
        <w:t>Item</w:t>
      </w:r>
      <w:r w:rsidRPr="00D567C1">
        <w:rPr>
          <w:rFonts w:ascii="Calibri" w:hAnsi="Calibri" w:cs="Arial"/>
          <w:sz w:val="24"/>
          <w:szCs w:val="24"/>
          <w:lang w:val="en-ZA" w:eastAsia="en-ZA"/>
        </w:rPr>
        <w:t>......................................................................................................................................................... Unit</w:t>
      </w:r>
    </w:p>
    <w:p w14:paraId="01E4543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F7FF669" w14:textId="77777777" w:rsidR="0051346A" w:rsidRPr="009557D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SECTION 3402: MATERIALS</w:t>
      </w:r>
    </w:p>
    <w:p w14:paraId="5B1CDC9B" w14:textId="77777777" w:rsidR="0051346A" w:rsidRPr="00D567C1" w:rsidRDefault="0051346A" w:rsidP="0051346A">
      <w:pPr>
        <w:tabs>
          <w:tab w:val="left" w:pos="993"/>
        </w:tabs>
        <w:spacing w:line="276" w:lineRule="auto"/>
        <w:ind w:left="993" w:hanging="993"/>
        <w:contextualSpacing/>
        <w:rPr>
          <w:rFonts w:ascii="Calibri" w:hAnsi="Calibri" w:cs="Arial"/>
          <w:sz w:val="24"/>
          <w:szCs w:val="24"/>
        </w:rPr>
      </w:pPr>
      <w:r w:rsidRPr="00D567C1">
        <w:rPr>
          <w:rFonts w:ascii="Calibri" w:hAnsi="Calibri" w:cs="Arial"/>
          <w:sz w:val="24"/>
          <w:szCs w:val="24"/>
        </w:rPr>
        <w:tab/>
      </w:r>
      <w:r w:rsidRPr="00D567C1">
        <w:rPr>
          <w:rFonts w:ascii="Calibri" w:hAnsi="Calibri" w:cs="Arial"/>
          <w:sz w:val="24"/>
          <w:szCs w:val="24"/>
        </w:rPr>
        <w:tab/>
      </w:r>
    </w:p>
    <w:p w14:paraId="7D481B91" w14:textId="77777777" w:rsidR="0051346A" w:rsidRPr="0001304C" w:rsidRDefault="0051346A">
      <w:pPr>
        <w:numPr>
          <w:ilvl w:val="0"/>
          <w:numId w:val="42"/>
        </w:numPr>
        <w:tabs>
          <w:tab w:val="left" w:pos="993"/>
        </w:tabs>
        <w:spacing w:after="240" w:line="276" w:lineRule="auto"/>
        <w:ind w:left="1560" w:hanging="284"/>
        <w:contextualSpacing/>
        <w:rPr>
          <w:rFonts w:ascii="Calibri" w:hAnsi="Calibri" w:cs="Arial"/>
          <w:sz w:val="24"/>
          <w:szCs w:val="24"/>
        </w:rPr>
      </w:pPr>
      <w:r w:rsidRPr="00D567C1">
        <w:rPr>
          <w:rFonts w:ascii="Calibri" w:hAnsi="Calibri" w:cs="Arial"/>
          <w:sz w:val="24"/>
          <w:szCs w:val="24"/>
        </w:rPr>
        <w:t xml:space="preserve">The Contractor must identify a suitable water source.  </w:t>
      </w:r>
    </w:p>
    <w:p w14:paraId="52569424" w14:textId="77777777" w:rsidR="0051346A" w:rsidRPr="0001304C" w:rsidRDefault="0051346A">
      <w:pPr>
        <w:numPr>
          <w:ilvl w:val="0"/>
          <w:numId w:val="42"/>
        </w:numPr>
        <w:tabs>
          <w:tab w:val="left" w:pos="993"/>
        </w:tabs>
        <w:spacing w:after="240" w:line="276" w:lineRule="auto"/>
        <w:ind w:left="1560" w:hanging="284"/>
        <w:contextualSpacing/>
        <w:rPr>
          <w:rFonts w:ascii="Calibri" w:hAnsi="Calibri" w:cs="Arial"/>
          <w:sz w:val="24"/>
          <w:szCs w:val="24"/>
        </w:rPr>
      </w:pPr>
      <w:r w:rsidRPr="00D567C1">
        <w:rPr>
          <w:rFonts w:ascii="Calibri" w:hAnsi="Calibri" w:cs="Arial"/>
          <w:sz w:val="24"/>
          <w:szCs w:val="24"/>
        </w:rPr>
        <w:t>A density of 95% Mod. AASHTO must be obtained.</w:t>
      </w:r>
    </w:p>
    <w:p w14:paraId="5E7E1CB1" w14:textId="77777777" w:rsidR="0051346A" w:rsidRPr="00D567C1" w:rsidRDefault="0051346A" w:rsidP="0051346A">
      <w:pPr>
        <w:widowControl w:val="0"/>
        <w:tabs>
          <w:tab w:val="center" w:pos="4153"/>
          <w:tab w:val="right" w:pos="8306"/>
        </w:tabs>
        <w:autoSpaceDE w:val="0"/>
        <w:autoSpaceDN w:val="0"/>
        <w:adjustRightInd w:val="0"/>
        <w:spacing w:line="276" w:lineRule="auto"/>
        <w:ind w:left="1440"/>
        <w:contextualSpacing/>
        <w:rPr>
          <w:rFonts w:ascii="Calibri" w:hAnsi="Calibri" w:cs="Arial"/>
          <w:sz w:val="24"/>
          <w:szCs w:val="24"/>
        </w:rPr>
      </w:pPr>
    </w:p>
    <w:p w14:paraId="271F968F" w14:textId="77777777" w:rsidR="0051346A" w:rsidRDefault="0051346A" w:rsidP="0051346A">
      <w:pPr>
        <w:tabs>
          <w:tab w:val="left" w:pos="993"/>
        </w:tabs>
        <w:spacing w:line="276" w:lineRule="auto"/>
        <w:ind w:left="993" w:hanging="993"/>
        <w:contextualSpacing/>
        <w:rPr>
          <w:rFonts w:ascii="Calibri" w:hAnsi="Calibri" w:cs="Arial"/>
          <w:b/>
          <w:sz w:val="24"/>
          <w:szCs w:val="24"/>
        </w:rPr>
      </w:pPr>
      <w:r w:rsidRPr="00D567C1">
        <w:rPr>
          <w:rFonts w:ascii="Calibri" w:hAnsi="Calibri" w:cs="Arial"/>
          <w:b/>
          <w:sz w:val="24"/>
          <w:szCs w:val="24"/>
        </w:rPr>
        <w:tab/>
        <w:t>METHOD</w:t>
      </w:r>
    </w:p>
    <w:p w14:paraId="01DFA0C7" w14:textId="77777777" w:rsidR="0051346A" w:rsidRDefault="0051346A" w:rsidP="0051346A">
      <w:pPr>
        <w:tabs>
          <w:tab w:val="left" w:pos="993"/>
        </w:tabs>
        <w:spacing w:line="276" w:lineRule="auto"/>
        <w:ind w:left="993" w:hanging="993"/>
        <w:contextualSpacing/>
        <w:rPr>
          <w:rFonts w:ascii="Calibri" w:hAnsi="Calibri" w:cs="Arial"/>
          <w:b/>
          <w:sz w:val="24"/>
          <w:szCs w:val="24"/>
        </w:rPr>
      </w:pPr>
    </w:p>
    <w:p w14:paraId="7B27A7F0" w14:textId="77777777" w:rsidR="0051346A" w:rsidRPr="0081302E" w:rsidRDefault="0051346A" w:rsidP="0051346A">
      <w:pPr>
        <w:tabs>
          <w:tab w:val="left" w:pos="993"/>
        </w:tabs>
        <w:spacing w:line="276" w:lineRule="auto"/>
        <w:ind w:left="993" w:hanging="993"/>
        <w:contextualSpacing/>
        <w:rPr>
          <w:rFonts w:ascii="Calibri" w:hAnsi="Calibri" w:cs="Arial"/>
          <w:b/>
          <w:sz w:val="24"/>
          <w:szCs w:val="24"/>
        </w:rPr>
      </w:pPr>
      <w:r w:rsidRPr="00D567C1">
        <w:rPr>
          <w:rFonts w:ascii="Calibri" w:hAnsi="Calibri" w:cs="Arial"/>
          <w:sz w:val="24"/>
          <w:szCs w:val="24"/>
        </w:rPr>
        <w:t>Never mix concrete on the road surface.</w:t>
      </w:r>
    </w:p>
    <w:p w14:paraId="3B62A47E"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524D3B62"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312E49AA" w14:textId="2B6020D3"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NTABANKULU LOCAL MUNICIPALITY</w:t>
      </w:r>
    </w:p>
    <w:p w14:paraId="57CCDAFE"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8FA331D" w14:textId="0600AD1E"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BID NO: </w:t>
      </w:r>
      <w:r w:rsidR="00874807">
        <w:rPr>
          <w:rFonts w:ascii="Calibri" w:hAnsi="Calibri" w:cs="Arial"/>
          <w:b/>
          <w:bCs/>
          <w:sz w:val="24"/>
          <w:szCs w:val="24"/>
          <w:lang w:val="en-ZA" w:eastAsia="en-ZA"/>
        </w:rPr>
        <w:t>NLM/MIG/CRCH/2025/2026</w:t>
      </w:r>
    </w:p>
    <w:p w14:paraId="6187CE81" w14:textId="77777777" w:rsidR="0051346A" w:rsidRDefault="0051346A" w:rsidP="0051346A">
      <w:pPr>
        <w:spacing w:line="276" w:lineRule="auto"/>
        <w:jc w:val="center"/>
        <w:rPr>
          <w:rFonts w:ascii="Calibri" w:hAnsi="Calibri" w:cs="Calibri"/>
          <w:b/>
          <w:sz w:val="24"/>
          <w:szCs w:val="24"/>
        </w:rPr>
      </w:pPr>
      <w:r>
        <w:rPr>
          <w:rFonts w:ascii="Calibri" w:hAnsi="Calibri" w:cs="Calibri"/>
          <w:b/>
          <w:sz w:val="24"/>
          <w:szCs w:val="24"/>
        </w:rPr>
        <w:t xml:space="preserve"> </w:t>
      </w:r>
      <w:r w:rsidRPr="00AC779F">
        <w:rPr>
          <w:rFonts w:ascii="Calibri" w:hAnsi="Calibri" w:cs="Calibri"/>
          <w:b/>
          <w:sz w:val="24"/>
          <w:szCs w:val="24"/>
        </w:rPr>
        <w:t xml:space="preserve">CONSTRUCTION OF </w:t>
      </w:r>
      <w:r>
        <w:rPr>
          <w:rFonts w:ascii="Calibri" w:hAnsi="Calibri" w:cs="Calibri"/>
          <w:b/>
          <w:sz w:val="24"/>
          <w:szCs w:val="24"/>
        </w:rPr>
        <w:t>RHWANTSANA COMMUNITY HALL</w:t>
      </w:r>
      <w:r w:rsidRPr="00AC779F">
        <w:rPr>
          <w:rFonts w:ascii="Calibri" w:hAnsi="Calibri" w:cs="Calibri"/>
          <w:b/>
          <w:sz w:val="24"/>
          <w:szCs w:val="24"/>
        </w:rPr>
        <w:t xml:space="preserve"> </w:t>
      </w:r>
    </w:p>
    <w:p w14:paraId="320A051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45719E6A"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C3.5 Management</w:t>
      </w:r>
    </w:p>
    <w:p w14:paraId="32D733A8"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08" w:type="dxa"/>
        <w:tblLook w:val="04A0" w:firstRow="1" w:lastRow="0" w:firstColumn="1" w:lastColumn="0" w:noHBand="0" w:noVBand="1"/>
      </w:tblPr>
      <w:tblGrid>
        <w:gridCol w:w="1876"/>
        <w:gridCol w:w="5899"/>
        <w:gridCol w:w="1143"/>
      </w:tblGrid>
      <w:tr w:rsidR="0051346A" w:rsidRPr="00D567C1" w14:paraId="7B8B7EAB" w14:textId="77777777" w:rsidTr="00575310">
        <w:tc>
          <w:tcPr>
            <w:tcW w:w="1985" w:type="dxa"/>
          </w:tcPr>
          <w:p w14:paraId="04E5842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Contents</w:t>
            </w:r>
          </w:p>
        </w:tc>
        <w:tc>
          <w:tcPr>
            <w:tcW w:w="6520" w:type="dxa"/>
          </w:tcPr>
          <w:p w14:paraId="740AC67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276" w:type="dxa"/>
          </w:tcPr>
          <w:p w14:paraId="5C6DCE2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3447CDA" w14:textId="77777777" w:rsidTr="00575310">
        <w:tc>
          <w:tcPr>
            <w:tcW w:w="1985" w:type="dxa"/>
          </w:tcPr>
          <w:p w14:paraId="31875CA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C3.5.1</w:t>
            </w:r>
          </w:p>
        </w:tc>
        <w:tc>
          <w:tcPr>
            <w:tcW w:w="6520" w:type="dxa"/>
          </w:tcPr>
          <w:p w14:paraId="30FA80A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Construction Programme and Methods</w:t>
            </w:r>
          </w:p>
        </w:tc>
        <w:tc>
          <w:tcPr>
            <w:tcW w:w="1276" w:type="dxa"/>
          </w:tcPr>
          <w:p w14:paraId="15268EE4"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DD504BD" w14:textId="77777777" w:rsidTr="00575310">
        <w:tc>
          <w:tcPr>
            <w:tcW w:w="1985" w:type="dxa"/>
          </w:tcPr>
          <w:p w14:paraId="7576574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C3.5.2</w:t>
            </w:r>
          </w:p>
        </w:tc>
        <w:tc>
          <w:tcPr>
            <w:tcW w:w="6520" w:type="dxa"/>
          </w:tcPr>
          <w:p w14:paraId="57FE9BA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Features Requiring Special Attention</w:t>
            </w:r>
          </w:p>
        </w:tc>
        <w:tc>
          <w:tcPr>
            <w:tcW w:w="1276" w:type="dxa"/>
          </w:tcPr>
          <w:p w14:paraId="5DA63F3E"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4B58592B" w14:textId="77777777" w:rsidTr="00575310">
        <w:tc>
          <w:tcPr>
            <w:tcW w:w="1985" w:type="dxa"/>
          </w:tcPr>
          <w:p w14:paraId="0023B0F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C3.5.3</w:t>
            </w:r>
          </w:p>
        </w:tc>
        <w:tc>
          <w:tcPr>
            <w:tcW w:w="6520" w:type="dxa"/>
          </w:tcPr>
          <w:p w14:paraId="744983B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Workmanship and Quality Control</w:t>
            </w:r>
          </w:p>
        </w:tc>
        <w:tc>
          <w:tcPr>
            <w:tcW w:w="1276" w:type="dxa"/>
          </w:tcPr>
          <w:p w14:paraId="434F1152"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C1ED135" w14:textId="77777777" w:rsidTr="00575310">
        <w:tc>
          <w:tcPr>
            <w:tcW w:w="1985" w:type="dxa"/>
          </w:tcPr>
          <w:p w14:paraId="1761B36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C3.5.4</w:t>
            </w:r>
          </w:p>
        </w:tc>
        <w:tc>
          <w:tcPr>
            <w:tcW w:w="6520" w:type="dxa"/>
          </w:tcPr>
          <w:p w14:paraId="1A2CDFD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Liaison with Local Authorities</w:t>
            </w:r>
          </w:p>
        </w:tc>
        <w:tc>
          <w:tcPr>
            <w:tcW w:w="1276" w:type="dxa"/>
          </w:tcPr>
          <w:p w14:paraId="46934DDC"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654CA163"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p>
    <w:p w14:paraId="47D84994"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C3.5.1 Construction Programme &amp; Methods</w:t>
      </w:r>
    </w:p>
    <w:p w14:paraId="4F8B7AD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4F4A6A2" w14:textId="77777777" w:rsidR="0051346A" w:rsidRPr="00D567C1" w:rsidRDefault="0051346A">
      <w:pPr>
        <w:numPr>
          <w:ilvl w:val="0"/>
          <w:numId w:val="36"/>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Time for Completion and Programme</w:t>
      </w:r>
    </w:p>
    <w:p w14:paraId="28A9597D" w14:textId="77777777" w:rsidR="0051346A" w:rsidRPr="00D567C1" w:rsidRDefault="0051346A" w:rsidP="0051346A">
      <w:pPr>
        <w:autoSpaceDE w:val="0"/>
        <w:autoSpaceDN w:val="0"/>
        <w:adjustRightInd w:val="0"/>
        <w:spacing w:line="276" w:lineRule="auto"/>
        <w:ind w:left="1069"/>
        <w:rPr>
          <w:rFonts w:ascii="Calibri" w:hAnsi="Calibri" w:cs="Arial"/>
          <w:b/>
          <w:bCs/>
          <w:sz w:val="24"/>
          <w:szCs w:val="24"/>
          <w:lang w:val="en-ZA" w:eastAsia="en-ZA"/>
        </w:rPr>
      </w:pPr>
    </w:p>
    <w:p w14:paraId="03DAD293" w14:textId="581BFD89"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 xml:space="preserve">The Works shall be completed within </w:t>
      </w:r>
      <w:r>
        <w:rPr>
          <w:rFonts w:ascii="Calibri" w:hAnsi="Calibri" w:cs="Arial"/>
          <w:sz w:val="24"/>
          <w:szCs w:val="24"/>
          <w:lang w:val="en-ZA" w:eastAsia="en-ZA"/>
        </w:rPr>
        <w:t xml:space="preserve">6 </w:t>
      </w:r>
      <w:r w:rsidRPr="00D567C1">
        <w:rPr>
          <w:rFonts w:ascii="Calibri" w:hAnsi="Calibri" w:cs="Arial"/>
          <w:sz w:val="24"/>
          <w:szCs w:val="24"/>
          <w:lang w:val="en-ZA" w:eastAsia="en-ZA"/>
        </w:rPr>
        <w:t>months, which period includes the normal days of inclement weather (as specified in Contract Data of this document), but is exclusive of the year end break, and special non-working days falling outside thereof.</w:t>
      </w:r>
    </w:p>
    <w:p w14:paraId="7CCD13C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27D03AC"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Contractor will be required to develop and maintain for the full duration of the contract, a Works</w:t>
      </w:r>
      <w:r>
        <w:rPr>
          <w:rFonts w:ascii="Calibri" w:hAnsi="Calibri" w:cs="Arial"/>
          <w:sz w:val="24"/>
          <w:szCs w:val="24"/>
          <w:lang w:val="en-ZA" w:eastAsia="en-ZA"/>
        </w:rPr>
        <w:t xml:space="preserve"> </w:t>
      </w:r>
      <w:r w:rsidRPr="00D567C1">
        <w:rPr>
          <w:rFonts w:ascii="Calibri" w:hAnsi="Calibri" w:cs="Arial"/>
          <w:sz w:val="24"/>
          <w:szCs w:val="24"/>
          <w:lang w:val="en-ZA" w:eastAsia="en-ZA"/>
        </w:rPr>
        <w:t>Programme, the purpose of which it will be to ensure that the work is carried out and controlled in such a way that the Contract is completed within the time stated in the tender or in t</w:t>
      </w:r>
      <w:r>
        <w:rPr>
          <w:rFonts w:ascii="Calibri" w:hAnsi="Calibri" w:cs="Arial"/>
          <w:sz w:val="24"/>
          <w:szCs w:val="24"/>
          <w:lang w:val="en-ZA" w:eastAsia="en-ZA"/>
        </w:rPr>
        <w:t>he time extended by Employer`s Representative</w:t>
      </w:r>
      <w:r w:rsidRPr="00D567C1">
        <w:rPr>
          <w:rFonts w:ascii="Calibri" w:hAnsi="Calibri" w:cs="Arial"/>
          <w:sz w:val="24"/>
          <w:szCs w:val="24"/>
          <w:lang w:val="en-ZA" w:eastAsia="en-ZA"/>
        </w:rPr>
        <w:t xml:space="preserve"> in writing. The approved programme will serve as the basis for contractual dates.</w:t>
      </w:r>
    </w:p>
    <w:p w14:paraId="7102CED9" w14:textId="77777777" w:rsidR="0051346A" w:rsidRPr="00D567C1" w:rsidRDefault="0051346A" w:rsidP="0051346A">
      <w:pPr>
        <w:autoSpaceDE w:val="0"/>
        <w:autoSpaceDN w:val="0"/>
        <w:adjustRightInd w:val="0"/>
        <w:spacing w:line="276" w:lineRule="auto"/>
        <w:ind w:left="709"/>
        <w:rPr>
          <w:rFonts w:ascii="Calibri" w:hAnsi="Calibri" w:cs="Arial"/>
          <w:sz w:val="24"/>
          <w:szCs w:val="24"/>
          <w:lang w:val="en-ZA" w:eastAsia="en-ZA"/>
        </w:rPr>
      </w:pPr>
    </w:p>
    <w:p w14:paraId="13C65438"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Contractor shall take all aspects regarding the conditions on site, access, transportation, restricted working space, the availability of material, machines and labour into account during the tender stage and in compiling of a Construction Programme. Only proven delays will be accepted with regards to extension of time.</w:t>
      </w:r>
    </w:p>
    <w:p w14:paraId="3A99A5B6"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37707E4" w14:textId="77777777" w:rsidR="0051346A" w:rsidRPr="00D567C1" w:rsidRDefault="0051346A">
      <w:pPr>
        <w:numPr>
          <w:ilvl w:val="0"/>
          <w:numId w:val="36"/>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Construction Programme</w:t>
      </w:r>
    </w:p>
    <w:p w14:paraId="78768852" w14:textId="77777777" w:rsidR="0051346A" w:rsidRPr="00D567C1" w:rsidRDefault="0051346A" w:rsidP="0051346A">
      <w:pPr>
        <w:autoSpaceDE w:val="0"/>
        <w:autoSpaceDN w:val="0"/>
        <w:adjustRightInd w:val="0"/>
        <w:spacing w:line="276" w:lineRule="auto"/>
        <w:ind w:left="1069"/>
        <w:rPr>
          <w:rFonts w:ascii="Calibri" w:hAnsi="Calibri" w:cs="Arial"/>
          <w:b/>
          <w:bCs/>
          <w:sz w:val="24"/>
          <w:szCs w:val="24"/>
          <w:lang w:val="en-ZA" w:eastAsia="en-ZA"/>
        </w:rPr>
      </w:pPr>
    </w:p>
    <w:p w14:paraId="7658B177"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Contractor must submit his Construction Programme within the time stated in the Appendix to the Tender. The prog</w:t>
      </w:r>
      <w:r>
        <w:rPr>
          <w:rFonts w:ascii="Calibri" w:hAnsi="Calibri" w:cs="Arial"/>
          <w:sz w:val="24"/>
          <w:szCs w:val="24"/>
          <w:lang w:val="en-ZA" w:eastAsia="en-ZA"/>
        </w:rPr>
        <w:t>ramme is subject to Employer`s Representative</w:t>
      </w:r>
      <w:r w:rsidRPr="00D567C1">
        <w:rPr>
          <w:rFonts w:ascii="Calibri" w:hAnsi="Calibri" w:cs="Arial"/>
          <w:sz w:val="24"/>
          <w:szCs w:val="24"/>
          <w:lang w:val="en-ZA" w:eastAsia="en-ZA"/>
        </w:rPr>
        <w:t xml:space="preserve"> approval and remains so for the duration of the Contract.</w:t>
      </w:r>
    </w:p>
    <w:p w14:paraId="439D0FDA"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p>
    <w:p w14:paraId="7B75EE24" w14:textId="04701FBA" w:rsidR="0051346A"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This programme shall be in the form of a Gant</w:t>
      </w:r>
      <w:r>
        <w:rPr>
          <w:rFonts w:ascii="Calibri" w:hAnsi="Calibri" w:cs="Arial"/>
          <w:sz w:val="24"/>
          <w:szCs w:val="24"/>
          <w:lang w:val="en-ZA" w:eastAsia="en-ZA"/>
        </w:rPr>
        <w:t>/</w:t>
      </w:r>
      <w:r w:rsidRPr="00D567C1">
        <w:rPr>
          <w:rFonts w:ascii="Calibri" w:hAnsi="Calibri" w:cs="Arial"/>
          <w:sz w:val="24"/>
          <w:szCs w:val="24"/>
          <w:lang w:val="en-ZA" w:eastAsia="en-ZA"/>
        </w:rPr>
        <w:t xml:space="preserve"> bar chart or other time/activity</w:t>
      </w:r>
      <w:r>
        <w:rPr>
          <w:rFonts w:ascii="Calibri" w:hAnsi="Calibri" w:cs="Arial"/>
          <w:sz w:val="24"/>
          <w:szCs w:val="24"/>
          <w:lang w:val="en-ZA" w:eastAsia="en-ZA"/>
        </w:rPr>
        <w:t xml:space="preserve"> form acceptable to Employer`s Representative</w:t>
      </w:r>
      <w:r w:rsidRPr="00D567C1">
        <w:rPr>
          <w:rFonts w:ascii="Calibri" w:hAnsi="Calibri" w:cs="Arial"/>
          <w:sz w:val="24"/>
          <w:szCs w:val="24"/>
          <w:lang w:val="en-ZA" w:eastAsia="en-ZA"/>
        </w:rPr>
        <w:t xml:space="preserve">. </w:t>
      </w:r>
    </w:p>
    <w:p w14:paraId="763DD402"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unit of measurement in respect of the time periods of activities will be weeks.</w:t>
      </w:r>
    </w:p>
    <w:p w14:paraId="3CFB5786" w14:textId="77777777" w:rsidR="0051346A" w:rsidRPr="00D567C1" w:rsidRDefault="0051346A" w:rsidP="0051346A">
      <w:pPr>
        <w:autoSpaceDE w:val="0"/>
        <w:autoSpaceDN w:val="0"/>
        <w:adjustRightInd w:val="0"/>
        <w:spacing w:line="276" w:lineRule="auto"/>
        <w:ind w:firstLine="1069"/>
        <w:rPr>
          <w:rFonts w:ascii="Calibri" w:hAnsi="Calibri" w:cs="Arial"/>
          <w:sz w:val="24"/>
          <w:szCs w:val="24"/>
          <w:lang w:val="en-ZA" w:eastAsia="en-ZA"/>
        </w:rPr>
      </w:pPr>
      <w:r w:rsidRPr="00D567C1">
        <w:rPr>
          <w:rFonts w:ascii="Calibri" w:hAnsi="Calibri" w:cs="Arial"/>
          <w:sz w:val="24"/>
          <w:szCs w:val="24"/>
          <w:lang w:val="en-ZA" w:eastAsia="en-ZA"/>
        </w:rPr>
        <w:t>The programme shall reflect at least the following information:</w:t>
      </w:r>
    </w:p>
    <w:p w14:paraId="115980D5"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1B013FE" w14:textId="77777777" w:rsidR="0051346A" w:rsidRPr="00D567C1" w:rsidRDefault="0051346A">
      <w:pPr>
        <w:numPr>
          <w:ilvl w:val="0"/>
          <w:numId w:val="37"/>
        </w:numPr>
        <w:autoSpaceDE w:val="0"/>
        <w:autoSpaceDN w:val="0"/>
        <w:adjustRightInd w:val="0"/>
        <w:spacing w:line="276" w:lineRule="auto"/>
        <w:ind w:left="1701" w:hanging="708"/>
        <w:rPr>
          <w:rFonts w:ascii="Calibri" w:hAnsi="Calibri" w:cs="Arial"/>
          <w:sz w:val="24"/>
          <w:szCs w:val="24"/>
          <w:lang w:val="en-ZA" w:eastAsia="en-ZA"/>
        </w:rPr>
      </w:pPr>
      <w:r w:rsidRPr="00D567C1">
        <w:rPr>
          <w:rFonts w:ascii="Calibri" w:hAnsi="Calibri" w:cs="Arial"/>
          <w:sz w:val="24"/>
          <w:szCs w:val="24"/>
          <w:lang w:val="en-ZA" w:eastAsia="en-ZA"/>
        </w:rPr>
        <w:t>A description of each of the major activities to be carried out during the Contract and the sequence in which they will be done.</w:t>
      </w:r>
    </w:p>
    <w:p w14:paraId="4AFBBBFB" w14:textId="77777777" w:rsidR="0051346A" w:rsidRPr="00D567C1" w:rsidRDefault="0051346A">
      <w:pPr>
        <w:numPr>
          <w:ilvl w:val="0"/>
          <w:numId w:val="37"/>
        </w:numPr>
        <w:autoSpaceDE w:val="0"/>
        <w:autoSpaceDN w:val="0"/>
        <w:adjustRightInd w:val="0"/>
        <w:spacing w:line="276" w:lineRule="auto"/>
        <w:ind w:left="1701" w:hanging="708"/>
        <w:rPr>
          <w:rFonts w:ascii="Calibri" w:hAnsi="Calibri" w:cs="Arial"/>
          <w:sz w:val="24"/>
          <w:szCs w:val="24"/>
          <w:lang w:val="en-ZA" w:eastAsia="en-ZA"/>
        </w:rPr>
      </w:pPr>
      <w:r w:rsidRPr="00D567C1">
        <w:rPr>
          <w:rFonts w:ascii="Calibri" w:hAnsi="Calibri" w:cs="Arial"/>
          <w:sz w:val="24"/>
          <w:szCs w:val="24"/>
          <w:lang w:val="en-ZA" w:eastAsia="en-ZA"/>
        </w:rPr>
        <w:t>The programmed time for executing each activity.</w:t>
      </w:r>
    </w:p>
    <w:p w14:paraId="36677BAE" w14:textId="77777777" w:rsidR="0051346A" w:rsidRPr="00D567C1" w:rsidRDefault="0051346A">
      <w:pPr>
        <w:numPr>
          <w:ilvl w:val="0"/>
          <w:numId w:val="37"/>
        </w:numPr>
        <w:autoSpaceDE w:val="0"/>
        <w:autoSpaceDN w:val="0"/>
        <w:adjustRightInd w:val="0"/>
        <w:spacing w:line="276" w:lineRule="auto"/>
        <w:ind w:left="1701" w:hanging="708"/>
        <w:rPr>
          <w:rFonts w:ascii="Calibri" w:hAnsi="Calibri" w:cs="Arial"/>
          <w:sz w:val="24"/>
          <w:szCs w:val="24"/>
          <w:lang w:val="en-ZA" w:eastAsia="en-ZA"/>
        </w:rPr>
      </w:pPr>
      <w:r w:rsidRPr="00D567C1">
        <w:rPr>
          <w:rFonts w:ascii="Calibri" w:hAnsi="Calibri" w:cs="Arial"/>
          <w:sz w:val="24"/>
          <w:szCs w:val="24"/>
          <w:lang w:val="en-ZA" w:eastAsia="en-ZA"/>
        </w:rPr>
        <w:t>The dependencies which exist between the various activities and whether these are time-related or resources-limited or both.</w:t>
      </w:r>
    </w:p>
    <w:p w14:paraId="3B00807A" w14:textId="77777777" w:rsidR="0051346A" w:rsidRPr="00D567C1" w:rsidRDefault="0051346A">
      <w:pPr>
        <w:numPr>
          <w:ilvl w:val="0"/>
          <w:numId w:val="37"/>
        </w:numPr>
        <w:autoSpaceDE w:val="0"/>
        <w:autoSpaceDN w:val="0"/>
        <w:adjustRightInd w:val="0"/>
        <w:spacing w:line="276" w:lineRule="auto"/>
        <w:ind w:left="1701" w:hanging="708"/>
        <w:rPr>
          <w:rFonts w:ascii="Calibri" w:hAnsi="Calibri" w:cs="Arial"/>
          <w:sz w:val="24"/>
          <w:szCs w:val="24"/>
          <w:lang w:val="en-ZA" w:eastAsia="en-ZA"/>
        </w:rPr>
      </w:pPr>
      <w:r w:rsidRPr="00D567C1">
        <w:rPr>
          <w:rFonts w:ascii="Calibri" w:hAnsi="Calibri" w:cs="Arial"/>
          <w:sz w:val="24"/>
          <w:szCs w:val="24"/>
          <w:lang w:val="en-ZA" w:eastAsia="en-ZA"/>
        </w:rPr>
        <w:t>The critical path of activities on which final completion of the Works is dependent.</w:t>
      </w:r>
    </w:p>
    <w:p w14:paraId="1D4D9FFD" w14:textId="77777777" w:rsidR="0051346A" w:rsidRPr="00D567C1" w:rsidRDefault="0051346A">
      <w:pPr>
        <w:numPr>
          <w:ilvl w:val="0"/>
          <w:numId w:val="37"/>
        </w:numPr>
        <w:autoSpaceDE w:val="0"/>
        <w:autoSpaceDN w:val="0"/>
        <w:adjustRightInd w:val="0"/>
        <w:spacing w:line="276" w:lineRule="auto"/>
        <w:ind w:left="1701" w:hanging="708"/>
        <w:rPr>
          <w:rFonts w:ascii="Calibri" w:hAnsi="Calibri" w:cs="Arial"/>
          <w:sz w:val="24"/>
          <w:szCs w:val="24"/>
          <w:lang w:val="en-ZA" w:eastAsia="en-ZA"/>
        </w:rPr>
      </w:pPr>
      <w:r w:rsidRPr="00D567C1">
        <w:rPr>
          <w:rFonts w:ascii="Calibri" w:hAnsi="Calibri" w:cs="Arial"/>
          <w:sz w:val="24"/>
          <w:szCs w:val="24"/>
          <w:lang w:val="en-ZA" w:eastAsia="en-ZA"/>
        </w:rPr>
        <w:t>The amount of slack time for non-critical activities.</w:t>
      </w:r>
    </w:p>
    <w:p w14:paraId="45FF745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41E253C" w14:textId="77777777" w:rsidR="0051346A" w:rsidRDefault="0051346A" w:rsidP="0051346A">
      <w:pPr>
        <w:autoSpaceDE w:val="0"/>
        <w:autoSpaceDN w:val="0"/>
        <w:adjustRightInd w:val="0"/>
        <w:spacing w:line="276" w:lineRule="auto"/>
        <w:ind w:firstLine="993"/>
        <w:rPr>
          <w:rFonts w:ascii="Calibri" w:hAnsi="Calibri" w:cs="Arial"/>
          <w:sz w:val="24"/>
          <w:szCs w:val="24"/>
          <w:lang w:val="en-ZA" w:eastAsia="en-ZA"/>
        </w:rPr>
      </w:pPr>
      <w:r w:rsidRPr="00D567C1">
        <w:rPr>
          <w:rFonts w:ascii="Calibri" w:hAnsi="Calibri" w:cs="Arial"/>
          <w:sz w:val="24"/>
          <w:szCs w:val="24"/>
          <w:lang w:val="en-ZA" w:eastAsia="en-ZA"/>
        </w:rPr>
        <w:t>The following details shall also accompany the programme:</w:t>
      </w:r>
    </w:p>
    <w:p w14:paraId="43875885"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3A5BCB8C"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w:t>
      </w:r>
      <w:proofErr w:type="spellStart"/>
      <w:r w:rsidRPr="00D567C1">
        <w:rPr>
          <w:rFonts w:ascii="Calibri" w:hAnsi="Calibri" w:cs="Arial"/>
          <w:sz w:val="24"/>
          <w:szCs w:val="24"/>
          <w:lang w:val="en-ZA" w:eastAsia="en-ZA"/>
        </w:rPr>
        <w:t>i</w:t>
      </w:r>
      <w:proofErr w:type="spellEnd"/>
      <w:r w:rsidRPr="00D567C1">
        <w:rPr>
          <w:rFonts w:ascii="Calibri" w:hAnsi="Calibri" w:cs="Arial"/>
          <w:sz w:val="24"/>
          <w:szCs w:val="24"/>
          <w:lang w:val="en-ZA" w:eastAsia="en-ZA"/>
        </w:rPr>
        <w:t>) Proposed number of working hours per day, working days per week, "pay weekends" (if any), and any proposed holiday or other shut down periods.</w:t>
      </w:r>
    </w:p>
    <w:p w14:paraId="6E9C7C8B"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(ii) Schedule of proposed labour resources (giving a breakdown of</w:t>
      </w:r>
      <w:r>
        <w:rPr>
          <w:rFonts w:ascii="Calibri" w:hAnsi="Calibri" w:cs="Arial"/>
          <w:sz w:val="24"/>
          <w:szCs w:val="24"/>
          <w:lang w:val="en-ZA" w:eastAsia="en-ZA"/>
        </w:rPr>
        <w:t xml:space="preserve"> </w:t>
      </w:r>
      <w:r w:rsidRPr="00D567C1">
        <w:rPr>
          <w:rFonts w:ascii="Calibri" w:hAnsi="Calibri" w:cs="Arial"/>
          <w:sz w:val="24"/>
          <w:szCs w:val="24"/>
          <w:lang w:val="en-ZA" w:eastAsia="en-ZA"/>
        </w:rPr>
        <w:t>technicians, supervisions, artisans, skilled and unskilled labour) for each major activity.</w:t>
      </w:r>
    </w:p>
    <w:p w14:paraId="0462D3AA"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(iii) Schedule of proposed plant resources (giving a breakdown of description and number of units) for each major activity.</w:t>
      </w:r>
    </w:p>
    <w:p w14:paraId="5E5EDB4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80F074F"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 xml:space="preserve">If </w:t>
      </w:r>
      <w:proofErr w:type="gramStart"/>
      <w:r w:rsidRPr="00D567C1">
        <w:rPr>
          <w:rFonts w:ascii="Calibri" w:hAnsi="Calibri" w:cs="Arial"/>
          <w:sz w:val="24"/>
          <w:szCs w:val="24"/>
          <w:lang w:val="en-ZA" w:eastAsia="en-ZA"/>
        </w:rPr>
        <w:t>during the course of</w:t>
      </w:r>
      <w:proofErr w:type="gramEnd"/>
      <w:r w:rsidRPr="00D567C1">
        <w:rPr>
          <w:rFonts w:ascii="Calibri" w:hAnsi="Calibri" w:cs="Arial"/>
          <w:sz w:val="24"/>
          <w:szCs w:val="24"/>
          <w:lang w:val="en-ZA" w:eastAsia="en-ZA"/>
        </w:rPr>
        <w:t xml:space="preserve"> the Contract the progress of work falls behind on the programme, or if the sequence of operations is altered, or if the programme is deviated from in any other way, 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shall within one week o</w:t>
      </w:r>
      <w:r>
        <w:rPr>
          <w:rFonts w:ascii="Calibri" w:hAnsi="Calibri" w:cs="Arial"/>
          <w:sz w:val="24"/>
          <w:szCs w:val="24"/>
          <w:lang w:val="en-ZA" w:eastAsia="en-ZA"/>
        </w:rPr>
        <w:t>f being notified by Employer`s Representative</w:t>
      </w:r>
      <w:r w:rsidRPr="00D567C1">
        <w:rPr>
          <w:rFonts w:ascii="Calibri" w:hAnsi="Calibri" w:cs="Arial"/>
          <w:sz w:val="24"/>
          <w:szCs w:val="24"/>
          <w:lang w:val="en-ZA" w:eastAsia="en-ZA"/>
        </w:rPr>
        <w:t xml:space="preserve"> submit a revised programme.</w:t>
      </w:r>
    </w:p>
    <w:p w14:paraId="73985DB4"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374FB3E8"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 xml:space="preserve">If the programme </w:t>
      </w:r>
      <w:proofErr w:type="gramStart"/>
      <w:r w:rsidRPr="00D567C1">
        <w:rPr>
          <w:rFonts w:ascii="Calibri" w:hAnsi="Calibri" w:cs="Arial"/>
          <w:sz w:val="24"/>
          <w:szCs w:val="24"/>
          <w:lang w:val="en-ZA" w:eastAsia="en-ZA"/>
        </w:rPr>
        <w:t>has to</w:t>
      </w:r>
      <w:proofErr w:type="gramEnd"/>
      <w:r w:rsidRPr="00D567C1">
        <w:rPr>
          <w:rFonts w:ascii="Calibri" w:hAnsi="Calibri" w:cs="Arial"/>
          <w:sz w:val="24"/>
          <w:szCs w:val="24"/>
          <w:lang w:val="en-ZA" w:eastAsia="en-ZA"/>
        </w:rPr>
        <w:t xml:space="preserve"> be revised by reason of the Contractor`s fault, there will be no additional payment for P&amp;G. He shall produce a revised programme showing how he intends to regain lost time </w:t>
      </w:r>
      <w:proofErr w:type="gramStart"/>
      <w:r w:rsidRPr="00D567C1">
        <w:rPr>
          <w:rFonts w:ascii="Calibri" w:hAnsi="Calibri" w:cs="Arial"/>
          <w:sz w:val="24"/>
          <w:szCs w:val="24"/>
          <w:lang w:val="en-ZA" w:eastAsia="en-ZA"/>
        </w:rPr>
        <w:t>in order to</w:t>
      </w:r>
      <w:proofErr w:type="gramEnd"/>
      <w:r w:rsidRPr="00D567C1">
        <w:rPr>
          <w:rFonts w:ascii="Calibri" w:hAnsi="Calibri" w:cs="Arial"/>
          <w:sz w:val="24"/>
          <w:szCs w:val="24"/>
          <w:lang w:val="en-ZA" w:eastAsia="en-ZA"/>
        </w:rPr>
        <w:t xml:space="preserve"> ensure completion of the Works within the Time for Completion as defined in the General Conditions of Contract, taking extension of time granted into account. Any proposal to increase the tempo of work must be accompanied by positive steps to increase production by either providing more labour and plant on site, or by using the available resources in a more efficient manner.</w:t>
      </w:r>
    </w:p>
    <w:p w14:paraId="07B5AC51"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p>
    <w:p w14:paraId="5FA05B84"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Failure on the part of the Contractor to submit or to work according to the programme or revised programme shall be sufficient reason for the Engineer to take steps as provided in relevant clause of the General Conditions of Contract.</w:t>
      </w:r>
    </w:p>
    <w:p w14:paraId="25E3CAB8"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2EE4C0AC"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Pr>
          <w:rFonts w:ascii="Calibri" w:hAnsi="Calibri" w:cs="Arial"/>
          <w:sz w:val="24"/>
          <w:szCs w:val="24"/>
          <w:lang w:val="en-ZA" w:eastAsia="en-ZA"/>
        </w:rPr>
        <w:t>The approval by Employer`s Representative</w:t>
      </w:r>
      <w:r w:rsidRPr="00D567C1">
        <w:rPr>
          <w:rFonts w:ascii="Calibri" w:hAnsi="Calibri" w:cs="Arial"/>
          <w:sz w:val="24"/>
          <w:szCs w:val="24"/>
          <w:lang w:val="en-ZA" w:eastAsia="en-ZA"/>
        </w:rPr>
        <w:t xml:space="preserve"> of any programme shall have no contractual significa</w:t>
      </w:r>
      <w:r>
        <w:rPr>
          <w:rFonts w:ascii="Calibri" w:hAnsi="Calibri" w:cs="Arial"/>
          <w:sz w:val="24"/>
          <w:szCs w:val="24"/>
          <w:lang w:val="en-ZA" w:eastAsia="en-ZA"/>
        </w:rPr>
        <w:t>nce other than that Employer`s Representative</w:t>
      </w:r>
      <w:r w:rsidRPr="00D567C1">
        <w:rPr>
          <w:rFonts w:ascii="Calibri" w:hAnsi="Calibri" w:cs="Arial"/>
          <w:sz w:val="24"/>
          <w:szCs w:val="24"/>
          <w:lang w:val="en-ZA" w:eastAsia="en-ZA"/>
        </w:rPr>
        <w:t xml:space="preserve"> will be satisfied if the work is carried out according to such programme and that the Contractor undertakes to carry out the work in accordance with the programme. It shall not</w:t>
      </w:r>
      <w:r>
        <w:rPr>
          <w:rFonts w:ascii="Calibri" w:hAnsi="Calibri" w:cs="Arial"/>
          <w:sz w:val="24"/>
          <w:szCs w:val="24"/>
          <w:lang w:val="en-ZA" w:eastAsia="en-ZA"/>
        </w:rPr>
        <w:t xml:space="preserve"> limit the right of Employer`s Representative</w:t>
      </w:r>
      <w:r w:rsidRPr="00D567C1">
        <w:rPr>
          <w:rFonts w:ascii="Calibri" w:hAnsi="Calibri" w:cs="Arial"/>
          <w:sz w:val="24"/>
          <w:szCs w:val="24"/>
          <w:lang w:val="en-ZA" w:eastAsia="en-ZA"/>
        </w:rPr>
        <w:t xml:space="preserve"> to instruct the Contractor to vary the programme should circumstances make this necessary.</w:t>
      </w:r>
    </w:p>
    <w:p w14:paraId="18C0596F"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2633ADB9"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It is in the Contractor's interest to give as much information as possible about times allowed for construction as well as resource or other limitations on programme times, since this programme will form the basis for any contractual negotiations about extensions of time once the contract is commenced. Failure to comply with any of these requir</w:t>
      </w:r>
      <w:r>
        <w:rPr>
          <w:rFonts w:ascii="Calibri" w:hAnsi="Calibri" w:cs="Arial"/>
          <w:sz w:val="24"/>
          <w:szCs w:val="24"/>
          <w:lang w:val="en-ZA" w:eastAsia="en-ZA"/>
        </w:rPr>
        <w:t>ements will entitle the Employer`s Representative</w:t>
      </w:r>
      <w:r w:rsidRPr="00D567C1">
        <w:rPr>
          <w:rFonts w:ascii="Calibri" w:hAnsi="Calibri" w:cs="Arial"/>
          <w:sz w:val="24"/>
          <w:szCs w:val="24"/>
          <w:lang w:val="en-ZA" w:eastAsia="en-ZA"/>
        </w:rPr>
        <w:t xml:space="preserve"> to use a programme based on his own assumptions to evaluate claims for extension of time for the completion of the work and/or for additional compensation.</w:t>
      </w:r>
    </w:p>
    <w:p w14:paraId="279C671A" w14:textId="77777777" w:rsidR="0051346A" w:rsidRPr="00D567C1" w:rsidRDefault="0051346A" w:rsidP="0051346A">
      <w:pPr>
        <w:autoSpaceDE w:val="0"/>
        <w:autoSpaceDN w:val="0"/>
        <w:adjustRightInd w:val="0"/>
        <w:spacing w:line="276" w:lineRule="auto"/>
        <w:ind w:left="993"/>
        <w:rPr>
          <w:rFonts w:ascii="Calibri" w:hAnsi="Calibri" w:cs="Arial"/>
          <w:b/>
          <w:sz w:val="24"/>
          <w:szCs w:val="24"/>
          <w:lang w:val="en-ZA" w:eastAsia="en-ZA"/>
        </w:rPr>
      </w:pPr>
      <w:r w:rsidRPr="00D567C1">
        <w:rPr>
          <w:rFonts w:ascii="Calibri" w:hAnsi="Calibri" w:cs="Arial"/>
          <w:b/>
          <w:sz w:val="24"/>
          <w:szCs w:val="24"/>
          <w:lang w:val="en-ZA" w:eastAsia="en-ZA"/>
        </w:rPr>
        <w:t>Once approved by the E</w:t>
      </w:r>
      <w:r>
        <w:rPr>
          <w:rFonts w:ascii="Calibri" w:hAnsi="Calibri" w:cs="Arial"/>
          <w:b/>
          <w:sz w:val="24"/>
          <w:szCs w:val="24"/>
          <w:lang w:val="en-ZA" w:eastAsia="en-ZA"/>
        </w:rPr>
        <w:t>mployer’s representative</w:t>
      </w:r>
      <w:r w:rsidRPr="00D567C1">
        <w:rPr>
          <w:rFonts w:ascii="Calibri" w:hAnsi="Calibri" w:cs="Arial"/>
          <w:b/>
          <w:sz w:val="24"/>
          <w:szCs w:val="24"/>
          <w:lang w:val="en-ZA" w:eastAsia="en-ZA"/>
        </w:rPr>
        <w:t xml:space="preserve"> in writing, this programme shall be part of the Contract documentation </w:t>
      </w:r>
    </w:p>
    <w:p w14:paraId="362C2291" w14:textId="77777777" w:rsidR="0051346A" w:rsidRPr="00D567C1" w:rsidRDefault="0051346A" w:rsidP="0051346A">
      <w:pPr>
        <w:autoSpaceDE w:val="0"/>
        <w:autoSpaceDN w:val="0"/>
        <w:adjustRightInd w:val="0"/>
        <w:spacing w:line="276" w:lineRule="auto"/>
        <w:rPr>
          <w:rFonts w:ascii="Calibri" w:hAnsi="Calibri" w:cs="Arial"/>
          <w:b/>
          <w:sz w:val="24"/>
          <w:szCs w:val="24"/>
          <w:lang w:val="en-ZA" w:eastAsia="en-ZA"/>
        </w:rPr>
      </w:pPr>
    </w:p>
    <w:p w14:paraId="5636F183"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Programme and shall be revised only as described below. Minor revisions to the Contract Programme may be introduced from time to time by mutual agreement between the Contractor and t</w:t>
      </w:r>
      <w:r>
        <w:rPr>
          <w:rFonts w:ascii="Calibri" w:hAnsi="Calibri" w:cs="Arial"/>
          <w:sz w:val="24"/>
          <w:szCs w:val="24"/>
          <w:lang w:val="en-ZA" w:eastAsia="en-ZA"/>
        </w:rPr>
        <w:t>he Employer’s representative. Should the Employer`s Representative</w:t>
      </w:r>
      <w:r w:rsidRPr="00D567C1">
        <w:rPr>
          <w:rFonts w:ascii="Calibri" w:hAnsi="Calibri" w:cs="Arial"/>
          <w:sz w:val="24"/>
          <w:szCs w:val="24"/>
          <w:lang w:val="en-ZA" w:eastAsia="en-ZA"/>
        </w:rPr>
        <w:t xml:space="preserve"> require a major revision to the Contract Programme for whatever reason, the Contractor shall be notified in </w:t>
      </w:r>
      <w:proofErr w:type="gramStart"/>
      <w:r w:rsidRPr="00D567C1">
        <w:rPr>
          <w:rFonts w:ascii="Calibri" w:hAnsi="Calibri" w:cs="Arial"/>
          <w:sz w:val="24"/>
          <w:szCs w:val="24"/>
          <w:lang w:val="en-ZA" w:eastAsia="en-ZA"/>
        </w:rPr>
        <w:t>writing</w:t>
      </w:r>
      <w:proofErr w:type="gramEnd"/>
      <w:r w:rsidRPr="00D567C1">
        <w:rPr>
          <w:rFonts w:ascii="Calibri" w:hAnsi="Calibri" w:cs="Arial"/>
          <w:sz w:val="24"/>
          <w:szCs w:val="24"/>
          <w:lang w:val="en-ZA" w:eastAsia="en-ZA"/>
        </w:rPr>
        <w:t xml:space="preserve"> and such revision shall be submitted for approval</w:t>
      </w:r>
      <w:r>
        <w:rPr>
          <w:rFonts w:ascii="Calibri" w:hAnsi="Calibri" w:cs="Arial"/>
          <w:sz w:val="24"/>
          <w:szCs w:val="24"/>
          <w:lang w:val="en-ZA" w:eastAsia="en-ZA"/>
        </w:rPr>
        <w:t xml:space="preserve"> to the Employer`s Representative</w:t>
      </w:r>
      <w:r w:rsidRPr="00D567C1">
        <w:rPr>
          <w:rFonts w:ascii="Calibri" w:hAnsi="Calibri" w:cs="Arial"/>
          <w:sz w:val="24"/>
          <w:szCs w:val="24"/>
          <w:lang w:val="en-ZA" w:eastAsia="en-ZA"/>
        </w:rPr>
        <w:t xml:space="preserve"> within one week of receipt of such notification.</w:t>
      </w:r>
    </w:p>
    <w:p w14:paraId="14DC0A74"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p>
    <w:p w14:paraId="5889D224"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If a revised programme is issued, the effect on the initial critical path must be c</w:t>
      </w:r>
      <w:r>
        <w:rPr>
          <w:rFonts w:ascii="Calibri" w:hAnsi="Calibri" w:cs="Arial"/>
          <w:sz w:val="24"/>
          <w:szCs w:val="24"/>
          <w:lang w:val="en-ZA" w:eastAsia="en-ZA"/>
        </w:rPr>
        <w:t>learly indicated by Employer`s Representative</w:t>
      </w:r>
      <w:r w:rsidRPr="00D567C1">
        <w:rPr>
          <w:rFonts w:ascii="Calibri" w:hAnsi="Calibri" w:cs="Arial"/>
          <w:sz w:val="24"/>
          <w:szCs w:val="24"/>
          <w:lang w:val="en-ZA" w:eastAsia="en-ZA"/>
        </w:rPr>
        <w:t xml:space="preserve"> as must the steps required to be taken to ensure the completion of the contract within the stated Time for Completion.</w:t>
      </w:r>
    </w:p>
    <w:p w14:paraId="3A4F8C4A"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18C5CB3A" w14:textId="77777777" w:rsidR="0051346A" w:rsidRPr="00D567C1" w:rsidRDefault="0051346A" w:rsidP="0051346A">
      <w:pPr>
        <w:autoSpaceDE w:val="0"/>
        <w:autoSpaceDN w:val="0"/>
        <w:adjustRightInd w:val="0"/>
        <w:spacing w:line="276" w:lineRule="auto"/>
        <w:ind w:left="993"/>
        <w:rPr>
          <w:rFonts w:ascii="Calibri" w:hAnsi="Calibri" w:cs="Arial"/>
          <w:sz w:val="24"/>
          <w:szCs w:val="24"/>
          <w:lang w:val="en-ZA" w:eastAsia="en-ZA"/>
        </w:rPr>
      </w:pPr>
      <w:r w:rsidRPr="00D567C1">
        <w:rPr>
          <w:rFonts w:ascii="Calibri" w:hAnsi="Calibri" w:cs="Arial"/>
          <w:sz w:val="24"/>
          <w:szCs w:val="24"/>
          <w:lang w:val="en-ZA" w:eastAsia="en-ZA"/>
        </w:rPr>
        <w:t>The Contrac</w:t>
      </w:r>
      <w:r>
        <w:rPr>
          <w:rFonts w:ascii="Calibri" w:hAnsi="Calibri" w:cs="Arial"/>
          <w:sz w:val="24"/>
          <w:szCs w:val="24"/>
          <w:lang w:val="en-ZA" w:eastAsia="en-ZA"/>
        </w:rPr>
        <w:t>tor shall submit to Employer`s Representative</w:t>
      </w:r>
      <w:r w:rsidRPr="00D567C1">
        <w:rPr>
          <w:rFonts w:ascii="Calibri" w:hAnsi="Calibri" w:cs="Arial"/>
          <w:sz w:val="24"/>
          <w:szCs w:val="24"/>
          <w:lang w:val="en-ZA" w:eastAsia="en-ZA"/>
        </w:rPr>
        <w:t>, at each monthly site meeting to be held 2 working days before month end, one paper print of the Contract Programme with detailed programmes (as described below) duly marked up to reflect the actual progress up to that date.</w:t>
      </w:r>
    </w:p>
    <w:p w14:paraId="77122976" w14:textId="77777777" w:rsidR="0051346A" w:rsidRPr="00D567C1" w:rsidRDefault="0051346A" w:rsidP="0051346A">
      <w:pPr>
        <w:autoSpaceDE w:val="0"/>
        <w:autoSpaceDN w:val="0"/>
        <w:adjustRightInd w:val="0"/>
        <w:spacing w:line="276" w:lineRule="auto"/>
        <w:ind w:firstLine="993"/>
        <w:rPr>
          <w:rFonts w:ascii="Calibri" w:hAnsi="Calibri" w:cs="Arial"/>
          <w:sz w:val="24"/>
          <w:szCs w:val="24"/>
          <w:lang w:val="en-ZA" w:eastAsia="en-ZA"/>
        </w:rPr>
      </w:pPr>
    </w:p>
    <w:p w14:paraId="0ECD9951" w14:textId="77777777" w:rsidR="0051346A" w:rsidRPr="00D567C1" w:rsidRDefault="0051346A">
      <w:pPr>
        <w:numPr>
          <w:ilvl w:val="0"/>
          <w:numId w:val="36"/>
        </w:numPr>
        <w:autoSpaceDE w:val="0"/>
        <w:autoSpaceDN w:val="0"/>
        <w:adjustRightInd w:val="0"/>
        <w:spacing w:line="276" w:lineRule="auto"/>
        <w:ind w:hanging="502"/>
        <w:rPr>
          <w:rFonts w:ascii="Calibri" w:hAnsi="Calibri" w:cs="Arial"/>
          <w:b/>
          <w:bCs/>
          <w:sz w:val="24"/>
          <w:szCs w:val="24"/>
          <w:lang w:val="en-ZA" w:eastAsia="en-ZA"/>
        </w:rPr>
      </w:pPr>
      <w:r w:rsidRPr="00D567C1">
        <w:rPr>
          <w:rFonts w:ascii="Calibri" w:hAnsi="Calibri" w:cs="Arial"/>
          <w:b/>
          <w:bCs/>
          <w:sz w:val="24"/>
          <w:szCs w:val="24"/>
          <w:lang w:val="en-ZA" w:eastAsia="en-ZA"/>
        </w:rPr>
        <w:t>Reporting</w:t>
      </w:r>
    </w:p>
    <w:p w14:paraId="007F7F3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3640ED3A"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Contract</w:t>
      </w:r>
      <w:r>
        <w:rPr>
          <w:rFonts w:ascii="Calibri" w:hAnsi="Calibri" w:cs="Arial"/>
          <w:sz w:val="24"/>
          <w:szCs w:val="24"/>
          <w:lang w:val="en-ZA" w:eastAsia="en-ZA"/>
        </w:rPr>
        <w:t xml:space="preserve">or shall submit to Employer`s Representative </w:t>
      </w:r>
      <w:r w:rsidRPr="00D567C1">
        <w:rPr>
          <w:rFonts w:ascii="Calibri" w:hAnsi="Calibri" w:cs="Arial"/>
          <w:sz w:val="24"/>
          <w:szCs w:val="24"/>
          <w:lang w:val="en-ZA" w:eastAsia="en-ZA"/>
        </w:rPr>
        <w:t xml:space="preserve">at least </w:t>
      </w:r>
      <w:r>
        <w:rPr>
          <w:rFonts w:ascii="Calibri" w:hAnsi="Calibri" w:cs="Arial"/>
          <w:sz w:val="24"/>
          <w:szCs w:val="24"/>
          <w:lang w:val="en-ZA" w:eastAsia="en-ZA"/>
        </w:rPr>
        <w:t>four</w:t>
      </w:r>
      <w:r w:rsidRPr="00D567C1">
        <w:rPr>
          <w:rFonts w:ascii="Calibri" w:hAnsi="Calibri" w:cs="Arial"/>
          <w:sz w:val="24"/>
          <w:szCs w:val="24"/>
          <w:lang w:val="en-ZA" w:eastAsia="en-ZA"/>
        </w:rPr>
        <w:t xml:space="preserve"> days before each monthly site meeting a monthly progress report which shall include the following:</w:t>
      </w:r>
    </w:p>
    <w:p w14:paraId="73D98809" w14:textId="77777777" w:rsidR="0051346A" w:rsidRPr="00D567C1" w:rsidRDefault="0051346A" w:rsidP="0051346A">
      <w:pPr>
        <w:autoSpaceDE w:val="0"/>
        <w:autoSpaceDN w:val="0"/>
        <w:adjustRightInd w:val="0"/>
        <w:spacing w:line="276" w:lineRule="auto"/>
        <w:ind w:firstLine="709"/>
        <w:rPr>
          <w:rFonts w:ascii="Calibri" w:hAnsi="Calibri" w:cs="Arial"/>
          <w:sz w:val="24"/>
          <w:szCs w:val="24"/>
          <w:lang w:val="en-ZA" w:eastAsia="en-ZA"/>
        </w:rPr>
      </w:pPr>
    </w:p>
    <w:p w14:paraId="7B44AEE3" w14:textId="77777777" w:rsidR="0051346A" w:rsidRPr="00D567C1" w:rsidRDefault="0051346A">
      <w:pPr>
        <w:numPr>
          <w:ilvl w:val="2"/>
          <w:numId w:val="43"/>
        </w:numPr>
        <w:autoSpaceDE w:val="0"/>
        <w:autoSpaceDN w:val="0"/>
        <w:adjustRightInd w:val="0"/>
        <w:spacing w:line="276" w:lineRule="auto"/>
        <w:ind w:left="2268" w:hanging="425"/>
        <w:rPr>
          <w:rFonts w:ascii="Calibri" w:hAnsi="Calibri" w:cs="Arial"/>
          <w:sz w:val="24"/>
          <w:szCs w:val="24"/>
          <w:lang w:val="en-ZA" w:eastAsia="en-ZA"/>
        </w:rPr>
      </w:pPr>
      <w:r w:rsidRPr="00D567C1">
        <w:rPr>
          <w:rFonts w:ascii="Calibri" w:hAnsi="Calibri" w:cs="Arial"/>
          <w:sz w:val="24"/>
          <w:szCs w:val="24"/>
          <w:lang w:val="en-ZA" w:eastAsia="en-ZA"/>
        </w:rPr>
        <w:t>A summary of progress on site over the month immediately preceding the monthly site meeting. This shall be in the form of a detailed narrative to the Contract Programme.</w:t>
      </w:r>
    </w:p>
    <w:p w14:paraId="14F630C8" w14:textId="77777777" w:rsidR="0051346A" w:rsidRPr="00D567C1" w:rsidRDefault="0051346A">
      <w:pPr>
        <w:numPr>
          <w:ilvl w:val="2"/>
          <w:numId w:val="43"/>
        </w:numPr>
        <w:autoSpaceDE w:val="0"/>
        <w:autoSpaceDN w:val="0"/>
        <w:adjustRightInd w:val="0"/>
        <w:spacing w:line="276" w:lineRule="auto"/>
        <w:ind w:left="2268" w:hanging="425"/>
        <w:rPr>
          <w:rFonts w:ascii="Calibri" w:hAnsi="Calibri" w:cs="Arial"/>
          <w:sz w:val="24"/>
          <w:szCs w:val="24"/>
          <w:lang w:val="en-ZA" w:eastAsia="en-ZA"/>
        </w:rPr>
      </w:pPr>
      <w:r w:rsidRPr="00D567C1">
        <w:rPr>
          <w:rFonts w:ascii="Calibri" w:hAnsi="Calibri" w:cs="Arial"/>
          <w:sz w:val="24"/>
          <w:szCs w:val="24"/>
          <w:lang w:val="en-ZA" w:eastAsia="en-ZA"/>
        </w:rPr>
        <w:t>Highlight activities running late, indicating what steps have (or will) be taken (</w:t>
      </w:r>
      <w:proofErr w:type="spellStart"/>
      <w:r w:rsidRPr="00D567C1">
        <w:rPr>
          <w:rFonts w:ascii="Calibri" w:hAnsi="Calibri" w:cs="Arial"/>
          <w:sz w:val="24"/>
          <w:szCs w:val="24"/>
          <w:lang w:val="en-ZA" w:eastAsia="en-ZA"/>
        </w:rPr>
        <w:t>eg</w:t>
      </w:r>
      <w:proofErr w:type="spellEnd"/>
      <w:r w:rsidRPr="00D567C1">
        <w:rPr>
          <w:rFonts w:ascii="Calibri" w:hAnsi="Calibri" w:cs="Arial"/>
          <w:sz w:val="24"/>
          <w:szCs w:val="24"/>
          <w:lang w:val="en-ZA" w:eastAsia="en-ZA"/>
        </w:rPr>
        <w:t xml:space="preserve"> reprogramming, additional plant and/or labour resources, etc) to ensure that the specified date of completion is not overrun.</w:t>
      </w:r>
    </w:p>
    <w:p w14:paraId="43BA14F0" w14:textId="77777777" w:rsidR="0051346A" w:rsidRPr="00D567C1" w:rsidRDefault="0051346A">
      <w:pPr>
        <w:numPr>
          <w:ilvl w:val="2"/>
          <w:numId w:val="43"/>
        </w:numPr>
        <w:autoSpaceDE w:val="0"/>
        <w:autoSpaceDN w:val="0"/>
        <w:adjustRightInd w:val="0"/>
        <w:spacing w:line="276" w:lineRule="auto"/>
        <w:ind w:left="2268" w:hanging="425"/>
        <w:rPr>
          <w:rFonts w:ascii="Calibri" w:hAnsi="Calibri" w:cs="Arial"/>
          <w:sz w:val="24"/>
          <w:szCs w:val="24"/>
          <w:lang w:val="en-ZA" w:eastAsia="en-ZA"/>
        </w:rPr>
      </w:pPr>
      <w:r w:rsidRPr="00D567C1">
        <w:rPr>
          <w:rFonts w:ascii="Calibri" w:hAnsi="Calibri" w:cs="Arial"/>
          <w:sz w:val="24"/>
          <w:szCs w:val="24"/>
          <w:lang w:val="en-ZA" w:eastAsia="en-ZA"/>
        </w:rPr>
        <w:t>Status report of all plant utilised on site.</w:t>
      </w:r>
    </w:p>
    <w:p w14:paraId="54C22270" w14:textId="77777777" w:rsidR="0051346A" w:rsidRPr="00D567C1" w:rsidRDefault="0051346A">
      <w:pPr>
        <w:numPr>
          <w:ilvl w:val="2"/>
          <w:numId w:val="43"/>
        </w:numPr>
        <w:autoSpaceDE w:val="0"/>
        <w:autoSpaceDN w:val="0"/>
        <w:adjustRightInd w:val="0"/>
        <w:spacing w:line="276" w:lineRule="auto"/>
        <w:ind w:left="2268" w:hanging="425"/>
        <w:rPr>
          <w:rFonts w:ascii="Calibri" w:hAnsi="Calibri" w:cs="Arial"/>
          <w:sz w:val="24"/>
          <w:szCs w:val="24"/>
          <w:lang w:val="en-ZA" w:eastAsia="en-ZA"/>
        </w:rPr>
      </w:pPr>
      <w:r w:rsidRPr="00D567C1">
        <w:rPr>
          <w:rFonts w:ascii="Calibri" w:hAnsi="Calibri" w:cs="Arial"/>
          <w:sz w:val="24"/>
          <w:szCs w:val="24"/>
          <w:lang w:val="en-ZA" w:eastAsia="en-ZA"/>
        </w:rPr>
        <w:t>Status report of all labour resources employed on site.</w:t>
      </w:r>
    </w:p>
    <w:p w14:paraId="36B00811" w14:textId="77777777" w:rsidR="0051346A" w:rsidRPr="00D567C1" w:rsidRDefault="0051346A">
      <w:pPr>
        <w:numPr>
          <w:ilvl w:val="2"/>
          <w:numId w:val="43"/>
        </w:numPr>
        <w:autoSpaceDE w:val="0"/>
        <w:autoSpaceDN w:val="0"/>
        <w:adjustRightInd w:val="0"/>
        <w:spacing w:line="276" w:lineRule="auto"/>
        <w:ind w:left="2268" w:hanging="425"/>
        <w:rPr>
          <w:rFonts w:ascii="Calibri" w:hAnsi="Calibri" w:cs="Arial"/>
          <w:sz w:val="24"/>
          <w:szCs w:val="24"/>
          <w:lang w:val="en-ZA" w:eastAsia="en-ZA"/>
        </w:rPr>
      </w:pPr>
      <w:r w:rsidRPr="00D567C1">
        <w:rPr>
          <w:rFonts w:ascii="Calibri" w:hAnsi="Calibri" w:cs="Arial"/>
          <w:sz w:val="24"/>
          <w:szCs w:val="24"/>
          <w:lang w:val="en-ZA" w:eastAsia="en-ZA"/>
        </w:rPr>
        <w:t>Status report of all material on site.</w:t>
      </w:r>
    </w:p>
    <w:p w14:paraId="1A3244CD"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p>
    <w:p w14:paraId="15863109" w14:textId="77777777" w:rsidR="0051346A"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No separate payment will be made for observing these requirements as it is deemed to be included in the amounts tendered</w:t>
      </w:r>
      <w:r>
        <w:rPr>
          <w:rFonts w:ascii="Calibri" w:hAnsi="Calibri" w:cs="Arial"/>
          <w:sz w:val="24"/>
          <w:szCs w:val="24"/>
          <w:lang w:val="en-ZA" w:eastAsia="en-ZA"/>
        </w:rPr>
        <w:t>.</w:t>
      </w:r>
    </w:p>
    <w:p w14:paraId="5813E176" w14:textId="77777777" w:rsidR="0051346A" w:rsidRPr="00D567C1" w:rsidRDefault="0051346A" w:rsidP="0051346A">
      <w:pPr>
        <w:autoSpaceDE w:val="0"/>
        <w:autoSpaceDN w:val="0"/>
        <w:adjustRightInd w:val="0"/>
        <w:spacing w:line="276" w:lineRule="auto"/>
        <w:ind w:firstLine="709"/>
        <w:rPr>
          <w:rFonts w:ascii="Calibri" w:hAnsi="Calibri" w:cs="Arial"/>
          <w:sz w:val="24"/>
          <w:szCs w:val="24"/>
          <w:lang w:val="en-ZA" w:eastAsia="en-ZA"/>
        </w:rPr>
      </w:pPr>
    </w:p>
    <w:p w14:paraId="0DBD58BE" w14:textId="77777777" w:rsidR="0051346A" w:rsidRDefault="0051346A">
      <w:pPr>
        <w:numPr>
          <w:ilvl w:val="0"/>
          <w:numId w:val="36"/>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Methods</w:t>
      </w:r>
    </w:p>
    <w:p w14:paraId="34022194" w14:textId="77777777" w:rsidR="0051346A" w:rsidRPr="00D567C1" w:rsidRDefault="0051346A" w:rsidP="0051346A">
      <w:pPr>
        <w:autoSpaceDE w:val="0"/>
        <w:autoSpaceDN w:val="0"/>
        <w:adjustRightInd w:val="0"/>
        <w:spacing w:line="276" w:lineRule="auto"/>
        <w:ind w:left="1069"/>
        <w:rPr>
          <w:rFonts w:ascii="Calibri" w:hAnsi="Calibri" w:cs="Arial"/>
          <w:b/>
          <w:bCs/>
          <w:sz w:val="24"/>
          <w:szCs w:val="24"/>
          <w:lang w:val="en-ZA" w:eastAsia="en-ZA"/>
        </w:rPr>
      </w:pPr>
    </w:p>
    <w:p w14:paraId="50CEF937" w14:textId="77777777" w:rsidR="0051346A"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 xml:space="preserve">Construction methods must be of such a nature that no person, property or improvements in the vicinity of the works is endangered. </w:t>
      </w:r>
    </w:p>
    <w:p w14:paraId="2F3B93A4" w14:textId="77777777" w:rsidR="0051346A" w:rsidRDefault="0051346A" w:rsidP="0051346A">
      <w:pPr>
        <w:autoSpaceDE w:val="0"/>
        <w:autoSpaceDN w:val="0"/>
        <w:adjustRightInd w:val="0"/>
        <w:spacing w:line="276" w:lineRule="auto"/>
        <w:ind w:left="1069"/>
        <w:rPr>
          <w:rFonts w:ascii="Calibri" w:hAnsi="Calibri" w:cs="Arial"/>
          <w:sz w:val="24"/>
          <w:szCs w:val="24"/>
          <w:lang w:val="en-ZA" w:eastAsia="en-ZA"/>
        </w:rPr>
      </w:pPr>
    </w:p>
    <w:p w14:paraId="1B9BBA32" w14:textId="77777777" w:rsidR="0051346A" w:rsidRDefault="0051346A" w:rsidP="0051346A">
      <w:pPr>
        <w:autoSpaceDE w:val="0"/>
        <w:autoSpaceDN w:val="0"/>
        <w:adjustRightInd w:val="0"/>
        <w:spacing w:line="276" w:lineRule="auto"/>
        <w:ind w:left="1069"/>
        <w:rPr>
          <w:rFonts w:ascii="Calibri" w:hAnsi="Calibri" w:cs="Arial"/>
          <w:sz w:val="24"/>
          <w:szCs w:val="24"/>
          <w:lang w:val="en-ZA" w:eastAsia="en-ZA"/>
        </w:rPr>
      </w:pPr>
    </w:p>
    <w:p w14:paraId="4042CBCF" w14:textId="77777777" w:rsidR="0051346A" w:rsidRPr="00D567C1" w:rsidRDefault="0051346A" w:rsidP="0051346A">
      <w:pPr>
        <w:autoSpaceDE w:val="0"/>
        <w:autoSpaceDN w:val="0"/>
        <w:adjustRightInd w:val="0"/>
        <w:spacing w:line="276" w:lineRule="auto"/>
        <w:ind w:left="1069"/>
        <w:rPr>
          <w:rFonts w:ascii="Calibri" w:hAnsi="Calibri" w:cs="Arial"/>
          <w:sz w:val="24"/>
          <w:szCs w:val="24"/>
          <w:lang w:val="en-ZA" w:eastAsia="en-ZA"/>
        </w:rPr>
      </w:pPr>
      <w:r w:rsidRPr="00D567C1">
        <w:rPr>
          <w:rFonts w:ascii="Calibri" w:hAnsi="Calibri" w:cs="Arial"/>
          <w:sz w:val="24"/>
          <w:szCs w:val="24"/>
          <w:lang w:val="en-ZA" w:eastAsia="en-ZA"/>
        </w:rPr>
        <w:t>The Employer accepts no responsibility for any work executed without written permission outside the site of Works.</w:t>
      </w:r>
    </w:p>
    <w:p w14:paraId="5D918E27" w14:textId="77777777" w:rsidR="0051346A" w:rsidRPr="00D567C1" w:rsidRDefault="0051346A" w:rsidP="0051346A">
      <w:pPr>
        <w:autoSpaceDE w:val="0"/>
        <w:autoSpaceDN w:val="0"/>
        <w:adjustRightInd w:val="0"/>
        <w:spacing w:line="276" w:lineRule="auto"/>
        <w:ind w:firstLine="709"/>
        <w:rPr>
          <w:rFonts w:ascii="Calibri" w:hAnsi="Calibri" w:cs="Arial"/>
          <w:sz w:val="24"/>
          <w:szCs w:val="24"/>
          <w:lang w:val="en-ZA" w:eastAsia="en-ZA"/>
        </w:rPr>
      </w:pPr>
    </w:p>
    <w:p w14:paraId="340752B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C3.5.2 </w:t>
      </w:r>
      <w:r w:rsidRPr="00D567C1">
        <w:rPr>
          <w:rFonts w:ascii="Calibri" w:hAnsi="Calibri" w:cs="Arial"/>
          <w:b/>
          <w:bCs/>
          <w:sz w:val="24"/>
          <w:szCs w:val="24"/>
          <w:lang w:val="en-ZA" w:eastAsia="en-ZA"/>
        </w:rPr>
        <w:tab/>
        <w:t>Features Requiring Special Attention</w:t>
      </w:r>
    </w:p>
    <w:p w14:paraId="17FD53E8" w14:textId="77777777" w:rsidR="0051346A" w:rsidRPr="00D567C1" w:rsidRDefault="0051346A" w:rsidP="0051346A">
      <w:pPr>
        <w:autoSpaceDE w:val="0"/>
        <w:autoSpaceDN w:val="0"/>
        <w:adjustRightInd w:val="0"/>
        <w:spacing w:line="276" w:lineRule="auto"/>
        <w:ind w:firstLine="709"/>
        <w:rPr>
          <w:rFonts w:ascii="Calibri" w:hAnsi="Calibri" w:cs="Arial"/>
          <w:b/>
          <w:bCs/>
          <w:sz w:val="24"/>
          <w:szCs w:val="24"/>
          <w:lang w:val="en-ZA" w:eastAsia="en-ZA"/>
        </w:rPr>
      </w:pPr>
    </w:p>
    <w:p w14:paraId="6C88B6CE" w14:textId="77777777" w:rsidR="0051346A" w:rsidRPr="00D567C1" w:rsidRDefault="0051346A">
      <w:pPr>
        <w:numPr>
          <w:ilvl w:val="0"/>
          <w:numId w:val="38"/>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Dealing with Water</w:t>
      </w:r>
    </w:p>
    <w:p w14:paraId="53DA00A2" w14:textId="77777777" w:rsidR="0051346A" w:rsidRPr="00D567C1" w:rsidRDefault="0051346A" w:rsidP="0051346A">
      <w:pPr>
        <w:autoSpaceDE w:val="0"/>
        <w:autoSpaceDN w:val="0"/>
        <w:adjustRightInd w:val="0"/>
        <w:spacing w:line="276" w:lineRule="auto"/>
        <w:ind w:left="720"/>
        <w:rPr>
          <w:rFonts w:ascii="Calibri" w:hAnsi="Calibri" w:cs="Arial"/>
          <w:b/>
          <w:bCs/>
          <w:sz w:val="24"/>
          <w:szCs w:val="24"/>
          <w:lang w:val="en-ZA" w:eastAsia="en-ZA"/>
        </w:rPr>
      </w:pPr>
    </w:p>
    <w:p w14:paraId="6D57342B" w14:textId="77777777" w:rsidR="0051346A"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The Contractor is responsible for the control of water from adjoining areas, the site underground water seepage. No additional payment will be made in this regard and the costs involved in complying with this Clause will be deemed to be included in the various tendered rates.</w:t>
      </w:r>
    </w:p>
    <w:p w14:paraId="7AE77DC4"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6B2F8BC6" w14:textId="77777777" w:rsidR="00E45D64" w:rsidRPr="00D567C1" w:rsidRDefault="00E45D64" w:rsidP="0051346A">
      <w:pPr>
        <w:autoSpaceDE w:val="0"/>
        <w:autoSpaceDN w:val="0"/>
        <w:adjustRightInd w:val="0"/>
        <w:spacing w:line="276" w:lineRule="auto"/>
        <w:ind w:left="1080"/>
        <w:rPr>
          <w:rFonts w:ascii="Calibri" w:hAnsi="Calibri" w:cs="Arial"/>
          <w:sz w:val="24"/>
          <w:szCs w:val="24"/>
          <w:lang w:val="en-ZA" w:eastAsia="en-ZA"/>
        </w:rPr>
      </w:pPr>
    </w:p>
    <w:p w14:paraId="4579565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AF27091" w14:textId="77777777" w:rsidR="0051346A" w:rsidRPr="00D567C1" w:rsidRDefault="0051346A">
      <w:pPr>
        <w:numPr>
          <w:ilvl w:val="0"/>
          <w:numId w:val="38"/>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Survey Beacons</w:t>
      </w:r>
    </w:p>
    <w:p w14:paraId="21D55B85" w14:textId="77777777" w:rsidR="0051346A" w:rsidRPr="00D567C1" w:rsidRDefault="0051346A" w:rsidP="0051346A">
      <w:pPr>
        <w:autoSpaceDE w:val="0"/>
        <w:autoSpaceDN w:val="0"/>
        <w:adjustRightInd w:val="0"/>
        <w:spacing w:line="276" w:lineRule="auto"/>
        <w:ind w:left="720"/>
        <w:rPr>
          <w:rFonts w:ascii="Calibri" w:hAnsi="Calibri" w:cs="Arial"/>
          <w:b/>
          <w:bCs/>
          <w:sz w:val="24"/>
          <w:szCs w:val="24"/>
          <w:lang w:val="en-ZA" w:eastAsia="en-ZA"/>
        </w:rPr>
      </w:pPr>
    </w:p>
    <w:p w14:paraId="1124C5ED" w14:textId="77777777" w:rsidR="0051346A" w:rsidRPr="00D567C1"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Benchmarks with levels and coordinates will be placed on site at commencement of the Works and formally handed over to the Contractor.</w:t>
      </w:r>
    </w:p>
    <w:p w14:paraId="4AC9C8F3"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3A2EE06E" w14:textId="77777777" w:rsidR="0051346A" w:rsidRPr="00D567C1" w:rsidRDefault="0051346A">
      <w:pPr>
        <w:numPr>
          <w:ilvl w:val="0"/>
          <w:numId w:val="38"/>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Record Drawings</w:t>
      </w:r>
    </w:p>
    <w:p w14:paraId="3364A0BF" w14:textId="77777777" w:rsidR="0051346A" w:rsidRPr="00D567C1" w:rsidRDefault="0051346A" w:rsidP="0051346A">
      <w:pPr>
        <w:autoSpaceDE w:val="0"/>
        <w:autoSpaceDN w:val="0"/>
        <w:adjustRightInd w:val="0"/>
        <w:spacing w:line="276" w:lineRule="auto"/>
        <w:ind w:left="720"/>
        <w:rPr>
          <w:rFonts w:ascii="Calibri" w:hAnsi="Calibri" w:cs="Arial"/>
          <w:b/>
          <w:bCs/>
          <w:sz w:val="24"/>
          <w:szCs w:val="24"/>
          <w:lang w:val="en-ZA" w:eastAsia="en-ZA"/>
        </w:rPr>
      </w:pPr>
    </w:p>
    <w:p w14:paraId="36778F7C" w14:textId="77777777" w:rsidR="0051346A" w:rsidRPr="00D567C1"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 xml:space="preserve">As the Works proceed the Contractor must keep detailed records of all changes to the plans. The actual position of all new and existing services must be indicated on the set of drawings supplied free of charge for this purpose. No separate payment will be made for </w:t>
      </w:r>
      <w:proofErr w:type="gramStart"/>
      <w:r w:rsidRPr="00D567C1">
        <w:rPr>
          <w:rFonts w:ascii="Calibri" w:hAnsi="Calibri" w:cs="Arial"/>
          <w:sz w:val="24"/>
          <w:szCs w:val="24"/>
          <w:lang w:val="en-ZA" w:eastAsia="en-ZA"/>
        </w:rPr>
        <w:t>this</w:t>
      </w:r>
      <w:proofErr w:type="gramEnd"/>
      <w:r w:rsidRPr="00D567C1">
        <w:rPr>
          <w:rFonts w:ascii="Calibri" w:hAnsi="Calibri" w:cs="Arial"/>
          <w:sz w:val="24"/>
          <w:szCs w:val="24"/>
          <w:lang w:val="en-ZA" w:eastAsia="en-ZA"/>
        </w:rPr>
        <w:t xml:space="preserve"> and it will be deemed to be included in the rates tendered for the relevant items.</w:t>
      </w:r>
    </w:p>
    <w:p w14:paraId="23C8688E"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5A5FE7A0" w14:textId="77777777" w:rsidR="0051346A" w:rsidRPr="00D567C1"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Any information in the possession of the Contractor which</w:t>
      </w:r>
      <w:r>
        <w:rPr>
          <w:rFonts w:ascii="Calibri" w:hAnsi="Calibri" w:cs="Arial"/>
          <w:sz w:val="24"/>
          <w:szCs w:val="24"/>
          <w:lang w:val="en-ZA" w:eastAsia="en-ZA"/>
        </w:rPr>
        <w:t xml:space="preserve"> is necessary for Employer`s</w:t>
      </w:r>
      <w:r w:rsidRPr="00D567C1">
        <w:rPr>
          <w:rFonts w:ascii="Calibri" w:hAnsi="Calibri" w:cs="Arial"/>
          <w:sz w:val="24"/>
          <w:szCs w:val="24"/>
          <w:lang w:val="en-ZA" w:eastAsia="en-ZA"/>
        </w:rPr>
        <w:t xml:space="preserve"> Representative to complete his "as-built" drawings m</w:t>
      </w:r>
      <w:r>
        <w:rPr>
          <w:rFonts w:ascii="Calibri" w:hAnsi="Calibri" w:cs="Arial"/>
          <w:sz w:val="24"/>
          <w:szCs w:val="24"/>
          <w:lang w:val="en-ZA" w:eastAsia="en-ZA"/>
        </w:rPr>
        <w:t>ust be submitted to the Employer</w:t>
      </w:r>
      <w:r w:rsidRPr="00D567C1">
        <w:rPr>
          <w:rFonts w:ascii="Calibri" w:hAnsi="Calibri" w:cs="Arial"/>
          <w:sz w:val="24"/>
          <w:szCs w:val="24"/>
          <w:lang w:val="en-ZA" w:eastAsia="en-ZA"/>
        </w:rPr>
        <w:t xml:space="preserve"> before a Certificate of Completion will be issued.</w:t>
      </w:r>
    </w:p>
    <w:p w14:paraId="2C45CF60"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3A196DDD" w14:textId="3B66A9B0" w:rsidR="0051346A" w:rsidRDefault="0051346A" w:rsidP="00DE572D">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 xml:space="preserve">Only figured dimensions shall be </w:t>
      </w:r>
      <w:proofErr w:type="gramStart"/>
      <w:r w:rsidRPr="00D567C1">
        <w:rPr>
          <w:rFonts w:ascii="Calibri" w:hAnsi="Calibri" w:cs="Arial"/>
          <w:sz w:val="24"/>
          <w:szCs w:val="24"/>
          <w:lang w:val="en-ZA" w:eastAsia="en-ZA"/>
        </w:rPr>
        <w:t>used</w:t>
      </w:r>
      <w:proofErr w:type="gramEnd"/>
      <w:r w:rsidRPr="00D567C1">
        <w:rPr>
          <w:rFonts w:ascii="Calibri" w:hAnsi="Calibri" w:cs="Arial"/>
          <w:sz w:val="24"/>
          <w:szCs w:val="24"/>
          <w:lang w:val="en-ZA" w:eastAsia="en-ZA"/>
        </w:rPr>
        <w:t xml:space="preserve"> and drawings shall not be scaled unless so instruct</w:t>
      </w:r>
      <w:r>
        <w:rPr>
          <w:rFonts w:ascii="Calibri" w:hAnsi="Calibri" w:cs="Arial"/>
          <w:sz w:val="24"/>
          <w:szCs w:val="24"/>
          <w:lang w:val="en-ZA" w:eastAsia="en-ZA"/>
        </w:rPr>
        <w:t>ed by the Engineer. The Employer`s Representative</w:t>
      </w:r>
      <w:r w:rsidRPr="00D567C1">
        <w:rPr>
          <w:rFonts w:ascii="Calibri" w:hAnsi="Calibri" w:cs="Arial"/>
          <w:sz w:val="24"/>
          <w:szCs w:val="24"/>
          <w:lang w:val="en-ZA" w:eastAsia="en-ZA"/>
        </w:rPr>
        <w:t xml:space="preserve"> will supply any figured dimensions which may have been omitted from the drawings.</w:t>
      </w:r>
    </w:p>
    <w:p w14:paraId="7C988AD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312D52A" w14:textId="77777777" w:rsidR="0051346A" w:rsidRPr="00200C22" w:rsidRDefault="0051346A">
      <w:pPr>
        <w:numPr>
          <w:ilvl w:val="0"/>
          <w:numId w:val="38"/>
        </w:num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Safety</w:t>
      </w:r>
    </w:p>
    <w:p w14:paraId="04886056" w14:textId="77777777" w:rsidR="0051346A"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Since the construction occurs in a built-up area the Contractor must take the safety of the residents and their properties into account during the planning and execution of the Works. All open trenches, services, materials and machines must be protected and clearly marked.</w:t>
      </w:r>
    </w:p>
    <w:p w14:paraId="7EE47FE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F0CE99B" w14:textId="77777777" w:rsidR="0051346A"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C3.5.3 </w:t>
      </w:r>
      <w:r w:rsidRPr="00D567C1">
        <w:rPr>
          <w:rFonts w:ascii="Calibri" w:hAnsi="Calibri" w:cs="Arial"/>
          <w:b/>
          <w:bCs/>
          <w:sz w:val="24"/>
          <w:szCs w:val="24"/>
          <w:lang w:val="en-ZA" w:eastAsia="en-ZA"/>
        </w:rPr>
        <w:tab/>
        <w:t>Workmanship and Quality Control</w:t>
      </w:r>
    </w:p>
    <w:p w14:paraId="4D6A9854" w14:textId="77777777" w:rsidR="0051346A" w:rsidRPr="00D567C1"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 xml:space="preserve">The onus to produce work which conforms in quality and accuracy of detail to the requirements of </w:t>
      </w:r>
      <w:r>
        <w:rPr>
          <w:rFonts w:ascii="Calibri" w:hAnsi="Calibri" w:cs="Arial"/>
          <w:sz w:val="24"/>
          <w:szCs w:val="24"/>
          <w:lang w:val="en-ZA" w:eastAsia="en-ZA"/>
        </w:rPr>
        <w:t xml:space="preserve">the Specifications </w:t>
      </w:r>
      <w:r w:rsidRPr="00D567C1">
        <w:rPr>
          <w:rFonts w:ascii="Calibri" w:hAnsi="Calibri" w:cs="Arial"/>
          <w:sz w:val="24"/>
          <w:szCs w:val="24"/>
          <w:lang w:val="en-ZA" w:eastAsia="en-ZA"/>
        </w:rPr>
        <w:t xml:space="preserve">rests with the Contractor and the Contractor shall, at his own expense, institute a quality-control system and provide experienced </w:t>
      </w:r>
      <w:r>
        <w:rPr>
          <w:rFonts w:ascii="Calibri" w:hAnsi="Calibri" w:cs="Arial"/>
          <w:sz w:val="24"/>
          <w:szCs w:val="24"/>
          <w:lang w:val="en-ZA" w:eastAsia="en-ZA"/>
        </w:rPr>
        <w:t>personnel</w:t>
      </w:r>
      <w:r w:rsidRPr="00D567C1">
        <w:rPr>
          <w:rFonts w:ascii="Calibri" w:hAnsi="Calibri" w:cs="Arial"/>
          <w:sz w:val="24"/>
          <w:szCs w:val="24"/>
          <w:lang w:val="en-ZA" w:eastAsia="en-ZA"/>
        </w:rPr>
        <w:t xml:space="preserve"> with all transport, instruments and equipment to ensure adequate supervision and positive control of the works at all times.</w:t>
      </w:r>
    </w:p>
    <w:p w14:paraId="0D62B120" w14:textId="77777777" w:rsidR="0051346A" w:rsidRPr="00D567C1" w:rsidRDefault="0051346A" w:rsidP="0051346A">
      <w:pPr>
        <w:autoSpaceDE w:val="0"/>
        <w:autoSpaceDN w:val="0"/>
        <w:adjustRightInd w:val="0"/>
        <w:spacing w:line="276" w:lineRule="auto"/>
        <w:ind w:left="1080"/>
        <w:rPr>
          <w:rFonts w:ascii="Calibri" w:hAnsi="Calibri" w:cs="Arial"/>
          <w:sz w:val="24"/>
          <w:szCs w:val="24"/>
          <w:lang w:val="en-ZA" w:eastAsia="en-ZA"/>
        </w:rPr>
      </w:pPr>
    </w:p>
    <w:p w14:paraId="1E31CD9A"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costs of all supervision and process control, including testing thus carried out by the Contractor shall be deemed to be included in the rates tendered for the related items of work.</w:t>
      </w:r>
    </w:p>
    <w:p w14:paraId="77A95087"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3583451A"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The Contractor's attention is drawn to the provisions of the various Standardised Specifications regarding the minimum frequency of testing that will be required for process control. The Contractor shall at his own discretion, increase this frequency where necessary to ensure adequate control.</w:t>
      </w:r>
    </w:p>
    <w:p w14:paraId="07FECC3E"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54EE192D"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r w:rsidRPr="00D567C1">
        <w:rPr>
          <w:rFonts w:ascii="Calibri" w:hAnsi="Calibri" w:cs="Arial"/>
          <w:sz w:val="24"/>
          <w:szCs w:val="24"/>
          <w:lang w:val="en-ZA" w:eastAsia="en-ZA"/>
        </w:rPr>
        <w:t xml:space="preserve">On completion of every part of the work </w:t>
      </w:r>
      <w:r>
        <w:rPr>
          <w:rFonts w:ascii="Calibri" w:hAnsi="Calibri" w:cs="Arial"/>
          <w:sz w:val="24"/>
          <w:szCs w:val="24"/>
          <w:lang w:val="en-ZA" w:eastAsia="en-ZA"/>
        </w:rPr>
        <w:t xml:space="preserve">and submission thereof to Employer`s Representative </w:t>
      </w:r>
      <w:r w:rsidRPr="00D567C1">
        <w:rPr>
          <w:rFonts w:ascii="Calibri" w:hAnsi="Calibri" w:cs="Arial"/>
          <w:sz w:val="24"/>
          <w:szCs w:val="24"/>
          <w:lang w:val="en-ZA" w:eastAsia="en-ZA"/>
        </w:rPr>
        <w:t>for examination, the Contr</w:t>
      </w:r>
      <w:r>
        <w:rPr>
          <w:rFonts w:ascii="Calibri" w:hAnsi="Calibri" w:cs="Arial"/>
          <w:sz w:val="24"/>
          <w:szCs w:val="24"/>
          <w:lang w:val="en-ZA" w:eastAsia="en-ZA"/>
        </w:rPr>
        <w:t>actor shall furnish the Employer`s Representative</w:t>
      </w:r>
      <w:r w:rsidRPr="00D567C1">
        <w:rPr>
          <w:rFonts w:ascii="Calibri" w:hAnsi="Calibri" w:cs="Arial"/>
          <w:sz w:val="24"/>
          <w:szCs w:val="24"/>
          <w:lang w:val="en-ZA" w:eastAsia="en-ZA"/>
        </w:rPr>
        <w:t xml:space="preserve"> with the results of all relevant tests, measurements and levels to indicate compliance with the specifications.</w:t>
      </w:r>
    </w:p>
    <w:p w14:paraId="4D48A518" w14:textId="77777777" w:rsidR="0051346A" w:rsidRPr="00D567C1" w:rsidRDefault="0051346A" w:rsidP="0051346A">
      <w:pPr>
        <w:autoSpaceDE w:val="0"/>
        <w:autoSpaceDN w:val="0"/>
        <w:adjustRightInd w:val="0"/>
        <w:spacing w:line="276" w:lineRule="auto"/>
        <w:ind w:firstLine="360"/>
        <w:rPr>
          <w:rFonts w:ascii="Calibri" w:hAnsi="Calibri" w:cs="Arial"/>
          <w:sz w:val="24"/>
          <w:szCs w:val="24"/>
          <w:lang w:val="en-ZA" w:eastAsia="en-ZA"/>
        </w:rPr>
      </w:pPr>
    </w:p>
    <w:p w14:paraId="76F26A13"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 xml:space="preserve">C3.5.4 </w:t>
      </w:r>
      <w:r w:rsidRPr="00D567C1">
        <w:rPr>
          <w:rFonts w:ascii="Calibri" w:hAnsi="Calibri" w:cs="Arial"/>
          <w:b/>
          <w:bCs/>
          <w:sz w:val="24"/>
          <w:szCs w:val="24"/>
          <w:lang w:val="en-ZA" w:eastAsia="en-ZA"/>
        </w:rPr>
        <w:tab/>
        <w:t>Liaison with Local Authorities (if applicable)</w:t>
      </w:r>
    </w:p>
    <w:p w14:paraId="4CDC4B5F" w14:textId="77777777" w:rsidR="0051346A" w:rsidRPr="00D567C1" w:rsidRDefault="0051346A" w:rsidP="0051346A">
      <w:pPr>
        <w:autoSpaceDE w:val="0"/>
        <w:autoSpaceDN w:val="0"/>
        <w:adjustRightInd w:val="0"/>
        <w:spacing w:line="276" w:lineRule="auto"/>
        <w:ind w:firstLine="360"/>
        <w:rPr>
          <w:rFonts w:ascii="Calibri" w:hAnsi="Calibri" w:cs="Arial"/>
          <w:b/>
          <w:bCs/>
          <w:sz w:val="24"/>
          <w:szCs w:val="24"/>
          <w:lang w:val="en-ZA" w:eastAsia="en-ZA"/>
        </w:rPr>
      </w:pPr>
    </w:p>
    <w:p w14:paraId="3A4447B7" w14:textId="77777777" w:rsidR="0051346A" w:rsidRPr="00D567C1" w:rsidRDefault="0051346A" w:rsidP="0051346A">
      <w:pPr>
        <w:autoSpaceDE w:val="0"/>
        <w:autoSpaceDN w:val="0"/>
        <w:adjustRightInd w:val="0"/>
        <w:spacing w:line="276" w:lineRule="auto"/>
        <w:ind w:firstLine="1134"/>
        <w:rPr>
          <w:rFonts w:ascii="Calibri" w:hAnsi="Calibri" w:cs="Arial"/>
          <w:sz w:val="24"/>
          <w:szCs w:val="24"/>
          <w:lang w:val="en-ZA" w:eastAsia="en-ZA"/>
        </w:rPr>
      </w:pPr>
      <w:r w:rsidRPr="00D567C1">
        <w:rPr>
          <w:rFonts w:ascii="Calibri" w:hAnsi="Calibri" w:cs="Arial"/>
          <w:sz w:val="24"/>
          <w:szCs w:val="24"/>
          <w:lang w:val="en-ZA" w:eastAsia="en-ZA"/>
        </w:rPr>
        <w:t>The Contractor will have to liaise with Local Authorities regarding the following matters:</w:t>
      </w:r>
    </w:p>
    <w:p w14:paraId="688006E7"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295BA71" w14:textId="77777777" w:rsidR="0051346A" w:rsidRPr="00D567C1" w:rsidRDefault="0051346A">
      <w:pPr>
        <w:numPr>
          <w:ilvl w:val="2"/>
          <w:numId w:val="44"/>
        </w:numPr>
        <w:autoSpaceDE w:val="0"/>
        <w:autoSpaceDN w:val="0"/>
        <w:adjustRightInd w:val="0"/>
        <w:spacing w:line="276" w:lineRule="auto"/>
        <w:ind w:left="1560" w:hanging="426"/>
        <w:rPr>
          <w:rFonts w:ascii="Calibri" w:hAnsi="Calibri" w:cs="Arial"/>
          <w:sz w:val="24"/>
          <w:szCs w:val="24"/>
          <w:lang w:val="en-ZA" w:eastAsia="en-ZA"/>
        </w:rPr>
      </w:pPr>
      <w:r w:rsidRPr="00D567C1">
        <w:rPr>
          <w:rFonts w:ascii="Calibri" w:hAnsi="Calibri" w:cs="Arial"/>
          <w:sz w:val="24"/>
          <w:szCs w:val="24"/>
          <w:lang w:val="en-ZA" w:eastAsia="en-ZA"/>
        </w:rPr>
        <w:t>Locating existing underground services (including application for all necessary work permits and Way leaves).</w:t>
      </w:r>
    </w:p>
    <w:p w14:paraId="151E3175" w14:textId="77777777" w:rsidR="0051346A" w:rsidRPr="00D567C1" w:rsidRDefault="0051346A">
      <w:pPr>
        <w:numPr>
          <w:ilvl w:val="2"/>
          <w:numId w:val="44"/>
        </w:numPr>
        <w:autoSpaceDE w:val="0"/>
        <w:autoSpaceDN w:val="0"/>
        <w:adjustRightInd w:val="0"/>
        <w:spacing w:line="276" w:lineRule="auto"/>
        <w:ind w:left="1560" w:hanging="426"/>
        <w:rPr>
          <w:rFonts w:ascii="Calibri" w:hAnsi="Calibri" w:cs="Arial"/>
          <w:sz w:val="24"/>
          <w:szCs w:val="24"/>
          <w:lang w:val="en-ZA" w:eastAsia="en-ZA"/>
        </w:rPr>
      </w:pPr>
      <w:r w:rsidRPr="00D567C1">
        <w:rPr>
          <w:rFonts w:ascii="Calibri" w:hAnsi="Calibri" w:cs="Arial"/>
          <w:sz w:val="24"/>
          <w:szCs w:val="24"/>
          <w:lang w:val="en-ZA" w:eastAsia="en-ZA"/>
        </w:rPr>
        <w:t>Protection of existing services during construction.</w:t>
      </w:r>
    </w:p>
    <w:p w14:paraId="425C1604" w14:textId="77777777" w:rsidR="0051346A" w:rsidRPr="00D567C1" w:rsidRDefault="0051346A" w:rsidP="0051346A">
      <w:pPr>
        <w:autoSpaceDE w:val="0"/>
        <w:autoSpaceDN w:val="0"/>
        <w:adjustRightInd w:val="0"/>
        <w:spacing w:line="276" w:lineRule="auto"/>
        <w:ind w:left="1080" w:firstLine="54"/>
        <w:rPr>
          <w:rFonts w:ascii="Calibri" w:hAnsi="Calibri" w:cs="Arial"/>
          <w:sz w:val="24"/>
          <w:szCs w:val="24"/>
          <w:lang w:val="en-ZA" w:eastAsia="en-ZA"/>
        </w:rPr>
      </w:pPr>
    </w:p>
    <w:p w14:paraId="61C5805A" w14:textId="77777777" w:rsidR="0051346A"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All the relevant authorities were notified of above operations. It is then the Contractor's onus to immediately contact all these authorities and to accommodate their involvement in his Programme of Work. The Contractor should also warn the authorities at least 48 hours before the actual work commences. Compensation for delays, losses or accidents will not be considered should the Contractor at any time have failed to keep the Local Authorities informed.</w:t>
      </w:r>
    </w:p>
    <w:p w14:paraId="70D9E1EC" w14:textId="77777777" w:rsidR="0051346A" w:rsidRDefault="0051346A" w:rsidP="0051346A">
      <w:pPr>
        <w:autoSpaceDE w:val="0"/>
        <w:autoSpaceDN w:val="0"/>
        <w:adjustRightInd w:val="0"/>
        <w:spacing w:line="276" w:lineRule="auto"/>
        <w:ind w:left="1080"/>
        <w:rPr>
          <w:rFonts w:ascii="Calibri" w:hAnsi="Calibri" w:cs="Arial"/>
          <w:sz w:val="24"/>
          <w:szCs w:val="24"/>
          <w:lang w:val="en-ZA" w:eastAsia="en-ZA"/>
        </w:rPr>
      </w:pPr>
      <w:r w:rsidRPr="00D567C1">
        <w:rPr>
          <w:rFonts w:ascii="Calibri" w:hAnsi="Calibri" w:cs="Arial"/>
          <w:sz w:val="24"/>
          <w:szCs w:val="24"/>
          <w:lang w:val="en-ZA" w:eastAsia="en-ZA"/>
        </w:rPr>
        <w:t>The Employer</w:t>
      </w:r>
      <w:r>
        <w:rPr>
          <w:rFonts w:ascii="Calibri" w:hAnsi="Calibri" w:cs="Arial"/>
          <w:sz w:val="24"/>
          <w:szCs w:val="24"/>
          <w:lang w:val="en-ZA" w:eastAsia="en-ZA"/>
        </w:rPr>
        <w:t xml:space="preserve">`s Representative </w:t>
      </w:r>
      <w:r w:rsidRPr="00D567C1">
        <w:rPr>
          <w:rFonts w:ascii="Calibri" w:hAnsi="Calibri" w:cs="Arial"/>
          <w:sz w:val="24"/>
          <w:szCs w:val="24"/>
          <w:lang w:val="en-ZA" w:eastAsia="en-ZA"/>
        </w:rPr>
        <w:t>must immediately be notified should the Contractor experience any problem regarding work which involves a Local Authority.</w:t>
      </w:r>
    </w:p>
    <w:p w14:paraId="4341C960"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5693748E"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6CC17683"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0FAA639A"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3A123797"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4E2BE98D"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26E2D80F"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5633FD2F"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3ABC6615"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1F4A6309" w14:textId="77777777" w:rsidR="00E45D64" w:rsidRDefault="00E45D64" w:rsidP="0051346A">
      <w:pPr>
        <w:autoSpaceDE w:val="0"/>
        <w:autoSpaceDN w:val="0"/>
        <w:adjustRightInd w:val="0"/>
        <w:spacing w:line="276" w:lineRule="auto"/>
        <w:ind w:left="1080"/>
        <w:rPr>
          <w:rFonts w:ascii="Calibri" w:hAnsi="Calibri" w:cs="Arial"/>
          <w:sz w:val="24"/>
          <w:szCs w:val="24"/>
          <w:lang w:val="en-ZA" w:eastAsia="en-ZA"/>
        </w:rPr>
      </w:pPr>
    </w:p>
    <w:p w14:paraId="4DBF06CE" w14:textId="77777777" w:rsidR="00DE572D" w:rsidRDefault="00DE572D" w:rsidP="0051346A">
      <w:pPr>
        <w:autoSpaceDE w:val="0"/>
        <w:autoSpaceDN w:val="0"/>
        <w:adjustRightInd w:val="0"/>
        <w:spacing w:line="276" w:lineRule="auto"/>
        <w:ind w:left="1080"/>
        <w:rPr>
          <w:rFonts w:ascii="Calibri" w:hAnsi="Calibri" w:cs="Arial"/>
          <w:sz w:val="24"/>
          <w:szCs w:val="24"/>
          <w:lang w:val="en-ZA" w:eastAsia="en-ZA"/>
        </w:rPr>
      </w:pPr>
    </w:p>
    <w:p w14:paraId="0371D025" w14:textId="77777777" w:rsidR="00DE572D" w:rsidRDefault="00DE572D" w:rsidP="0051346A">
      <w:pPr>
        <w:autoSpaceDE w:val="0"/>
        <w:autoSpaceDN w:val="0"/>
        <w:adjustRightInd w:val="0"/>
        <w:spacing w:line="276" w:lineRule="auto"/>
        <w:ind w:left="1080"/>
        <w:rPr>
          <w:rFonts w:ascii="Calibri" w:hAnsi="Calibri" w:cs="Arial"/>
          <w:sz w:val="24"/>
          <w:szCs w:val="24"/>
          <w:lang w:val="en-ZA" w:eastAsia="en-ZA"/>
        </w:rPr>
      </w:pPr>
    </w:p>
    <w:p w14:paraId="60481403" w14:textId="77777777" w:rsidR="00E45D64" w:rsidRPr="00EC17D2" w:rsidRDefault="00E45D64" w:rsidP="0051346A">
      <w:pPr>
        <w:autoSpaceDE w:val="0"/>
        <w:autoSpaceDN w:val="0"/>
        <w:adjustRightInd w:val="0"/>
        <w:spacing w:line="276" w:lineRule="auto"/>
        <w:ind w:left="1080"/>
        <w:rPr>
          <w:rFonts w:ascii="Calibri" w:hAnsi="Calibri" w:cs="Arial"/>
          <w:sz w:val="24"/>
          <w:szCs w:val="24"/>
          <w:lang w:val="en-ZA" w:eastAsia="en-ZA"/>
        </w:rPr>
      </w:pPr>
    </w:p>
    <w:p w14:paraId="71BD03C8"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NTABANKULU LOCAL MUNICIPALITY</w:t>
      </w:r>
    </w:p>
    <w:p w14:paraId="7B4702F8"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E49D2E9" w14:textId="4574C5A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 xml:space="preserve">BID NO: </w:t>
      </w:r>
      <w:r w:rsidR="00874807">
        <w:rPr>
          <w:rFonts w:ascii="Calibri" w:hAnsi="Calibri" w:cs="Arial"/>
          <w:b/>
          <w:bCs/>
          <w:sz w:val="24"/>
          <w:szCs w:val="24"/>
          <w:lang w:val="en-ZA" w:eastAsia="en-ZA"/>
        </w:rPr>
        <w:t>NLM/MIG/CRCH/2025/2026</w:t>
      </w:r>
    </w:p>
    <w:p w14:paraId="212D275D" w14:textId="77777777" w:rsidR="0051346A" w:rsidRDefault="0051346A" w:rsidP="0051346A">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5C4BD1DB"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63BEABCD"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C3.6 Annexes</w:t>
      </w:r>
    </w:p>
    <w:p w14:paraId="24D1D13C"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Look w:val="04A0" w:firstRow="1" w:lastRow="0" w:firstColumn="1" w:lastColumn="0" w:noHBand="0" w:noVBand="1"/>
      </w:tblPr>
      <w:tblGrid>
        <w:gridCol w:w="1809"/>
        <w:gridCol w:w="5812"/>
        <w:gridCol w:w="1276"/>
      </w:tblGrid>
      <w:tr w:rsidR="0051346A" w:rsidRPr="00D567C1" w14:paraId="6783A433" w14:textId="77777777" w:rsidTr="00575310">
        <w:trPr>
          <w:trHeight w:val="594"/>
        </w:trPr>
        <w:tc>
          <w:tcPr>
            <w:tcW w:w="1809" w:type="dxa"/>
          </w:tcPr>
          <w:p w14:paraId="2054A4A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b/>
                <w:bCs/>
                <w:sz w:val="24"/>
                <w:szCs w:val="24"/>
                <w:lang w:val="en-ZA" w:eastAsia="en-ZA"/>
              </w:rPr>
              <w:t>CONTENTS</w:t>
            </w:r>
          </w:p>
        </w:tc>
        <w:tc>
          <w:tcPr>
            <w:tcW w:w="5812" w:type="dxa"/>
          </w:tcPr>
          <w:p w14:paraId="6A3D0A1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276" w:type="dxa"/>
          </w:tcPr>
          <w:p w14:paraId="42B9A88B"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74F12A35" w14:textId="77777777" w:rsidTr="00575310">
        <w:trPr>
          <w:trHeight w:val="540"/>
        </w:trPr>
        <w:tc>
          <w:tcPr>
            <w:tcW w:w="7621" w:type="dxa"/>
            <w:gridSpan w:val="2"/>
          </w:tcPr>
          <w:p w14:paraId="403F323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Health and Safety Requirements</w:t>
            </w:r>
          </w:p>
        </w:tc>
        <w:tc>
          <w:tcPr>
            <w:tcW w:w="1276" w:type="dxa"/>
          </w:tcPr>
          <w:p w14:paraId="53761ADB"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67779EF5" w14:textId="77777777" w:rsidTr="00575310">
        <w:trPr>
          <w:trHeight w:val="540"/>
        </w:trPr>
        <w:tc>
          <w:tcPr>
            <w:tcW w:w="1809" w:type="dxa"/>
          </w:tcPr>
          <w:p w14:paraId="62ED2D9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Annexure A:</w:t>
            </w:r>
          </w:p>
        </w:tc>
        <w:tc>
          <w:tcPr>
            <w:tcW w:w="5812" w:type="dxa"/>
          </w:tcPr>
          <w:p w14:paraId="3FFBAB5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Health and Safety Specification</w:t>
            </w:r>
          </w:p>
        </w:tc>
        <w:tc>
          <w:tcPr>
            <w:tcW w:w="1276" w:type="dxa"/>
          </w:tcPr>
          <w:p w14:paraId="34E8F123"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3E177107" w14:textId="77777777" w:rsidTr="00575310">
        <w:trPr>
          <w:trHeight w:val="540"/>
        </w:trPr>
        <w:tc>
          <w:tcPr>
            <w:tcW w:w="1809" w:type="dxa"/>
          </w:tcPr>
          <w:p w14:paraId="731A15A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Annexure B:</w:t>
            </w:r>
          </w:p>
        </w:tc>
        <w:tc>
          <w:tcPr>
            <w:tcW w:w="5812" w:type="dxa"/>
          </w:tcPr>
          <w:p w14:paraId="4ABCF8F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Assignment of Contractor’s Responsible Persons</w:t>
            </w:r>
          </w:p>
        </w:tc>
        <w:tc>
          <w:tcPr>
            <w:tcW w:w="1276" w:type="dxa"/>
          </w:tcPr>
          <w:p w14:paraId="4EA8D59B"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r w:rsidR="0051346A" w:rsidRPr="00D567C1" w14:paraId="1CCEF76E" w14:textId="77777777" w:rsidTr="00575310">
        <w:trPr>
          <w:trHeight w:val="540"/>
        </w:trPr>
        <w:tc>
          <w:tcPr>
            <w:tcW w:w="1809" w:type="dxa"/>
          </w:tcPr>
          <w:p w14:paraId="2457EB9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Annexure C:</w:t>
            </w:r>
          </w:p>
        </w:tc>
        <w:tc>
          <w:tcPr>
            <w:tcW w:w="5812" w:type="dxa"/>
          </w:tcPr>
          <w:p w14:paraId="5BF5D5B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General Compliance Requirements</w:t>
            </w:r>
          </w:p>
        </w:tc>
        <w:tc>
          <w:tcPr>
            <w:tcW w:w="1276" w:type="dxa"/>
          </w:tcPr>
          <w:p w14:paraId="0114FA32" w14:textId="77777777" w:rsidR="0051346A" w:rsidRPr="00D567C1" w:rsidRDefault="0051346A" w:rsidP="00575310">
            <w:pPr>
              <w:autoSpaceDE w:val="0"/>
              <w:autoSpaceDN w:val="0"/>
              <w:adjustRightInd w:val="0"/>
              <w:spacing w:line="276" w:lineRule="auto"/>
              <w:jc w:val="right"/>
              <w:rPr>
                <w:rFonts w:ascii="Calibri" w:hAnsi="Calibri" w:cs="Arial"/>
                <w:bCs/>
                <w:sz w:val="24"/>
                <w:szCs w:val="24"/>
                <w:lang w:val="en-ZA" w:eastAsia="en-ZA"/>
              </w:rPr>
            </w:pPr>
          </w:p>
        </w:tc>
      </w:tr>
    </w:tbl>
    <w:p w14:paraId="4AF6F155"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7E951BF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95E98DD"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Pr>
          <w:rFonts w:ascii="Calibri" w:hAnsi="Calibri" w:cs="Arial"/>
          <w:b/>
          <w:bCs/>
          <w:sz w:val="24"/>
          <w:szCs w:val="24"/>
          <w:lang w:val="en-ZA" w:eastAsia="en-ZA"/>
        </w:rPr>
        <w:t>H</w:t>
      </w:r>
      <w:r w:rsidRPr="00D567C1">
        <w:rPr>
          <w:rFonts w:ascii="Calibri" w:hAnsi="Calibri" w:cs="Arial"/>
          <w:b/>
          <w:bCs/>
          <w:sz w:val="24"/>
          <w:szCs w:val="24"/>
          <w:lang w:val="en-ZA" w:eastAsia="en-ZA"/>
        </w:rPr>
        <w:t>EALTH AND SAFETY REQUIREMENTS</w:t>
      </w:r>
    </w:p>
    <w:p w14:paraId="7D1B30B8"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17290C44" w14:textId="77777777" w:rsidR="0051346A" w:rsidRPr="00D567C1" w:rsidRDefault="0051346A">
      <w:pPr>
        <w:numPr>
          <w:ilvl w:val="0"/>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INTRODUCTION AND BACKGROUND</w:t>
      </w:r>
    </w:p>
    <w:p w14:paraId="1CC84547" w14:textId="77777777" w:rsidR="0051346A" w:rsidRPr="00D567C1" w:rsidRDefault="0051346A" w:rsidP="0051346A">
      <w:pPr>
        <w:autoSpaceDE w:val="0"/>
        <w:autoSpaceDN w:val="0"/>
        <w:adjustRightInd w:val="0"/>
        <w:spacing w:line="276" w:lineRule="auto"/>
        <w:ind w:left="720"/>
        <w:rPr>
          <w:rFonts w:ascii="Calibri" w:hAnsi="Calibri" w:cs="Arial"/>
          <w:b/>
          <w:bCs/>
          <w:sz w:val="24"/>
          <w:szCs w:val="24"/>
          <w:lang w:val="en-ZA" w:eastAsia="en-ZA"/>
        </w:rPr>
      </w:pPr>
    </w:p>
    <w:p w14:paraId="4A166D97"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Background to the Health and Safety Specification (also termed This Specification)</w:t>
      </w:r>
    </w:p>
    <w:p w14:paraId="5977078E"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4669BA4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Construction Regulations (July 2003) place the onus on the Client to prepare a pre-construction health</w:t>
      </w:r>
      <w:r>
        <w:rPr>
          <w:rFonts w:ascii="Calibri" w:hAnsi="Calibri" w:cs="Arial"/>
          <w:sz w:val="24"/>
          <w:szCs w:val="24"/>
          <w:lang w:val="en-ZA" w:eastAsia="en-ZA"/>
        </w:rPr>
        <w:t xml:space="preserve"> </w:t>
      </w:r>
      <w:r w:rsidRPr="00D567C1">
        <w:rPr>
          <w:rFonts w:ascii="Calibri" w:hAnsi="Calibri" w:cs="Arial"/>
          <w:sz w:val="24"/>
          <w:szCs w:val="24"/>
          <w:lang w:val="en-ZA" w:eastAsia="en-ZA"/>
        </w:rPr>
        <w:t>&amp; safety specification, highlighting all risks not successfully eliminated during design.</w:t>
      </w:r>
    </w:p>
    <w:p w14:paraId="611C6B5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A4EED3B"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Purpose of the Health and Safety Specification</w:t>
      </w:r>
    </w:p>
    <w:p w14:paraId="60EFB73D"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675591F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To assist in achieving compliance with the Occupational Health &amp; Safety Act 85</w:t>
      </w:r>
      <w:r>
        <w:rPr>
          <w:rFonts w:ascii="Calibri" w:hAnsi="Calibri" w:cs="Arial"/>
          <w:sz w:val="24"/>
          <w:szCs w:val="24"/>
          <w:lang w:val="en-ZA" w:eastAsia="en-ZA"/>
        </w:rPr>
        <w:t xml:space="preserve"> of </w:t>
      </w:r>
      <w:r w:rsidRPr="00D567C1">
        <w:rPr>
          <w:rFonts w:ascii="Calibri" w:hAnsi="Calibri" w:cs="Arial"/>
          <w:sz w:val="24"/>
          <w:szCs w:val="24"/>
          <w:lang w:val="en-ZA" w:eastAsia="en-ZA"/>
        </w:rPr>
        <w:t xml:space="preserve">1993 and the now promulgated Construction Regulations (July 2003) </w:t>
      </w:r>
      <w:proofErr w:type="gramStart"/>
      <w:r w:rsidRPr="00D567C1">
        <w:rPr>
          <w:rFonts w:ascii="Calibri" w:hAnsi="Calibri" w:cs="Arial"/>
          <w:sz w:val="24"/>
          <w:szCs w:val="24"/>
          <w:lang w:val="en-ZA" w:eastAsia="en-ZA"/>
        </w:rPr>
        <w:t>in order to</w:t>
      </w:r>
      <w:proofErr w:type="gramEnd"/>
      <w:r w:rsidRPr="00D567C1">
        <w:rPr>
          <w:rFonts w:ascii="Calibri" w:hAnsi="Calibri" w:cs="Arial"/>
          <w:sz w:val="24"/>
          <w:szCs w:val="24"/>
          <w:lang w:val="en-ZA" w:eastAsia="en-ZA"/>
        </w:rPr>
        <w:t xml:space="preserve"> prevent or as far as possible, reduce incidents and injuries.</w:t>
      </w:r>
    </w:p>
    <w:p w14:paraId="58CCFB9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ADD4B7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This specification shall act as the basis for the drafting of the Principal Contractor's and Contractors' construction phase health &amp; safety plans.</w:t>
      </w:r>
    </w:p>
    <w:p w14:paraId="26A4EC20"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0033D93"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Health &amp; Safety Specification sets out the requirements to be followed by the Principal Contractor and other Contractors so that the health &amp; safety of all persons (including the public)</w:t>
      </w:r>
    </w:p>
    <w:p w14:paraId="7A9B63F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 potentially at risk may receive the same priority as other facets of the project e.g. cost, programme, environment, etc.</w:t>
      </w:r>
    </w:p>
    <w:p w14:paraId="3657B2E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D765726"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Implementation of the Health and Safety Specification</w:t>
      </w:r>
    </w:p>
    <w:p w14:paraId="1FFA3ED9"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5E49CFD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This Health &amp; Safety Specification forms an integral part of the contract, and the Principal Contractor is required to use it when drawing up his project-specific construction phase health &amp; safety plan. The</w:t>
      </w:r>
      <w:r>
        <w:rPr>
          <w:rFonts w:ascii="Calibri" w:hAnsi="Calibri" w:cs="Arial"/>
          <w:sz w:val="24"/>
          <w:szCs w:val="24"/>
          <w:lang w:val="en-ZA" w:eastAsia="en-ZA"/>
        </w:rPr>
        <w:t xml:space="preserve"> </w:t>
      </w:r>
      <w:r w:rsidRPr="00D567C1">
        <w:rPr>
          <w:rFonts w:ascii="Calibri" w:hAnsi="Calibri" w:cs="Arial"/>
          <w:sz w:val="24"/>
          <w:szCs w:val="24"/>
          <w:lang w:val="en-ZA" w:eastAsia="en-ZA"/>
        </w:rPr>
        <w:t>Principal Contractor must forward a copy of this specification to all Contractors at their bidding stage so tha</w:t>
      </w:r>
      <w:r>
        <w:rPr>
          <w:rFonts w:ascii="Calibri" w:hAnsi="Calibri" w:cs="Arial"/>
          <w:sz w:val="24"/>
          <w:szCs w:val="24"/>
          <w:lang w:val="en-ZA" w:eastAsia="en-ZA"/>
        </w:rPr>
        <w:t xml:space="preserve">t they can </w:t>
      </w:r>
      <w:r w:rsidRPr="00D567C1">
        <w:rPr>
          <w:rFonts w:ascii="Calibri" w:hAnsi="Calibri" w:cs="Arial"/>
          <w:sz w:val="24"/>
          <w:szCs w:val="24"/>
          <w:lang w:val="en-ZA" w:eastAsia="en-ZA"/>
        </w:rPr>
        <w:t>prepare health &amp; safety plans relating to their operations.</w:t>
      </w:r>
    </w:p>
    <w:p w14:paraId="50B7501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3891652" w14:textId="77777777" w:rsidR="0051346A" w:rsidRPr="00D567C1" w:rsidRDefault="0051346A">
      <w:pPr>
        <w:numPr>
          <w:ilvl w:val="0"/>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HEALTH AND SAFETY SPECIFICATION</w:t>
      </w:r>
    </w:p>
    <w:p w14:paraId="5D29FA97"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2E7F528A"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Scope</w:t>
      </w:r>
    </w:p>
    <w:p w14:paraId="658E503F"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FA9721B" w14:textId="506A9816" w:rsidR="0051346A" w:rsidRDefault="0051346A" w:rsidP="0051346A">
      <w:pPr>
        <w:spacing w:line="276" w:lineRule="auto"/>
        <w:jc w:val="center"/>
        <w:rPr>
          <w:rFonts w:ascii="Calibri" w:hAnsi="Calibri" w:cs="Arial"/>
          <w:color w:val="000000"/>
          <w:sz w:val="24"/>
          <w:szCs w:val="24"/>
          <w:lang w:val="en-ZA" w:eastAsia="en-ZA"/>
        </w:rPr>
      </w:pPr>
      <w:r w:rsidRPr="00D567C1">
        <w:rPr>
          <w:rFonts w:ascii="Calibri" w:hAnsi="Calibri" w:cs="Arial"/>
          <w:sz w:val="24"/>
          <w:szCs w:val="24"/>
          <w:lang w:val="en-ZA" w:eastAsia="en-ZA"/>
        </w:rPr>
        <w:t xml:space="preserve">This Specification covers the requirements for eliminating and mitigating </w:t>
      </w:r>
      <w:r w:rsidRPr="00D567C1">
        <w:rPr>
          <w:rFonts w:ascii="Calibri" w:hAnsi="Calibri" w:cs="Arial"/>
          <w:color w:val="000000"/>
          <w:sz w:val="24"/>
          <w:szCs w:val="24"/>
          <w:lang w:val="en-ZA" w:eastAsia="en-ZA"/>
        </w:rPr>
        <w:t>incidents</w:t>
      </w:r>
      <w:r w:rsidRPr="00D567C1">
        <w:rPr>
          <w:rFonts w:ascii="Calibri" w:hAnsi="Calibri" w:cs="Arial"/>
          <w:sz w:val="24"/>
          <w:szCs w:val="24"/>
          <w:lang w:val="en-ZA" w:eastAsia="en-ZA"/>
        </w:rPr>
        <w:t xml:space="preserve"> and injuries </w:t>
      </w:r>
      <w:r w:rsidRPr="00D567C1">
        <w:rPr>
          <w:rFonts w:ascii="Calibri" w:hAnsi="Calibri" w:cs="Arial"/>
          <w:color w:val="000000"/>
          <w:sz w:val="24"/>
          <w:szCs w:val="24"/>
          <w:lang w:val="en-ZA" w:eastAsia="en-ZA"/>
        </w:rPr>
        <w:t xml:space="preserve">on </w:t>
      </w:r>
      <w:r w:rsidRPr="00D567C1">
        <w:rPr>
          <w:rFonts w:ascii="Calibri" w:hAnsi="Calibri" w:cs="Arial"/>
          <w:sz w:val="24"/>
          <w:szCs w:val="24"/>
          <w:lang w:val="en-ZA" w:eastAsia="en-ZA"/>
        </w:rPr>
        <w:t>BID</w:t>
      </w:r>
      <w:r>
        <w:rPr>
          <w:rFonts w:ascii="Calibri" w:hAnsi="Calibri" w:cs="Arial"/>
          <w:color w:val="000000"/>
          <w:sz w:val="24"/>
          <w:szCs w:val="24"/>
          <w:lang w:val="en-ZA" w:eastAsia="en-ZA"/>
        </w:rPr>
        <w:t xml:space="preserve"> NO: </w:t>
      </w:r>
      <w:r w:rsidR="00874807">
        <w:rPr>
          <w:rFonts w:ascii="Calibri" w:hAnsi="Calibri" w:cs="Arial"/>
          <w:color w:val="000000"/>
          <w:sz w:val="24"/>
          <w:szCs w:val="24"/>
          <w:lang w:val="en-ZA" w:eastAsia="en-ZA"/>
        </w:rPr>
        <w:t>NLM/MIG/CRCH/2025/2026</w:t>
      </w:r>
      <w:r w:rsidRPr="00D567C1">
        <w:rPr>
          <w:rFonts w:ascii="Calibri" w:hAnsi="Calibri" w:cs="Arial"/>
          <w:color w:val="000000"/>
          <w:sz w:val="24"/>
          <w:szCs w:val="24"/>
          <w:lang w:val="en-ZA" w:eastAsia="en-ZA"/>
        </w:rPr>
        <w:t>:</w:t>
      </w:r>
    </w:p>
    <w:p w14:paraId="47AD107F" w14:textId="404ACEC5" w:rsidR="0051346A" w:rsidRPr="00DE572D" w:rsidRDefault="0051346A" w:rsidP="00DE572D">
      <w:pPr>
        <w:spacing w:line="276" w:lineRule="auto"/>
        <w:jc w:val="center"/>
        <w:rPr>
          <w:rFonts w:ascii="Calibri" w:hAnsi="Calibri" w:cs="Calibri"/>
          <w:b/>
          <w:sz w:val="24"/>
          <w:szCs w:val="24"/>
        </w:rPr>
      </w:pPr>
      <w:r w:rsidRPr="00D567C1">
        <w:rPr>
          <w:rFonts w:ascii="Calibri" w:hAnsi="Calibri" w:cs="Arial"/>
          <w:color w:val="000000"/>
          <w:sz w:val="24"/>
          <w:szCs w:val="24"/>
          <w:lang w:val="en-ZA" w:eastAsia="en-ZA"/>
        </w:rPr>
        <w:t xml:space="preserve"> </w:t>
      </w:r>
      <w:r w:rsidRPr="00AC779F">
        <w:rPr>
          <w:rFonts w:ascii="Calibri" w:hAnsi="Calibri" w:cs="Calibri"/>
          <w:b/>
          <w:sz w:val="24"/>
          <w:szCs w:val="24"/>
        </w:rPr>
        <w:t>CONSTRUCTION O</w:t>
      </w:r>
      <w:r>
        <w:rPr>
          <w:rFonts w:ascii="Calibri" w:hAnsi="Calibri" w:cs="Calibri"/>
          <w:b/>
          <w:sz w:val="24"/>
          <w:szCs w:val="24"/>
        </w:rPr>
        <w:t>F</w:t>
      </w:r>
      <w:r w:rsidRPr="00AC779F">
        <w:rPr>
          <w:rFonts w:ascii="Calibri" w:hAnsi="Calibri" w:cs="Calibri"/>
          <w:b/>
          <w:sz w:val="24"/>
          <w:szCs w:val="24"/>
        </w:rPr>
        <w:t xml:space="preserve"> </w:t>
      </w:r>
      <w:r>
        <w:rPr>
          <w:rFonts w:ascii="Calibri" w:hAnsi="Calibri" w:cs="Calibri"/>
          <w:b/>
          <w:sz w:val="24"/>
          <w:szCs w:val="24"/>
        </w:rPr>
        <w:t>RHWANTSANA COMMUNITY HALL</w:t>
      </w:r>
    </w:p>
    <w:p w14:paraId="555EB1A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scope also addresses legal compliance, hazard identification and risk assessment, risk control, and promoting a health and safety culture amongst those working on the project. The Health &amp; Safety Specification also makes provision for the protection of those persons other than employees.</w:t>
      </w:r>
    </w:p>
    <w:p w14:paraId="2CD3160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7EEC4AC" w14:textId="2FA6629F" w:rsidR="0051346A" w:rsidRPr="00DE572D"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Interpretations</w:t>
      </w:r>
    </w:p>
    <w:p w14:paraId="7DFBD452"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Application</w:t>
      </w:r>
    </w:p>
    <w:p w14:paraId="410D45D3"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6E67F8F6" w14:textId="1D224C79" w:rsidR="0051346A" w:rsidRPr="00D567C1" w:rsidRDefault="0051346A" w:rsidP="00DE572D">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This specification is a compliance document drawn up in terms of the Occupational Health and </w:t>
      </w:r>
      <w:r>
        <w:rPr>
          <w:rFonts w:ascii="Calibri" w:hAnsi="Calibri" w:cs="Arial"/>
          <w:sz w:val="24"/>
          <w:szCs w:val="24"/>
          <w:lang w:val="en-ZA" w:eastAsia="en-ZA"/>
        </w:rPr>
        <w:t>Safety</w:t>
      </w:r>
      <w:r w:rsidRPr="00D567C1">
        <w:rPr>
          <w:rFonts w:ascii="Calibri" w:hAnsi="Calibri" w:cs="Arial"/>
          <w:sz w:val="24"/>
          <w:szCs w:val="24"/>
          <w:lang w:val="en-ZA" w:eastAsia="en-ZA"/>
        </w:rPr>
        <w:t xml:space="preserve"> Act</w:t>
      </w:r>
      <w:r>
        <w:rPr>
          <w:rFonts w:ascii="Calibri" w:hAnsi="Calibri" w:cs="Arial"/>
          <w:sz w:val="24"/>
          <w:szCs w:val="24"/>
          <w:lang w:val="en-ZA" w:eastAsia="en-ZA"/>
        </w:rPr>
        <w:t xml:space="preserve"> </w:t>
      </w:r>
      <w:r w:rsidRPr="00D567C1">
        <w:rPr>
          <w:rFonts w:ascii="Calibri" w:hAnsi="Calibri" w:cs="Arial"/>
          <w:sz w:val="24"/>
          <w:szCs w:val="24"/>
          <w:lang w:val="en-ZA" w:eastAsia="en-ZA"/>
        </w:rPr>
        <w:t>No 85 of 1993 (OHSA) and is therefore binding. It must be read in conjunction with all other relevant legislation as noted previously.</w:t>
      </w:r>
    </w:p>
    <w:p w14:paraId="25C6DF3E"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Definitions</w:t>
      </w:r>
    </w:p>
    <w:p w14:paraId="596F1A53"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1651C2F6"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definitions as listed in the Occupational Health &amp; Safety Act 85/1993 and Construction Regulations</w:t>
      </w:r>
      <w:r>
        <w:rPr>
          <w:rFonts w:ascii="Calibri" w:hAnsi="Calibri" w:cs="Arial"/>
          <w:sz w:val="24"/>
          <w:szCs w:val="24"/>
          <w:lang w:val="en-ZA" w:eastAsia="en-ZA"/>
        </w:rPr>
        <w:t xml:space="preserve"> </w:t>
      </w:r>
      <w:r w:rsidRPr="00D567C1">
        <w:rPr>
          <w:rFonts w:ascii="Calibri" w:hAnsi="Calibri" w:cs="Arial"/>
          <w:sz w:val="24"/>
          <w:szCs w:val="24"/>
          <w:lang w:val="en-ZA" w:eastAsia="en-ZA"/>
        </w:rPr>
        <w:t>(July 2003) shall apply.</w:t>
      </w:r>
    </w:p>
    <w:p w14:paraId="59B124EB"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726259AE" w14:textId="77777777" w:rsidR="00DE572D" w:rsidRDefault="00DE572D" w:rsidP="0051346A">
      <w:pPr>
        <w:autoSpaceDE w:val="0"/>
        <w:autoSpaceDN w:val="0"/>
        <w:adjustRightInd w:val="0"/>
        <w:spacing w:line="276" w:lineRule="auto"/>
        <w:rPr>
          <w:rFonts w:ascii="Calibri" w:hAnsi="Calibri" w:cs="Arial"/>
          <w:sz w:val="24"/>
          <w:szCs w:val="24"/>
          <w:lang w:val="en-ZA" w:eastAsia="en-ZA"/>
        </w:rPr>
      </w:pPr>
    </w:p>
    <w:p w14:paraId="1336687D" w14:textId="77777777" w:rsidR="00DE572D" w:rsidRDefault="00DE572D" w:rsidP="0051346A">
      <w:pPr>
        <w:autoSpaceDE w:val="0"/>
        <w:autoSpaceDN w:val="0"/>
        <w:adjustRightInd w:val="0"/>
        <w:spacing w:line="276" w:lineRule="auto"/>
        <w:rPr>
          <w:rFonts w:ascii="Calibri" w:hAnsi="Calibri" w:cs="Arial"/>
          <w:sz w:val="24"/>
          <w:szCs w:val="24"/>
          <w:lang w:val="en-ZA" w:eastAsia="en-ZA"/>
        </w:rPr>
      </w:pPr>
    </w:p>
    <w:p w14:paraId="77E65A36" w14:textId="77777777" w:rsidR="00DE572D" w:rsidRDefault="00DE572D" w:rsidP="0051346A">
      <w:pPr>
        <w:autoSpaceDE w:val="0"/>
        <w:autoSpaceDN w:val="0"/>
        <w:adjustRightInd w:val="0"/>
        <w:spacing w:line="276" w:lineRule="auto"/>
        <w:rPr>
          <w:rFonts w:ascii="Calibri" w:hAnsi="Calibri" w:cs="Arial"/>
          <w:sz w:val="24"/>
          <w:szCs w:val="24"/>
          <w:lang w:val="en-ZA" w:eastAsia="en-ZA"/>
        </w:rPr>
      </w:pPr>
    </w:p>
    <w:p w14:paraId="6DC4ECA7" w14:textId="77777777" w:rsidR="00DE572D" w:rsidRDefault="00DE572D" w:rsidP="0051346A">
      <w:pPr>
        <w:autoSpaceDE w:val="0"/>
        <w:autoSpaceDN w:val="0"/>
        <w:adjustRightInd w:val="0"/>
        <w:spacing w:line="276" w:lineRule="auto"/>
        <w:rPr>
          <w:rFonts w:ascii="Calibri" w:hAnsi="Calibri" w:cs="Arial"/>
          <w:sz w:val="24"/>
          <w:szCs w:val="24"/>
          <w:lang w:val="en-ZA" w:eastAsia="en-ZA"/>
        </w:rPr>
      </w:pPr>
    </w:p>
    <w:p w14:paraId="3EC5047C" w14:textId="77777777" w:rsidR="00DE572D" w:rsidRDefault="00DE572D" w:rsidP="0051346A">
      <w:pPr>
        <w:autoSpaceDE w:val="0"/>
        <w:autoSpaceDN w:val="0"/>
        <w:adjustRightInd w:val="0"/>
        <w:spacing w:line="276" w:lineRule="auto"/>
        <w:rPr>
          <w:rFonts w:ascii="Calibri" w:hAnsi="Calibri" w:cs="Arial"/>
          <w:sz w:val="24"/>
          <w:szCs w:val="24"/>
          <w:lang w:val="en-ZA" w:eastAsia="en-ZA"/>
        </w:rPr>
      </w:pPr>
    </w:p>
    <w:p w14:paraId="5A217E29" w14:textId="77777777" w:rsidR="00DE572D" w:rsidRPr="00D567C1" w:rsidRDefault="00DE572D" w:rsidP="0051346A">
      <w:pPr>
        <w:autoSpaceDE w:val="0"/>
        <w:autoSpaceDN w:val="0"/>
        <w:adjustRightInd w:val="0"/>
        <w:spacing w:line="276" w:lineRule="auto"/>
        <w:rPr>
          <w:rFonts w:ascii="Calibri" w:hAnsi="Calibri" w:cs="Arial"/>
          <w:sz w:val="24"/>
          <w:szCs w:val="24"/>
          <w:lang w:val="en-ZA" w:eastAsia="en-ZA"/>
        </w:rPr>
      </w:pPr>
    </w:p>
    <w:p w14:paraId="7BE22522"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Minimum Administrative Requirements</w:t>
      </w:r>
    </w:p>
    <w:p w14:paraId="2DB77A6B"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72E03874"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Notification of Intention to Commence Construction Work</w:t>
      </w:r>
    </w:p>
    <w:p w14:paraId="1EE2B553"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7A52FC4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notify the Provincial Director of the Department of Labour in writing before construction work commences. A copy of this notification must be held in the Contractor's health &amp; safety file on site.</w:t>
      </w:r>
    </w:p>
    <w:p w14:paraId="5CA61D4B"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p>
    <w:p w14:paraId="6BBEA1E2"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Assignment of the Contractor's Responsible Persons to Supervise Health and Safety on Site</w:t>
      </w:r>
    </w:p>
    <w:p w14:paraId="0B553A9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make supervisory appointments as well as other relevant appointments in writing (as stipulated by the OHSA and Construction Regulations 2003), prior to commencement of work.</w:t>
      </w:r>
    </w:p>
    <w:p w14:paraId="5FB469A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746D0A4"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Competence of the Contractor's Appointed Competent Persons</w:t>
      </w:r>
    </w:p>
    <w:p w14:paraId="62BEDF4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Contractor's competent persons for the various risk management portfolios must fulfil the criteria as stipulated under the definition of "Competent" in accordance with the Construction Regulations (July 2003).</w:t>
      </w:r>
    </w:p>
    <w:p w14:paraId="4F893788"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5E243CD6"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 xml:space="preserve">Compensation for Occupational Injuries and Diseases Act 130 of 1993 </w:t>
      </w:r>
    </w:p>
    <w:p w14:paraId="2F3ED52E"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have in his possession a letter of good standing with his Compensation assuror as proof of registration. </w:t>
      </w:r>
      <w:r w:rsidRPr="00D567C1">
        <w:rPr>
          <w:rFonts w:ascii="Calibri" w:hAnsi="Calibri" w:cs="Arial"/>
          <w:b/>
          <w:bCs/>
          <w:sz w:val="24"/>
          <w:szCs w:val="24"/>
          <w:lang w:val="en-ZA" w:eastAsia="en-ZA"/>
        </w:rPr>
        <w:t>Contractors shall hold proof of workman's compensation assurance</w:t>
      </w:r>
      <w:r w:rsidRPr="00D567C1">
        <w:rPr>
          <w:rFonts w:ascii="Calibri" w:hAnsi="Calibri" w:cs="Arial"/>
          <w:sz w:val="24"/>
          <w:szCs w:val="24"/>
          <w:lang w:val="en-ZA" w:eastAsia="en-ZA"/>
        </w:rPr>
        <w:t xml:space="preserve"> </w:t>
      </w:r>
      <w:r w:rsidRPr="00D567C1">
        <w:rPr>
          <w:rFonts w:ascii="Calibri" w:hAnsi="Calibri" w:cs="Arial"/>
          <w:b/>
          <w:bCs/>
          <w:sz w:val="24"/>
          <w:szCs w:val="24"/>
          <w:lang w:val="en-ZA" w:eastAsia="en-ZA"/>
        </w:rPr>
        <w:t>Registration in the form of a letter of good standing an</w:t>
      </w:r>
      <w:r>
        <w:rPr>
          <w:rFonts w:ascii="Calibri" w:hAnsi="Calibri" w:cs="Arial"/>
          <w:b/>
          <w:bCs/>
          <w:sz w:val="24"/>
          <w:szCs w:val="24"/>
          <w:lang w:val="en-ZA" w:eastAsia="en-ZA"/>
        </w:rPr>
        <w:t>d forward a copy to the Employer`s Representative</w:t>
      </w:r>
      <w:r w:rsidRPr="00D567C1">
        <w:rPr>
          <w:rFonts w:ascii="Calibri" w:hAnsi="Calibri" w:cs="Arial"/>
          <w:b/>
          <w:bCs/>
          <w:sz w:val="24"/>
          <w:szCs w:val="24"/>
          <w:lang w:val="en-ZA" w:eastAsia="en-ZA"/>
        </w:rPr>
        <w:t>.</w:t>
      </w:r>
    </w:p>
    <w:p w14:paraId="18850DB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436C14AD"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Occupational Health and Safety Policy</w:t>
      </w:r>
    </w:p>
    <w:p w14:paraId="2461F99B"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5DB17118"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submit a Health and Safety Policy signed by his Chief Executive Officer. The Policy should outline the Employer's objectives as well as how they will be achieved</w:t>
      </w:r>
      <w:r>
        <w:rPr>
          <w:rFonts w:ascii="Calibri" w:hAnsi="Calibri" w:cs="Arial"/>
          <w:sz w:val="24"/>
          <w:szCs w:val="24"/>
          <w:lang w:val="en-ZA" w:eastAsia="en-ZA"/>
        </w:rPr>
        <w:t xml:space="preserve"> and implemented by Employer`s Representative</w:t>
      </w:r>
      <w:r w:rsidRPr="00D567C1">
        <w:rPr>
          <w:rFonts w:ascii="Calibri" w:hAnsi="Calibri" w:cs="Arial"/>
          <w:sz w:val="24"/>
          <w:szCs w:val="24"/>
          <w:lang w:val="en-ZA" w:eastAsia="en-ZA"/>
        </w:rPr>
        <w:t>.</w:t>
      </w:r>
    </w:p>
    <w:p w14:paraId="7B4C91F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38982CF" w14:textId="77777777" w:rsidR="0051346A"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Health and Safety Organogram</w:t>
      </w:r>
    </w:p>
    <w:p w14:paraId="0D6C0842"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0485834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prepare an organogram, outlining the site management health &amp; safety structure including the relevant appointments/competent persons. In cases where appointments have not been made, the organogram shall reflect the intended positions. The organogram must be updated when there are any changes in the Site Management Structure.</w:t>
      </w:r>
    </w:p>
    <w:p w14:paraId="1109F038"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5515B60"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Preliminary Hazard Identification and Risk Assessment and Progress Hazard Identification and</w:t>
      </w:r>
    </w:p>
    <w:p w14:paraId="5D2B5335" w14:textId="77777777" w:rsidR="0051346A"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Risk Assessment</w:t>
      </w:r>
    </w:p>
    <w:p w14:paraId="6223F03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17C377A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cause a hazard identification to be performed by a competent person before commencement of construction work. The assessed risks shall form part of the construction phase health and safety plan submitted for approval by the Client. The risk assessment must include:</w:t>
      </w:r>
    </w:p>
    <w:p w14:paraId="40D1027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D57E10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a) A list of hazards identified as well as potentially hazardous </w:t>
      </w:r>
      <w:proofErr w:type="gramStart"/>
      <w:r w:rsidRPr="00D567C1">
        <w:rPr>
          <w:rFonts w:ascii="Calibri" w:hAnsi="Calibri" w:cs="Arial"/>
          <w:sz w:val="24"/>
          <w:szCs w:val="24"/>
          <w:lang w:val="en-ZA" w:eastAsia="en-ZA"/>
        </w:rPr>
        <w:t>tasks;</w:t>
      </w:r>
      <w:proofErr w:type="gramEnd"/>
    </w:p>
    <w:p w14:paraId="1F5F941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b) A documented risk assessment based on the list of hazards and </w:t>
      </w:r>
      <w:proofErr w:type="gramStart"/>
      <w:r w:rsidRPr="00D567C1">
        <w:rPr>
          <w:rFonts w:ascii="Calibri" w:hAnsi="Calibri" w:cs="Arial"/>
          <w:sz w:val="24"/>
          <w:szCs w:val="24"/>
          <w:lang w:val="en-ZA" w:eastAsia="en-ZA"/>
        </w:rPr>
        <w:t>tasks;</w:t>
      </w:r>
      <w:proofErr w:type="gramEnd"/>
    </w:p>
    <w:p w14:paraId="30C02C9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c) A set of safe work procedures (method statements) to eliminate, reduce and/or control the </w:t>
      </w:r>
      <w:r>
        <w:rPr>
          <w:rFonts w:ascii="Calibri" w:hAnsi="Calibri" w:cs="Arial"/>
          <w:sz w:val="24"/>
          <w:szCs w:val="24"/>
          <w:lang w:val="en-ZA" w:eastAsia="en-ZA"/>
        </w:rPr>
        <w:t xml:space="preserve">       </w:t>
      </w:r>
      <w:r w:rsidRPr="00D567C1">
        <w:rPr>
          <w:rFonts w:ascii="Calibri" w:hAnsi="Calibri" w:cs="Arial"/>
          <w:sz w:val="24"/>
          <w:szCs w:val="24"/>
          <w:lang w:val="en-ZA" w:eastAsia="en-ZA"/>
        </w:rPr>
        <w:t xml:space="preserve">risks   </w:t>
      </w:r>
      <w:proofErr w:type="gramStart"/>
      <w:r w:rsidRPr="00D567C1">
        <w:rPr>
          <w:rFonts w:ascii="Calibri" w:hAnsi="Calibri" w:cs="Arial"/>
          <w:sz w:val="24"/>
          <w:szCs w:val="24"/>
          <w:lang w:val="en-ZA" w:eastAsia="en-ZA"/>
        </w:rPr>
        <w:t>assessed;</w:t>
      </w:r>
      <w:proofErr w:type="gramEnd"/>
    </w:p>
    <w:p w14:paraId="577A68B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d) A monitoring and review procedure of the risk assessments as the risks change.</w:t>
      </w:r>
    </w:p>
    <w:p w14:paraId="0E108E4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C2FD49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inform, instruct and train his workers regarding any hazards, risks and related safe work procedures before any work commences and thereafter at regular intervals as the risks change and as new risks develop. This training should be carried out in the form of toolbox health &amp; safety talks.</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Contractors must conduct their own toolbox talks and submit proof of these talks to the Contractor at least weekly.</w:t>
      </w:r>
    </w:p>
    <w:p w14:paraId="41FAD28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E6AAD8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be responsible for ensuring that all persons who could be negatively affected by his operations are informed and trained according to the hazards and risks and are conversant with the safe work procedures, control measures and other related rules (toolbox talk strategy to be implemented).</w:t>
      </w:r>
      <w:r>
        <w:rPr>
          <w:rFonts w:ascii="Calibri" w:hAnsi="Calibri" w:cs="Arial"/>
          <w:sz w:val="24"/>
          <w:szCs w:val="24"/>
          <w:lang w:val="en-ZA" w:eastAsia="en-ZA"/>
        </w:rPr>
        <w:t xml:space="preserve"> </w:t>
      </w:r>
      <w:r w:rsidRPr="00D567C1">
        <w:rPr>
          <w:rFonts w:ascii="Calibri" w:hAnsi="Calibri" w:cs="Arial"/>
          <w:sz w:val="24"/>
          <w:szCs w:val="24"/>
          <w:lang w:val="en-ZA" w:eastAsia="en-ZA"/>
        </w:rPr>
        <w:t>The Contractor must conduct risk assessments specific to his operations an</w:t>
      </w:r>
      <w:r>
        <w:rPr>
          <w:rFonts w:ascii="Calibri" w:hAnsi="Calibri" w:cs="Arial"/>
          <w:sz w:val="24"/>
          <w:szCs w:val="24"/>
          <w:lang w:val="en-ZA" w:eastAsia="en-ZA"/>
        </w:rPr>
        <w:t>d forward a copy to Employer`s Representative</w:t>
      </w:r>
      <w:r w:rsidRPr="00D567C1">
        <w:rPr>
          <w:rFonts w:ascii="Calibri" w:hAnsi="Calibri" w:cs="Arial"/>
          <w:sz w:val="24"/>
          <w:szCs w:val="24"/>
          <w:lang w:val="en-ZA" w:eastAsia="en-ZA"/>
        </w:rPr>
        <w:t>. The Contractor when required must report on the status of these risk assessments.</w:t>
      </w:r>
    </w:p>
    <w:p w14:paraId="6D8FE7E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4BFD31F"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Health and Safety Representative(s)</w:t>
      </w:r>
    </w:p>
    <w:p w14:paraId="0E13163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0D48208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ensure that Health and Safety Representative(s) are appointed under consultation and trained to carry out their functions. The appointments must be in writing.</w:t>
      </w:r>
    </w:p>
    <w:p w14:paraId="2314F878"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Health and Safety Representatives shall carry out regular inspections, keep records and report all findings to the Responsible Person forthwith and at health &amp; safety meetings. Health &amp; Safety representatives are required as soon as an Employer has 20 or more employees on site (one for the first 20 employees, another for the next 30 and one more for every 50 or part thereof employees thereafter).</w:t>
      </w:r>
    </w:p>
    <w:p w14:paraId="768CDF1E"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155885B3" w14:textId="77777777" w:rsidR="0051346A"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Health and Safety Committees</w:t>
      </w:r>
    </w:p>
    <w:p w14:paraId="000DEAFD"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30FC9FE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ensure that project health and safety committee meetings are held monthly and minutes are kept on record. </w:t>
      </w:r>
      <w:r>
        <w:rPr>
          <w:rFonts w:ascii="Calibri" w:hAnsi="Calibri" w:cs="Arial"/>
          <w:sz w:val="24"/>
          <w:szCs w:val="24"/>
          <w:lang w:val="en-ZA" w:eastAsia="en-ZA"/>
        </w:rPr>
        <w:t xml:space="preserve"> </w:t>
      </w:r>
      <w:r w:rsidRPr="00D567C1">
        <w:rPr>
          <w:rFonts w:ascii="Calibri" w:hAnsi="Calibri" w:cs="Arial"/>
          <w:sz w:val="24"/>
          <w:szCs w:val="24"/>
          <w:lang w:val="en-ZA" w:eastAsia="en-ZA"/>
        </w:rPr>
        <w:t>Meetings must be organised and chaired by the Contractor's Responsible</w:t>
      </w:r>
      <w:r>
        <w:rPr>
          <w:rFonts w:ascii="Calibri" w:hAnsi="Calibri" w:cs="Arial"/>
          <w:sz w:val="24"/>
          <w:szCs w:val="24"/>
          <w:lang w:val="en-ZA" w:eastAsia="en-ZA"/>
        </w:rPr>
        <w:t xml:space="preserve"> </w:t>
      </w:r>
      <w:r w:rsidRPr="00D567C1">
        <w:rPr>
          <w:rFonts w:ascii="Calibri" w:hAnsi="Calibri" w:cs="Arial"/>
          <w:sz w:val="24"/>
          <w:szCs w:val="24"/>
          <w:lang w:val="en-ZA" w:eastAsia="en-ZA"/>
        </w:rPr>
        <w:t>Person (Section 16(2) person or CR 6(1) person), in accordance with the OHS Act 85</w:t>
      </w:r>
      <w:r>
        <w:rPr>
          <w:rFonts w:ascii="Calibri" w:hAnsi="Calibri" w:cs="Arial"/>
          <w:sz w:val="24"/>
          <w:szCs w:val="24"/>
          <w:lang w:val="en-ZA" w:eastAsia="en-ZA"/>
        </w:rPr>
        <w:t xml:space="preserve"> of </w:t>
      </w:r>
      <w:r w:rsidRPr="00D567C1">
        <w:rPr>
          <w:rFonts w:ascii="Calibri" w:hAnsi="Calibri" w:cs="Arial"/>
          <w:sz w:val="24"/>
          <w:szCs w:val="24"/>
          <w:lang w:val="en-ZA" w:eastAsia="en-ZA"/>
        </w:rPr>
        <w:t xml:space="preserve">1993. Minutes of their meetings shall be kept on record and shall </w:t>
      </w:r>
      <w:proofErr w:type="gramStart"/>
      <w:r w:rsidRPr="00D567C1">
        <w:rPr>
          <w:rFonts w:ascii="Calibri" w:hAnsi="Calibri" w:cs="Arial"/>
          <w:sz w:val="24"/>
          <w:szCs w:val="24"/>
          <w:lang w:val="en-ZA" w:eastAsia="en-ZA"/>
        </w:rPr>
        <w:t>al</w:t>
      </w:r>
      <w:r>
        <w:rPr>
          <w:rFonts w:ascii="Calibri" w:hAnsi="Calibri" w:cs="Arial"/>
          <w:sz w:val="24"/>
          <w:szCs w:val="24"/>
          <w:lang w:val="en-ZA" w:eastAsia="en-ZA"/>
        </w:rPr>
        <w:t>ways</w:t>
      </w:r>
      <w:proofErr w:type="gramEnd"/>
      <w:r>
        <w:rPr>
          <w:rFonts w:ascii="Calibri" w:hAnsi="Calibri" w:cs="Arial"/>
          <w:sz w:val="24"/>
          <w:szCs w:val="24"/>
          <w:lang w:val="en-ZA" w:eastAsia="en-ZA"/>
        </w:rPr>
        <w:t xml:space="preserve"> accessible to the Employer`s Representative </w:t>
      </w:r>
      <w:r w:rsidRPr="00D567C1">
        <w:rPr>
          <w:rFonts w:ascii="Calibri" w:hAnsi="Calibri" w:cs="Arial"/>
          <w:sz w:val="24"/>
          <w:szCs w:val="24"/>
          <w:lang w:val="en-ZA" w:eastAsia="en-ZA"/>
        </w:rPr>
        <w:t>or any other authorised representative.</w:t>
      </w:r>
    </w:p>
    <w:p w14:paraId="667A18F5" w14:textId="77777777" w:rsidR="0051346A" w:rsidRPr="00D567C1" w:rsidRDefault="0051346A" w:rsidP="00DE572D">
      <w:pPr>
        <w:autoSpaceDE w:val="0"/>
        <w:autoSpaceDN w:val="0"/>
        <w:adjustRightInd w:val="0"/>
        <w:spacing w:line="276" w:lineRule="auto"/>
        <w:rPr>
          <w:rFonts w:ascii="Calibri" w:hAnsi="Calibri" w:cs="Arial"/>
          <w:b/>
          <w:bCs/>
          <w:sz w:val="24"/>
          <w:szCs w:val="24"/>
          <w:lang w:val="en-ZA" w:eastAsia="en-ZA"/>
        </w:rPr>
      </w:pPr>
    </w:p>
    <w:p w14:paraId="751C6E74"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Health and Safety Training</w:t>
      </w:r>
    </w:p>
    <w:p w14:paraId="5EC6573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7A0CDB94" w14:textId="77777777" w:rsidR="0051346A" w:rsidRPr="00D567C1" w:rsidRDefault="0051346A" w:rsidP="0051346A">
      <w:pPr>
        <w:autoSpaceDE w:val="0"/>
        <w:autoSpaceDN w:val="0"/>
        <w:adjustRightInd w:val="0"/>
        <w:spacing w:line="276" w:lineRule="auto"/>
        <w:ind w:left="567"/>
        <w:rPr>
          <w:rFonts w:ascii="Calibri" w:hAnsi="Calibri" w:cs="Arial"/>
          <w:sz w:val="24"/>
          <w:szCs w:val="24"/>
          <w:u w:val="single"/>
          <w:lang w:val="en-ZA" w:eastAsia="en-ZA"/>
        </w:rPr>
      </w:pPr>
      <w:r w:rsidRPr="00D567C1">
        <w:rPr>
          <w:rFonts w:ascii="Calibri" w:hAnsi="Calibri" w:cs="Arial"/>
          <w:sz w:val="24"/>
          <w:szCs w:val="24"/>
          <w:u w:val="single"/>
          <w:lang w:val="en-ZA" w:eastAsia="en-ZA"/>
        </w:rPr>
        <w:t>Induction</w:t>
      </w:r>
    </w:p>
    <w:p w14:paraId="5A50AD9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6421026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ensure that all site personnel and undergo a site-specific health &amp; safety induction training session before they start work. A record of attendance shall be kept in the health &amp; safety file. A suitable venue must be available to house this training.</w:t>
      </w:r>
    </w:p>
    <w:p w14:paraId="6166F7BF"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63B46A8" w14:textId="77777777" w:rsidR="0051346A" w:rsidRPr="00D567C1" w:rsidRDefault="0051346A" w:rsidP="0051346A">
      <w:pPr>
        <w:autoSpaceDE w:val="0"/>
        <w:autoSpaceDN w:val="0"/>
        <w:adjustRightInd w:val="0"/>
        <w:spacing w:line="276" w:lineRule="auto"/>
        <w:ind w:left="567"/>
        <w:rPr>
          <w:rFonts w:ascii="Calibri" w:hAnsi="Calibri" w:cs="Arial"/>
          <w:sz w:val="24"/>
          <w:szCs w:val="24"/>
          <w:u w:val="single"/>
          <w:lang w:val="en-ZA" w:eastAsia="en-ZA"/>
        </w:rPr>
      </w:pPr>
      <w:r w:rsidRPr="00D567C1">
        <w:rPr>
          <w:rFonts w:ascii="Calibri" w:hAnsi="Calibri" w:cs="Arial"/>
          <w:sz w:val="24"/>
          <w:szCs w:val="24"/>
          <w:u w:val="single"/>
          <w:lang w:val="en-ZA" w:eastAsia="en-ZA"/>
        </w:rPr>
        <w:t>Awareness</w:t>
      </w:r>
    </w:p>
    <w:p w14:paraId="6B1286E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0CF218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ensure that, on site, periodic toolbox health &amp; safety talks take place at least once per week. These talks should deal with risks relevant to the construction work at hand. A record of attendance shall be kept in the health &amp; safety file. All Contractors </w:t>
      </w:r>
      <w:proofErr w:type="gramStart"/>
      <w:r w:rsidRPr="00D567C1">
        <w:rPr>
          <w:rFonts w:ascii="Calibri" w:hAnsi="Calibri" w:cs="Arial"/>
          <w:sz w:val="24"/>
          <w:szCs w:val="24"/>
          <w:lang w:val="en-ZA" w:eastAsia="en-ZA"/>
        </w:rPr>
        <w:t>have to</w:t>
      </w:r>
      <w:proofErr w:type="gramEnd"/>
      <w:r w:rsidRPr="00D567C1">
        <w:rPr>
          <w:rFonts w:ascii="Calibri" w:hAnsi="Calibri" w:cs="Arial"/>
          <w:sz w:val="24"/>
          <w:szCs w:val="24"/>
          <w:lang w:val="en-ZA" w:eastAsia="en-ZA"/>
        </w:rPr>
        <w:t xml:space="preserve"> comply with this minimum requirement </w:t>
      </w:r>
      <w:r>
        <w:rPr>
          <w:rFonts w:ascii="Calibri" w:hAnsi="Calibri" w:cs="Arial"/>
          <w:sz w:val="24"/>
          <w:szCs w:val="24"/>
          <w:lang w:val="en-ZA" w:eastAsia="en-ZA"/>
        </w:rPr>
        <w:t>and submit proof to Employer`s Representative</w:t>
      </w:r>
      <w:r w:rsidRPr="00D567C1">
        <w:rPr>
          <w:rFonts w:ascii="Calibri" w:hAnsi="Calibri" w:cs="Arial"/>
          <w:sz w:val="24"/>
          <w:szCs w:val="24"/>
          <w:lang w:val="en-ZA" w:eastAsia="en-ZA"/>
        </w:rPr>
        <w:t>.</w:t>
      </w:r>
    </w:p>
    <w:p w14:paraId="6545A2B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3B7F1CB2" w14:textId="77777777" w:rsidR="0051346A" w:rsidRPr="00D567C1" w:rsidRDefault="0051346A" w:rsidP="0051346A">
      <w:pPr>
        <w:autoSpaceDE w:val="0"/>
        <w:autoSpaceDN w:val="0"/>
        <w:adjustRightInd w:val="0"/>
        <w:spacing w:line="276" w:lineRule="auto"/>
        <w:ind w:left="567"/>
        <w:rPr>
          <w:rFonts w:ascii="Calibri" w:hAnsi="Calibri" w:cs="Arial"/>
          <w:sz w:val="24"/>
          <w:szCs w:val="24"/>
          <w:u w:val="single"/>
          <w:lang w:val="en-ZA" w:eastAsia="en-ZA"/>
        </w:rPr>
      </w:pPr>
      <w:r w:rsidRPr="00D567C1">
        <w:rPr>
          <w:rFonts w:ascii="Calibri" w:hAnsi="Calibri" w:cs="Arial"/>
          <w:sz w:val="24"/>
          <w:szCs w:val="24"/>
          <w:u w:val="single"/>
          <w:lang w:val="en-ZA" w:eastAsia="en-ZA"/>
        </w:rPr>
        <w:t>Competence</w:t>
      </w:r>
    </w:p>
    <w:p w14:paraId="167C9B9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569381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All competent persons must have the knowledge, experience, training, and qualifications specific to the work they have been appointed to supervise, control or carry out. This will have to be assessed on a regular basis e.g. training, evaluation, periodic audits by the Client, progress meetings, etc.</w:t>
      </w:r>
      <w:r>
        <w:rPr>
          <w:rFonts w:ascii="Calibri" w:hAnsi="Calibri" w:cs="Arial"/>
          <w:sz w:val="24"/>
          <w:szCs w:val="24"/>
          <w:lang w:val="en-ZA" w:eastAsia="en-ZA"/>
        </w:rPr>
        <w:t xml:space="preserve"> </w:t>
      </w:r>
      <w:r w:rsidRPr="00D567C1">
        <w:rPr>
          <w:rFonts w:ascii="Calibri" w:hAnsi="Calibri" w:cs="Arial"/>
          <w:sz w:val="24"/>
          <w:szCs w:val="24"/>
          <w:lang w:val="en-ZA" w:eastAsia="en-ZA"/>
        </w:rPr>
        <w:t>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is responsible to ensure that competent persons are appointed to carry out construction work.</w:t>
      </w:r>
    </w:p>
    <w:p w14:paraId="709A5E9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6D2CA212"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General Record Keeping</w:t>
      </w:r>
    </w:p>
    <w:p w14:paraId="64528240"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4C5BB8E0"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keep and maintain Health and Safety records to demonstrate compliance with this</w:t>
      </w:r>
      <w:r>
        <w:rPr>
          <w:rFonts w:ascii="Calibri" w:hAnsi="Calibri" w:cs="Arial"/>
          <w:sz w:val="24"/>
          <w:szCs w:val="24"/>
          <w:lang w:val="en-ZA" w:eastAsia="en-ZA"/>
        </w:rPr>
        <w:t xml:space="preserve"> </w:t>
      </w:r>
      <w:r w:rsidRPr="00D567C1">
        <w:rPr>
          <w:rFonts w:ascii="Calibri" w:hAnsi="Calibri" w:cs="Arial"/>
          <w:sz w:val="24"/>
          <w:szCs w:val="24"/>
          <w:lang w:val="en-ZA" w:eastAsia="en-ZA"/>
        </w:rPr>
        <w:t>Specification, with the OHS Act 85/1993, and with the Construction Regulations (July 2003). 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shall ensure that all records of incidents/accidents, emergency procedures training, inspections, audits, etc. are kept in a health &amp; safety file held in the site office (the file must include the Contractor's health &amp; safety plan).</w:t>
      </w:r>
    </w:p>
    <w:p w14:paraId="75D04B3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52E2F8D0"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Health &amp; Safety Audits, Monitoring and Reporting</w:t>
      </w:r>
    </w:p>
    <w:p w14:paraId="6870306E"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1BA670AA" w14:textId="51F1C6E8" w:rsidR="0051346A" w:rsidRDefault="0051346A" w:rsidP="00DE572D">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Client shall conduct monthly health &amp; safety audits of the work operations including a full audit of physical site activities as well as an audit of the administration of health &amp; safety. The Contractor is obligated to conduct similar audits at least monthly on all Contractors appointed by it and keep audit reports in his health &amp; safety file. Contractors </w:t>
      </w:r>
      <w:proofErr w:type="gramStart"/>
      <w:r w:rsidRPr="00D567C1">
        <w:rPr>
          <w:rFonts w:ascii="Calibri" w:hAnsi="Calibri" w:cs="Arial"/>
          <w:sz w:val="24"/>
          <w:szCs w:val="24"/>
          <w:lang w:val="en-ZA" w:eastAsia="en-ZA"/>
        </w:rPr>
        <w:t>have to</w:t>
      </w:r>
      <w:proofErr w:type="gramEnd"/>
      <w:r w:rsidRPr="00D567C1">
        <w:rPr>
          <w:rFonts w:ascii="Calibri" w:hAnsi="Calibri" w:cs="Arial"/>
          <w:sz w:val="24"/>
          <w:szCs w:val="24"/>
          <w:lang w:val="en-ZA" w:eastAsia="en-ZA"/>
        </w:rPr>
        <w:t xml:space="preserve"> audit their sub-contractors and keep records of these audits in their health &amp; safety files, made available on request.</w:t>
      </w:r>
    </w:p>
    <w:p w14:paraId="1D24CF51" w14:textId="77777777" w:rsidR="00DE572D" w:rsidRPr="00D567C1" w:rsidRDefault="00DE572D" w:rsidP="00DE572D">
      <w:pPr>
        <w:autoSpaceDE w:val="0"/>
        <w:autoSpaceDN w:val="0"/>
        <w:adjustRightInd w:val="0"/>
        <w:spacing w:line="276" w:lineRule="auto"/>
        <w:ind w:left="567"/>
        <w:rPr>
          <w:rFonts w:ascii="Calibri" w:hAnsi="Calibri" w:cs="Arial"/>
          <w:sz w:val="24"/>
          <w:szCs w:val="24"/>
          <w:lang w:val="en-ZA" w:eastAsia="en-ZA"/>
        </w:rPr>
      </w:pPr>
    </w:p>
    <w:p w14:paraId="5B3CF356"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Emergency Procedures</w:t>
      </w:r>
    </w:p>
    <w:p w14:paraId="4C501251"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36DB92B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must prepare a detailed Emergency Procedure for approval by the Client prior to commencement on site. The procedure shall detail the response plan including the following key elements:</w:t>
      </w:r>
    </w:p>
    <w:p w14:paraId="2098D99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2E03E8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_ List of key competent </w:t>
      </w:r>
      <w:proofErr w:type="gramStart"/>
      <w:r w:rsidRPr="00D567C1">
        <w:rPr>
          <w:rFonts w:ascii="Calibri" w:hAnsi="Calibri" w:cs="Arial"/>
          <w:sz w:val="24"/>
          <w:szCs w:val="24"/>
          <w:lang w:val="en-ZA" w:eastAsia="en-ZA"/>
        </w:rPr>
        <w:t>personnel;</w:t>
      </w:r>
      <w:proofErr w:type="gramEnd"/>
    </w:p>
    <w:p w14:paraId="0FCBEEF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_ Details of emergency </w:t>
      </w:r>
      <w:proofErr w:type="gramStart"/>
      <w:r w:rsidRPr="00D567C1">
        <w:rPr>
          <w:rFonts w:ascii="Calibri" w:hAnsi="Calibri" w:cs="Arial"/>
          <w:sz w:val="24"/>
          <w:szCs w:val="24"/>
          <w:lang w:val="en-ZA" w:eastAsia="en-ZA"/>
        </w:rPr>
        <w:t>services;</w:t>
      </w:r>
      <w:proofErr w:type="gramEnd"/>
    </w:p>
    <w:p w14:paraId="1D9AD0A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_ Actions or steps to be taken in the event of the specific types of emergencies; and</w:t>
      </w:r>
    </w:p>
    <w:p w14:paraId="57441BA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_ Information on any hazardous material/situations.</w:t>
      </w:r>
    </w:p>
    <w:p w14:paraId="6AE5558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7B0E9B3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Emergency procedure(s) shall include, but shall not be limited </w:t>
      </w:r>
      <w:proofErr w:type="gramStart"/>
      <w:r w:rsidRPr="00D567C1">
        <w:rPr>
          <w:rFonts w:ascii="Calibri" w:hAnsi="Calibri" w:cs="Arial"/>
          <w:sz w:val="24"/>
          <w:szCs w:val="24"/>
          <w:lang w:val="en-ZA" w:eastAsia="en-ZA"/>
        </w:rPr>
        <w:t>to:</w:t>
      </w:r>
      <w:proofErr w:type="gramEnd"/>
      <w:r w:rsidRPr="00D567C1">
        <w:rPr>
          <w:rFonts w:ascii="Calibri" w:hAnsi="Calibri" w:cs="Arial"/>
          <w:sz w:val="24"/>
          <w:szCs w:val="24"/>
          <w:lang w:val="en-ZA" w:eastAsia="en-ZA"/>
        </w:rPr>
        <w:t xml:space="preserve"> fire, chemical spills; injury to employees; damage to material/equipment/plant; use of hazardous substances; bomb threats; major incidents/accidents; etc. The Contractor shall advise the Client in writing forthwith, of any emergencies, together with a record of action taken. A contact list of all service providers (Fire Department, Ambulance, Police, Medical and Hospital, etc.) must be maintained and available to site personnel.</w:t>
      </w:r>
    </w:p>
    <w:p w14:paraId="7A658D5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4EBD59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All media and other interest parties must be directed to the Client.</w:t>
      </w:r>
    </w:p>
    <w:p w14:paraId="066CCD8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17149FB0"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First Aid Boxes and First Aid Equipment</w:t>
      </w:r>
    </w:p>
    <w:p w14:paraId="0D3EE3E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appoint first Aider(s) in writing. The appointed First Aider(s) must be certificated.</w:t>
      </w:r>
    </w:p>
    <w:p w14:paraId="40B9DAE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350F9C6C" w14:textId="77777777" w:rsidR="0051346A" w:rsidRPr="00F60DCD"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Copies of valid certificates are to be kept on site. The Contractor must supply at least one fully stocked first aid box. All Contractors with more than 5 employees shall supply their own first aid box. Contractors with more than 10 employees shall have their own trained, </w:t>
      </w:r>
      <w:proofErr w:type="gramStart"/>
      <w:r w:rsidRPr="00D567C1">
        <w:rPr>
          <w:rFonts w:ascii="Calibri" w:hAnsi="Calibri" w:cs="Arial"/>
          <w:sz w:val="24"/>
          <w:szCs w:val="24"/>
          <w:lang w:val="en-ZA" w:eastAsia="en-ZA"/>
        </w:rPr>
        <w:t>certified first aider on site at all times</w:t>
      </w:r>
      <w:proofErr w:type="gramEnd"/>
      <w:r w:rsidRPr="00D567C1">
        <w:rPr>
          <w:rFonts w:ascii="Calibri" w:hAnsi="Calibri" w:cs="Arial"/>
          <w:sz w:val="24"/>
          <w:szCs w:val="24"/>
          <w:lang w:val="en-ZA" w:eastAsia="en-ZA"/>
        </w:rPr>
        <w:t>.</w:t>
      </w:r>
    </w:p>
    <w:p w14:paraId="32F0A02B" w14:textId="77777777" w:rsidR="0051346A" w:rsidRPr="00D567C1" w:rsidRDefault="0051346A" w:rsidP="0051346A">
      <w:pPr>
        <w:autoSpaceDE w:val="0"/>
        <w:autoSpaceDN w:val="0"/>
        <w:adjustRightInd w:val="0"/>
        <w:spacing w:line="276" w:lineRule="auto"/>
        <w:ind w:left="567"/>
        <w:rPr>
          <w:rFonts w:ascii="Calibri" w:hAnsi="Calibri" w:cs="Arial"/>
          <w:b/>
          <w:bCs/>
          <w:sz w:val="24"/>
          <w:szCs w:val="24"/>
          <w:lang w:val="en-ZA" w:eastAsia="en-ZA"/>
        </w:rPr>
      </w:pPr>
    </w:p>
    <w:p w14:paraId="543D6FA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Accident/Incident Reporting and Investigation</w:t>
      </w:r>
    </w:p>
    <w:p w14:paraId="53F1584C"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6CD53466"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Injuries are to be categorised into first aid; medical; disabling; and fatal. The Contractor must stipulate in his health &amp; safety plan how it will handle each of these categories. When reporting injuries to the Client, these categories shall be used. The Contractor must investigate all injuries, with a report being forwarded to the Client forthwith. All Contractors </w:t>
      </w:r>
      <w:proofErr w:type="gramStart"/>
      <w:r w:rsidRPr="00D567C1">
        <w:rPr>
          <w:rFonts w:ascii="Calibri" w:hAnsi="Calibri" w:cs="Arial"/>
          <w:sz w:val="24"/>
          <w:szCs w:val="24"/>
          <w:lang w:val="en-ZA" w:eastAsia="en-ZA"/>
        </w:rPr>
        <w:t>have to</w:t>
      </w:r>
      <w:proofErr w:type="gramEnd"/>
      <w:r w:rsidRPr="00D567C1">
        <w:rPr>
          <w:rFonts w:ascii="Calibri" w:hAnsi="Calibri" w:cs="Arial"/>
          <w:sz w:val="24"/>
          <w:szCs w:val="24"/>
          <w:lang w:val="en-ZA" w:eastAsia="en-ZA"/>
        </w:rPr>
        <w:t xml:space="preserve"> report on the 4 categories of injuries at least monthly.</w:t>
      </w:r>
    </w:p>
    <w:p w14:paraId="4A48104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9A4A0B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Contractors must investigate injuries and accidents involving their employees and forward a copy of the inve</w:t>
      </w:r>
      <w:r>
        <w:rPr>
          <w:rFonts w:ascii="Calibri" w:hAnsi="Calibri" w:cs="Arial"/>
          <w:sz w:val="24"/>
          <w:szCs w:val="24"/>
          <w:lang w:val="en-ZA" w:eastAsia="en-ZA"/>
        </w:rPr>
        <w:t>stigation report to Employer`s Representative</w:t>
      </w:r>
      <w:r w:rsidRPr="00D567C1">
        <w:rPr>
          <w:rFonts w:ascii="Calibri" w:hAnsi="Calibri" w:cs="Arial"/>
          <w:sz w:val="24"/>
          <w:szCs w:val="24"/>
          <w:lang w:val="en-ZA" w:eastAsia="en-ZA"/>
        </w:rPr>
        <w:t xml:space="preserve"> forthwith. The Contractor must report all injuries to the Client in the form of a detailed injury report at least monthly including man-hours worked for the month as well as the cumulative total.</w:t>
      </w:r>
    </w:p>
    <w:p w14:paraId="4BB5BC0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15FA6F6C"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Hazards and Potentially Hazardous Situations</w:t>
      </w:r>
    </w:p>
    <w:p w14:paraId="43913BC8"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35AF2E51"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immediately notify the Client, in writing, of any hazardous or potentially hazardous situations that may arise during the performance of construction activities.</w:t>
      </w:r>
    </w:p>
    <w:p w14:paraId="1C9097E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7220D893"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Personal Protective Equipment (PPE) and Clothing</w:t>
      </w:r>
    </w:p>
    <w:p w14:paraId="7121872B"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2E4B81E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ensure that all site workers are issued and wear the correct and approved personal protection equipment (PPE). The Contractor shall make provision and keep adequate quantities of SANS </w:t>
      </w:r>
      <w:proofErr w:type="gramStart"/>
      <w:r w:rsidRPr="00D567C1">
        <w:rPr>
          <w:rFonts w:ascii="Calibri" w:hAnsi="Calibri" w:cs="Arial"/>
          <w:sz w:val="24"/>
          <w:szCs w:val="24"/>
          <w:lang w:val="en-ZA" w:eastAsia="en-ZA"/>
        </w:rPr>
        <w:t>approved PPE on site at all times</w:t>
      </w:r>
      <w:proofErr w:type="gramEnd"/>
      <w:r w:rsidRPr="00D567C1">
        <w:rPr>
          <w:rFonts w:ascii="Calibri" w:hAnsi="Calibri" w:cs="Arial"/>
          <w:sz w:val="24"/>
          <w:szCs w:val="24"/>
          <w:lang w:val="en-ZA" w:eastAsia="en-ZA"/>
        </w:rPr>
        <w:t xml:space="preserve"> according to the risk assessments. The Contractor shall clearly outline procedures to be taken when PPE or clothing is:</w:t>
      </w:r>
    </w:p>
    <w:p w14:paraId="21C3F39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_ Lost or </w:t>
      </w:r>
      <w:proofErr w:type="gramStart"/>
      <w:r w:rsidRPr="00D567C1">
        <w:rPr>
          <w:rFonts w:ascii="Calibri" w:hAnsi="Calibri" w:cs="Arial"/>
          <w:sz w:val="24"/>
          <w:szCs w:val="24"/>
          <w:lang w:val="en-ZA" w:eastAsia="en-ZA"/>
        </w:rPr>
        <w:t>stolen;</w:t>
      </w:r>
      <w:proofErr w:type="gramEnd"/>
    </w:p>
    <w:p w14:paraId="756555F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_ Worn out or damage.</w:t>
      </w:r>
    </w:p>
    <w:p w14:paraId="4BA03B66"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5D13A15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above procedure applies to Contractors and their Sub-contractors, as they are all Employers </w:t>
      </w:r>
      <w:proofErr w:type="gramStart"/>
      <w:r w:rsidRPr="00D567C1">
        <w:rPr>
          <w:rFonts w:ascii="Calibri" w:hAnsi="Calibri" w:cs="Arial"/>
          <w:sz w:val="24"/>
          <w:szCs w:val="24"/>
          <w:lang w:val="en-ZA" w:eastAsia="en-ZA"/>
        </w:rPr>
        <w:t>in their own right and</w:t>
      </w:r>
      <w:proofErr w:type="gramEnd"/>
      <w:r w:rsidRPr="00D567C1">
        <w:rPr>
          <w:rFonts w:ascii="Calibri" w:hAnsi="Calibri" w:cs="Arial"/>
          <w:sz w:val="24"/>
          <w:szCs w:val="24"/>
          <w:lang w:val="en-ZA" w:eastAsia="en-ZA"/>
        </w:rPr>
        <w:t xml:space="preserve"> must therefore carry their own PPE.</w:t>
      </w:r>
    </w:p>
    <w:p w14:paraId="5520F53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6C6C6026"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Every Contractor is responsible for supplying the necessary PPE to his own employees. Labour Only</w:t>
      </w:r>
    </w:p>
    <w:p w14:paraId="798EDBD1" w14:textId="2295F5E3" w:rsidR="0051346A" w:rsidRPr="00D567C1" w:rsidRDefault="0051346A" w:rsidP="00DE572D">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Contractors appointed by the Contractor become the responsibility of the Contractor</w:t>
      </w:r>
    </w:p>
    <w:p w14:paraId="7893C879"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Occupational Health and Safety (OHS) Signage</w:t>
      </w:r>
    </w:p>
    <w:p w14:paraId="587ECB5B"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134C569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must provide adequate on-site OHS signage, including but not limited to: "No</w:t>
      </w:r>
    </w:p>
    <w:p w14:paraId="72A20A2F"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Unauthorised Entry", "Report </w:t>
      </w:r>
      <w:proofErr w:type="gramStart"/>
      <w:r w:rsidRPr="00D567C1">
        <w:rPr>
          <w:rFonts w:ascii="Calibri" w:hAnsi="Calibri" w:cs="Arial"/>
          <w:sz w:val="24"/>
          <w:szCs w:val="24"/>
          <w:lang w:val="en-ZA" w:eastAsia="en-ZA"/>
        </w:rPr>
        <w:t>To</w:t>
      </w:r>
      <w:proofErr w:type="gramEnd"/>
      <w:r w:rsidRPr="00D567C1">
        <w:rPr>
          <w:rFonts w:ascii="Calibri" w:hAnsi="Calibri" w:cs="Arial"/>
          <w:sz w:val="24"/>
          <w:szCs w:val="24"/>
          <w:lang w:val="en-ZA" w:eastAsia="en-ZA"/>
        </w:rPr>
        <w:t xml:space="preserve"> Site Office", "Site Office", "Beware </w:t>
      </w:r>
      <w:proofErr w:type="gramStart"/>
      <w:r w:rsidRPr="00D567C1">
        <w:rPr>
          <w:rFonts w:ascii="Calibri" w:hAnsi="Calibri" w:cs="Arial"/>
          <w:sz w:val="24"/>
          <w:szCs w:val="24"/>
          <w:lang w:val="en-ZA" w:eastAsia="en-ZA"/>
        </w:rPr>
        <w:t>Of</w:t>
      </w:r>
      <w:proofErr w:type="gramEnd"/>
      <w:r w:rsidRPr="00D567C1">
        <w:rPr>
          <w:rFonts w:ascii="Calibri" w:hAnsi="Calibri" w:cs="Arial"/>
          <w:sz w:val="24"/>
          <w:szCs w:val="24"/>
          <w:lang w:val="en-ZA" w:eastAsia="en-ZA"/>
        </w:rPr>
        <w:t xml:space="preserve"> Overhead Work", "Hard Hat Area".</w:t>
      </w:r>
    </w:p>
    <w:p w14:paraId="4D6DA38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Signage must be posted up at all entrances to site as well as on site in strategic locations e.g. access routes, stairways, entrances to structures and buildings, scaffolding, and other potential risk areas/operations.</w:t>
      </w:r>
    </w:p>
    <w:p w14:paraId="02279F5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Health &amp; safety signage must be well maintained including weekly inspections, cleaning, replacement and repair.</w:t>
      </w:r>
    </w:p>
    <w:p w14:paraId="45191EB4"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6FBBC585"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Permits</w:t>
      </w:r>
    </w:p>
    <w:p w14:paraId="11955FE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A8CD9A4"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Permits may include (but not limited to) the following:</w:t>
      </w:r>
    </w:p>
    <w:p w14:paraId="78862F4F" w14:textId="77777777" w:rsidR="0051346A" w:rsidRPr="00D567C1" w:rsidRDefault="0051346A">
      <w:pPr>
        <w:numPr>
          <w:ilvl w:val="0"/>
          <w:numId w:val="41"/>
        </w:numPr>
        <w:autoSpaceDE w:val="0"/>
        <w:autoSpaceDN w:val="0"/>
        <w:adjustRightInd w:val="0"/>
        <w:spacing w:line="276" w:lineRule="auto"/>
        <w:ind w:left="1287"/>
        <w:rPr>
          <w:rFonts w:ascii="Calibri" w:hAnsi="Calibri" w:cs="Arial"/>
          <w:sz w:val="24"/>
          <w:szCs w:val="24"/>
          <w:lang w:val="en-ZA" w:eastAsia="en-ZA"/>
        </w:rPr>
      </w:pPr>
      <w:r w:rsidRPr="00D567C1">
        <w:rPr>
          <w:rFonts w:ascii="Calibri" w:hAnsi="Calibri" w:cs="Arial"/>
          <w:sz w:val="24"/>
          <w:szCs w:val="24"/>
          <w:lang w:val="en-ZA" w:eastAsia="en-ZA"/>
        </w:rPr>
        <w:t>walkways</w:t>
      </w:r>
    </w:p>
    <w:p w14:paraId="4ED1D585" w14:textId="77777777" w:rsidR="0051346A" w:rsidRPr="00D567C1" w:rsidRDefault="0051346A">
      <w:pPr>
        <w:numPr>
          <w:ilvl w:val="0"/>
          <w:numId w:val="41"/>
        </w:numPr>
        <w:autoSpaceDE w:val="0"/>
        <w:autoSpaceDN w:val="0"/>
        <w:adjustRightInd w:val="0"/>
        <w:spacing w:line="276" w:lineRule="auto"/>
        <w:ind w:left="1287"/>
        <w:rPr>
          <w:rFonts w:ascii="Calibri" w:hAnsi="Calibri" w:cs="Arial"/>
          <w:sz w:val="24"/>
          <w:szCs w:val="24"/>
          <w:lang w:val="en-ZA" w:eastAsia="en-ZA"/>
        </w:rPr>
      </w:pPr>
      <w:r w:rsidRPr="00D567C1">
        <w:rPr>
          <w:rFonts w:ascii="Calibri" w:hAnsi="Calibri" w:cs="Arial"/>
          <w:sz w:val="24"/>
          <w:szCs w:val="24"/>
          <w:lang w:val="en-ZA" w:eastAsia="en-ZA"/>
        </w:rPr>
        <w:t>The securing of any permits in terms of the above will be the responsibility of the Contractor.</w:t>
      </w:r>
    </w:p>
    <w:p w14:paraId="3F97B120" w14:textId="77777777" w:rsidR="0051346A" w:rsidRPr="00D567C1" w:rsidRDefault="0051346A" w:rsidP="00DE572D">
      <w:pPr>
        <w:autoSpaceDE w:val="0"/>
        <w:autoSpaceDN w:val="0"/>
        <w:adjustRightInd w:val="0"/>
        <w:spacing w:line="276" w:lineRule="auto"/>
        <w:rPr>
          <w:rFonts w:ascii="Calibri" w:hAnsi="Calibri" w:cs="Arial"/>
          <w:sz w:val="24"/>
          <w:szCs w:val="24"/>
          <w:lang w:val="en-ZA" w:eastAsia="en-ZA"/>
        </w:rPr>
      </w:pPr>
    </w:p>
    <w:p w14:paraId="3972E4AE"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Contractors and Sub-contractors</w:t>
      </w:r>
    </w:p>
    <w:p w14:paraId="07BBA8B4"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4543AB6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ensure that all Contractors appointed by it comply with this Specification, the OHS</w:t>
      </w:r>
      <w:r>
        <w:rPr>
          <w:rFonts w:ascii="Calibri" w:hAnsi="Calibri" w:cs="Arial"/>
          <w:sz w:val="24"/>
          <w:szCs w:val="24"/>
          <w:lang w:val="en-ZA" w:eastAsia="en-ZA"/>
        </w:rPr>
        <w:t xml:space="preserve"> </w:t>
      </w:r>
      <w:r w:rsidRPr="00D567C1">
        <w:rPr>
          <w:rFonts w:ascii="Calibri" w:hAnsi="Calibri" w:cs="Arial"/>
          <w:sz w:val="24"/>
          <w:szCs w:val="24"/>
          <w:lang w:val="en-ZA" w:eastAsia="en-ZA"/>
        </w:rPr>
        <w:t>Act 85</w:t>
      </w:r>
      <w:r>
        <w:rPr>
          <w:rFonts w:ascii="Calibri" w:hAnsi="Calibri" w:cs="Arial"/>
          <w:sz w:val="24"/>
          <w:szCs w:val="24"/>
          <w:lang w:val="en-ZA" w:eastAsia="en-ZA"/>
        </w:rPr>
        <w:t xml:space="preserve"> of </w:t>
      </w:r>
      <w:r w:rsidRPr="00D567C1">
        <w:rPr>
          <w:rFonts w:ascii="Calibri" w:hAnsi="Calibri" w:cs="Arial"/>
          <w:sz w:val="24"/>
          <w:szCs w:val="24"/>
          <w:lang w:val="en-ZA" w:eastAsia="en-ZA"/>
        </w:rPr>
        <w:t>1993, Construction Regulations (July 2003), and all other relevant legislation that may relate to the activities directly or indirectly. The Contractor, when appointing other Contractors as "Sub-contractors", shall mutatis mutandis ensure compliance as if it was the Contractor.</w:t>
      </w:r>
    </w:p>
    <w:p w14:paraId="50144A9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357F56F5"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Public and Site Visitor Health &amp; Safety</w:t>
      </w:r>
    </w:p>
    <w:p w14:paraId="7137BA63"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01F6497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ensure that every person working on or visiting the site, as well as the public in general, shall be made aware of the dangers likely to arise from site activities, including the precautions to be taken to avoid or minimise those dangers. Appropriate health and safety notices and signs shall be posted </w:t>
      </w:r>
      <w:proofErr w:type="gramStart"/>
      <w:r w:rsidRPr="00D567C1">
        <w:rPr>
          <w:rFonts w:ascii="Calibri" w:hAnsi="Calibri" w:cs="Arial"/>
          <w:sz w:val="24"/>
          <w:szCs w:val="24"/>
          <w:lang w:val="en-ZA" w:eastAsia="en-ZA"/>
        </w:rPr>
        <w:t>up, but</w:t>
      </w:r>
      <w:proofErr w:type="gramEnd"/>
      <w:r w:rsidRPr="00D567C1">
        <w:rPr>
          <w:rFonts w:ascii="Calibri" w:hAnsi="Calibri" w:cs="Arial"/>
          <w:sz w:val="24"/>
          <w:szCs w:val="24"/>
          <w:lang w:val="en-ZA" w:eastAsia="en-ZA"/>
        </w:rPr>
        <w:t xml:space="preserve"> shall not be the only health &amp; safety measures taken.</w:t>
      </w:r>
    </w:p>
    <w:p w14:paraId="606C806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D865E56"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Both the Client and the Contractor have a duty in terms of the OHS Act 85/1993 to do all that is reasonably practicable to prevent members of the public and site visitors from being affected by the construction activities.</w:t>
      </w:r>
    </w:p>
    <w:p w14:paraId="66DDEA3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extent of the site must be suitably </w:t>
      </w:r>
      <w:proofErr w:type="gramStart"/>
      <w:r w:rsidRPr="00D567C1">
        <w:rPr>
          <w:rFonts w:ascii="Calibri" w:hAnsi="Calibri" w:cs="Arial"/>
          <w:sz w:val="24"/>
          <w:szCs w:val="24"/>
          <w:lang w:val="en-ZA" w:eastAsia="en-ZA"/>
        </w:rPr>
        <w:t>displayed at all times</w:t>
      </w:r>
      <w:proofErr w:type="gramEnd"/>
      <w:r w:rsidRPr="00D567C1">
        <w:rPr>
          <w:rFonts w:ascii="Calibri" w:hAnsi="Calibri" w:cs="Arial"/>
          <w:sz w:val="24"/>
          <w:szCs w:val="24"/>
          <w:lang w:val="en-ZA" w:eastAsia="en-ZA"/>
        </w:rPr>
        <w:t xml:space="preserve"> with a limited number of access points which must be controlled to ensure safe access and egress. The access points must have adequate notices displayed (see items 2.3.18).</w:t>
      </w:r>
    </w:p>
    <w:p w14:paraId="6A6E8203"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Site visitors must be briefed on the hazards and risks they may be exposed to and what measures are in place or should be taken to control these hazards and risks. As per the Construction Regulations, a record of these "inductions" must be kept on site (attendance register)</w:t>
      </w:r>
    </w:p>
    <w:p w14:paraId="2C7EA4F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118BD647"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Night Work (Before and After Hours)</w:t>
      </w:r>
    </w:p>
    <w:p w14:paraId="3CA811E6"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16C36F9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must ensure that adequate lighting is provided to allow for work to be carried out safely.</w:t>
      </w:r>
    </w:p>
    <w:p w14:paraId="629B93F8"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058874D4"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Transport of Workers</w:t>
      </w:r>
    </w:p>
    <w:p w14:paraId="5EF6936C"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34828F18"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not:</w:t>
      </w:r>
    </w:p>
    <w:p w14:paraId="0FB8650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008D187" w14:textId="77777777" w:rsidR="0051346A" w:rsidRPr="00D567C1" w:rsidRDefault="0051346A">
      <w:pPr>
        <w:numPr>
          <w:ilvl w:val="0"/>
          <w:numId w:val="40"/>
        </w:numPr>
        <w:autoSpaceDE w:val="0"/>
        <w:autoSpaceDN w:val="0"/>
        <w:adjustRightInd w:val="0"/>
        <w:spacing w:line="276" w:lineRule="auto"/>
        <w:ind w:left="1134" w:hanging="567"/>
        <w:rPr>
          <w:rFonts w:ascii="Calibri" w:hAnsi="Calibri" w:cs="Arial"/>
          <w:sz w:val="24"/>
          <w:szCs w:val="24"/>
          <w:lang w:val="en-ZA" w:eastAsia="en-ZA"/>
        </w:rPr>
      </w:pPr>
      <w:r w:rsidRPr="00D567C1">
        <w:rPr>
          <w:rFonts w:ascii="Calibri" w:hAnsi="Calibri" w:cs="Arial"/>
          <w:sz w:val="24"/>
          <w:szCs w:val="24"/>
          <w:lang w:val="en-ZA" w:eastAsia="en-ZA"/>
        </w:rPr>
        <w:t>Transport persons together with goods or tools unless there is an appropriate area or section to store the tools or equipment.</w:t>
      </w:r>
    </w:p>
    <w:p w14:paraId="5D5AF7EA" w14:textId="77777777" w:rsidR="0051346A" w:rsidRPr="00D567C1" w:rsidRDefault="0051346A" w:rsidP="0051346A">
      <w:pPr>
        <w:autoSpaceDE w:val="0"/>
        <w:autoSpaceDN w:val="0"/>
        <w:adjustRightInd w:val="0"/>
        <w:spacing w:line="276" w:lineRule="auto"/>
        <w:ind w:left="1134"/>
        <w:rPr>
          <w:rFonts w:ascii="Calibri" w:hAnsi="Calibri" w:cs="Arial"/>
          <w:sz w:val="24"/>
          <w:szCs w:val="24"/>
          <w:lang w:val="en-ZA" w:eastAsia="en-ZA"/>
        </w:rPr>
      </w:pPr>
    </w:p>
    <w:p w14:paraId="05E5BDFA" w14:textId="77777777" w:rsidR="0051346A" w:rsidRPr="00D567C1" w:rsidRDefault="0051346A">
      <w:pPr>
        <w:numPr>
          <w:ilvl w:val="0"/>
          <w:numId w:val="40"/>
        </w:numPr>
        <w:autoSpaceDE w:val="0"/>
        <w:autoSpaceDN w:val="0"/>
        <w:adjustRightInd w:val="0"/>
        <w:spacing w:line="276" w:lineRule="auto"/>
        <w:ind w:left="1134" w:hanging="567"/>
        <w:rPr>
          <w:rFonts w:ascii="Calibri" w:hAnsi="Calibri" w:cs="Arial"/>
          <w:sz w:val="24"/>
          <w:szCs w:val="24"/>
          <w:lang w:val="en-ZA" w:eastAsia="en-ZA"/>
        </w:rPr>
      </w:pPr>
      <w:r w:rsidRPr="00D567C1">
        <w:rPr>
          <w:rFonts w:ascii="Calibri" w:hAnsi="Calibri" w:cs="Arial"/>
          <w:sz w:val="24"/>
          <w:szCs w:val="24"/>
          <w:lang w:val="en-ZA" w:eastAsia="en-ZA"/>
        </w:rPr>
        <w:t>Transport persons in a non-enclosed vehicle, e.g. truck; there must be a proper canopy (properly covering the back and top) with suitable sitting area. Workers shall not be permitted to stand or sit at the edge of the transporting vehicle.</w:t>
      </w:r>
    </w:p>
    <w:p w14:paraId="59B5DDDC" w14:textId="77777777" w:rsidR="0051346A" w:rsidRPr="00D567C1" w:rsidRDefault="0051346A" w:rsidP="0051346A">
      <w:pPr>
        <w:pStyle w:val="ListParagraph"/>
        <w:spacing w:line="276" w:lineRule="auto"/>
        <w:ind w:left="1287"/>
        <w:rPr>
          <w:rFonts w:ascii="Calibri" w:hAnsi="Calibri" w:cs="Arial"/>
          <w:sz w:val="24"/>
          <w:szCs w:val="24"/>
          <w:lang w:eastAsia="en-ZA"/>
        </w:rPr>
      </w:pPr>
    </w:p>
    <w:p w14:paraId="310D2A0C" w14:textId="77777777" w:rsidR="0051346A" w:rsidRPr="00D567C1" w:rsidRDefault="0051346A">
      <w:pPr>
        <w:numPr>
          <w:ilvl w:val="0"/>
          <w:numId w:val="40"/>
        </w:numPr>
        <w:autoSpaceDE w:val="0"/>
        <w:autoSpaceDN w:val="0"/>
        <w:adjustRightInd w:val="0"/>
        <w:spacing w:line="276" w:lineRule="auto"/>
        <w:ind w:left="1134" w:hanging="567"/>
        <w:rPr>
          <w:rFonts w:ascii="Calibri" w:hAnsi="Calibri" w:cs="Arial"/>
          <w:sz w:val="24"/>
          <w:szCs w:val="24"/>
          <w:lang w:val="en-ZA" w:eastAsia="en-ZA"/>
        </w:rPr>
      </w:pPr>
      <w:r w:rsidRPr="00D567C1">
        <w:rPr>
          <w:rFonts w:ascii="Calibri" w:hAnsi="Calibri" w:cs="Arial"/>
          <w:sz w:val="24"/>
          <w:szCs w:val="24"/>
          <w:lang w:val="en-ZA" w:eastAsia="en-ZA"/>
        </w:rPr>
        <w:t>Transport workers in LDV's (bakkies) unless they are closed/covered and have the correct number of seats for the passengers.</w:t>
      </w:r>
    </w:p>
    <w:p w14:paraId="6112E221"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C79E8AD"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Construction Health &amp; Safety Officer</w:t>
      </w:r>
    </w:p>
    <w:p w14:paraId="5BE002C6"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3BD73C2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A part time construction health &amp; safety officer (in terms of Construction Regulation 6.6) will be required.</w:t>
      </w:r>
    </w:p>
    <w:p w14:paraId="4B2C4072"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This should include at least one audit per month of the Contractor's activities. Apart from these audits, the</w:t>
      </w:r>
      <w:r>
        <w:rPr>
          <w:rFonts w:ascii="Calibri" w:hAnsi="Calibri" w:cs="Arial"/>
          <w:sz w:val="24"/>
          <w:szCs w:val="24"/>
          <w:lang w:val="en-ZA" w:eastAsia="en-ZA"/>
        </w:rPr>
        <w:t xml:space="preserve"> </w:t>
      </w:r>
      <w:r w:rsidRPr="00D567C1">
        <w:rPr>
          <w:rFonts w:ascii="Calibri" w:hAnsi="Calibri" w:cs="Arial"/>
          <w:sz w:val="24"/>
          <w:szCs w:val="24"/>
          <w:lang w:val="en-ZA" w:eastAsia="en-ZA"/>
        </w:rPr>
        <w:t>Contractor must audit his health &amp; safety plans, health &amp; safety files and physical site conditions at least monthly, keeping the audit records in his health &amp; safety file on site.</w:t>
      </w:r>
    </w:p>
    <w:p w14:paraId="7BB134C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584358B7" w14:textId="77777777" w:rsidR="0051346A" w:rsidRDefault="0051346A" w:rsidP="0051346A">
      <w:pPr>
        <w:autoSpaceDE w:val="0"/>
        <w:autoSpaceDN w:val="0"/>
        <w:adjustRightInd w:val="0"/>
        <w:spacing w:line="276" w:lineRule="auto"/>
        <w:ind w:left="567"/>
        <w:rPr>
          <w:rFonts w:ascii="Calibri" w:hAnsi="Calibri" w:cs="Arial"/>
          <w:b/>
          <w:bCs/>
          <w:i/>
          <w:iCs/>
          <w:sz w:val="24"/>
          <w:szCs w:val="24"/>
          <w:lang w:val="en-ZA" w:eastAsia="en-ZA"/>
        </w:rPr>
      </w:pPr>
      <w:r w:rsidRPr="00D567C1">
        <w:rPr>
          <w:rFonts w:ascii="Calibri" w:hAnsi="Calibri" w:cs="Arial"/>
          <w:b/>
          <w:bCs/>
          <w:i/>
          <w:iCs/>
          <w:sz w:val="24"/>
          <w:szCs w:val="24"/>
          <w:lang w:val="en-ZA" w:eastAsia="en-ZA"/>
        </w:rPr>
        <w:t>Penalties</w:t>
      </w:r>
    </w:p>
    <w:p w14:paraId="2AAF3FD2" w14:textId="77777777" w:rsidR="0051346A" w:rsidRPr="00D567C1" w:rsidRDefault="0051346A" w:rsidP="0051346A">
      <w:pPr>
        <w:autoSpaceDE w:val="0"/>
        <w:autoSpaceDN w:val="0"/>
        <w:adjustRightInd w:val="0"/>
        <w:spacing w:line="276" w:lineRule="auto"/>
        <w:ind w:left="567"/>
        <w:rPr>
          <w:rFonts w:ascii="Calibri" w:hAnsi="Calibri" w:cs="Arial"/>
          <w:b/>
          <w:bCs/>
          <w:i/>
          <w:iCs/>
          <w:sz w:val="24"/>
          <w:szCs w:val="24"/>
          <w:lang w:val="en-ZA" w:eastAsia="en-ZA"/>
        </w:rPr>
      </w:pPr>
    </w:p>
    <w:p w14:paraId="20301EE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Penalties may be imposed for ongoing non-compliance with the provisions of the Client's Health &amp; Safety</w:t>
      </w:r>
      <w:r>
        <w:rPr>
          <w:rFonts w:ascii="Calibri" w:hAnsi="Calibri" w:cs="Arial"/>
          <w:sz w:val="24"/>
          <w:szCs w:val="24"/>
          <w:lang w:val="en-ZA" w:eastAsia="en-ZA"/>
        </w:rPr>
        <w:t xml:space="preserve"> </w:t>
      </w:r>
      <w:r w:rsidRPr="00D567C1">
        <w:rPr>
          <w:rFonts w:ascii="Calibri" w:hAnsi="Calibri" w:cs="Arial"/>
          <w:sz w:val="24"/>
          <w:szCs w:val="24"/>
          <w:lang w:val="en-ZA" w:eastAsia="en-ZA"/>
        </w:rPr>
        <w:t>Specification and the Contractor's health &amp; safety plan. The penalty procedure shall consist of a written warning with a compliance time frame. Failure to comply within the time frame stipulated will result in a R1 000 penalty per non-compliance item per day that the non-compliance persists.</w:t>
      </w:r>
    </w:p>
    <w:p w14:paraId="711D4B11"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BD5C743"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Physical Requirements</w:t>
      </w:r>
    </w:p>
    <w:p w14:paraId="234A0106"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6916190C"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make provision in his tender for safeguarding of any excavations/trenches as per this specification. Excavations and trenches deeper than 0.5m must either be shored or battered back to a safe angle unless a competent person deems the excavation or trench to be </w:t>
      </w:r>
    </w:p>
    <w:p w14:paraId="0FCBC159"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safe (permission must be given in writing). Where any uncertainty exists, the decision of a professional engineer or professional technologist competent in excavation work will be decisive</w:t>
      </w:r>
    </w:p>
    <w:p w14:paraId="16C51A9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229A19F4"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The Contractor shall make sure that:</w:t>
      </w:r>
    </w:p>
    <w:p w14:paraId="0CE26C3A"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p>
    <w:p w14:paraId="655EA497"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a) The excavations are inspected before every </w:t>
      </w:r>
      <w:proofErr w:type="gramStart"/>
      <w:r w:rsidRPr="00D567C1">
        <w:rPr>
          <w:rFonts w:ascii="Calibri" w:hAnsi="Calibri" w:cs="Arial"/>
          <w:sz w:val="24"/>
          <w:szCs w:val="24"/>
          <w:lang w:val="en-ZA" w:eastAsia="en-ZA"/>
        </w:rPr>
        <w:t>shift</w:t>
      </w:r>
      <w:proofErr w:type="gramEnd"/>
      <w:r w:rsidRPr="00D567C1">
        <w:rPr>
          <w:rFonts w:ascii="Calibri" w:hAnsi="Calibri" w:cs="Arial"/>
          <w:sz w:val="24"/>
          <w:szCs w:val="24"/>
          <w:lang w:val="en-ZA" w:eastAsia="en-ZA"/>
        </w:rPr>
        <w:t xml:space="preserve"> and a record of these inspections is </w:t>
      </w:r>
      <w:proofErr w:type="gramStart"/>
      <w:r w:rsidRPr="00D567C1">
        <w:rPr>
          <w:rFonts w:ascii="Calibri" w:hAnsi="Calibri" w:cs="Arial"/>
          <w:sz w:val="24"/>
          <w:szCs w:val="24"/>
          <w:lang w:val="en-ZA" w:eastAsia="en-ZA"/>
        </w:rPr>
        <w:t>kept;</w:t>
      </w:r>
      <w:proofErr w:type="gramEnd"/>
    </w:p>
    <w:p w14:paraId="7ADD258B"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b) Safe work procedures have been communicated to the workers.</w:t>
      </w:r>
    </w:p>
    <w:p w14:paraId="10F64CE5"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c) The safe work procedures are enforced and maintained by the Contractor's Responsible </w:t>
      </w:r>
      <w:r>
        <w:rPr>
          <w:rFonts w:ascii="Calibri" w:hAnsi="Calibri" w:cs="Arial"/>
          <w:sz w:val="24"/>
          <w:szCs w:val="24"/>
          <w:lang w:val="en-ZA" w:eastAsia="en-ZA"/>
        </w:rPr>
        <w:t xml:space="preserve">         </w:t>
      </w:r>
      <w:r w:rsidRPr="00D567C1">
        <w:rPr>
          <w:rFonts w:ascii="Calibri" w:hAnsi="Calibri" w:cs="Arial"/>
          <w:sz w:val="24"/>
          <w:szCs w:val="24"/>
          <w:lang w:val="en-ZA" w:eastAsia="en-ZA"/>
        </w:rPr>
        <w:t xml:space="preserve">Persons at all   </w:t>
      </w:r>
      <w:proofErr w:type="gramStart"/>
      <w:r w:rsidRPr="00D567C1">
        <w:rPr>
          <w:rFonts w:ascii="Calibri" w:hAnsi="Calibri" w:cs="Arial"/>
          <w:sz w:val="24"/>
          <w:szCs w:val="24"/>
          <w:lang w:val="en-ZA" w:eastAsia="en-ZA"/>
        </w:rPr>
        <w:t>times;</w:t>
      </w:r>
      <w:proofErr w:type="gramEnd"/>
    </w:p>
    <w:p w14:paraId="53F0A95C"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d) Safe access is </w:t>
      </w:r>
      <w:proofErr w:type="gramStart"/>
      <w:r w:rsidRPr="00D567C1">
        <w:rPr>
          <w:rFonts w:ascii="Calibri" w:hAnsi="Calibri" w:cs="Arial"/>
          <w:sz w:val="24"/>
          <w:szCs w:val="24"/>
          <w:lang w:val="en-ZA" w:eastAsia="en-ZA"/>
        </w:rPr>
        <w:t>provided;</w:t>
      </w:r>
      <w:proofErr w:type="gramEnd"/>
    </w:p>
    <w:p w14:paraId="529E02CA"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e) No load, material, plant or equipment is place or moved near the edge of any excavation or </w:t>
      </w:r>
      <w:r>
        <w:rPr>
          <w:rFonts w:ascii="Calibri" w:hAnsi="Calibri" w:cs="Arial"/>
          <w:sz w:val="24"/>
          <w:szCs w:val="24"/>
          <w:lang w:val="en-ZA" w:eastAsia="en-ZA"/>
        </w:rPr>
        <w:t xml:space="preserve"> </w:t>
      </w:r>
    </w:p>
    <w:p w14:paraId="12DDED75"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Pr>
          <w:rFonts w:ascii="Calibri" w:hAnsi="Calibri" w:cs="Arial"/>
          <w:sz w:val="24"/>
          <w:szCs w:val="24"/>
          <w:lang w:val="en-ZA" w:eastAsia="en-ZA"/>
        </w:rPr>
        <w:t xml:space="preserve">    </w:t>
      </w:r>
      <w:proofErr w:type="gramStart"/>
      <w:r w:rsidRPr="00D567C1">
        <w:rPr>
          <w:rFonts w:ascii="Calibri" w:hAnsi="Calibri" w:cs="Arial"/>
          <w:sz w:val="24"/>
          <w:szCs w:val="24"/>
          <w:lang w:val="en-ZA" w:eastAsia="en-ZA"/>
        </w:rPr>
        <w:t>trench;</w:t>
      </w:r>
      <w:proofErr w:type="gramEnd"/>
    </w:p>
    <w:p w14:paraId="39E23B41" w14:textId="6E06BB56" w:rsidR="0051346A" w:rsidRDefault="0051346A" w:rsidP="00DE572D">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f) The requirements as per Section 11 of the Construction Regulations are adhered to.</w:t>
      </w:r>
    </w:p>
    <w:p w14:paraId="37080C4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4ACC97BA"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Plant and Machinery</w:t>
      </w:r>
    </w:p>
    <w:p w14:paraId="25E5856D"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713C6BAE"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Construction Plant</w:t>
      </w:r>
    </w:p>
    <w:p w14:paraId="35FBDE2F"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1A87812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"Construction Plant" includes all types of plant including but not limited to</w:t>
      </w:r>
      <w:r>
        <w:rPr>
          <w:rFonts w:ascii="Calibri" w:hAnsi="Calibri" w:cs="Arial"/>
          <w:sz w:val="24"/>
          <w:szCs w:val="24"/>
          <w:lang w:val="en-ZA" w:eastAsia="en-ZA"/>
        </w:rPr>
        <w:t xml:space="preserve"> TLBs</w:t>
      </w:r>
      <w:r w:rsidRPr="00D567C1">
        <w:rPr>
          <w:rFonts w:ascii="Calibri" w:hAnsi="Calibri" w:cs="Arial"/>
          <w:sz w:val="24"/>
          <w:szCs w:val="24"/>
          <w:lang w:val="en-ZA" w:eastAsia="en-ZA"/>
        </w:rPr>
        <w:t xml:space="preserve">, </w:t>
      </w:r>
      <w:r>
        <w:rPr>
          <w:rFonts w:ascii="Calibri" w:hAnsi="Calibri" w:cs="Arial"/>
          <w:sz w:val="24"/>
          <w:szCs w:val="24"/>
          <w:lang w:val="en-ZA" w:eastAsia="en-ZA"/>
        </w:rPr>
        <w:t>compactors, concrete mixers</w:t>
      </w:r>
      <w:r w:rsidRPr="00D567C1">
        <w:rPr>
          <w:rFonts w:ascii="Calibri" w:hAnsi="Calibri" w:cs="Arial"/>
          <w:sz w:val="24"/>
          <w:szCs w:val="24"/>
          <w:lang w:val="en-ZA" w:eastAsia="en-ZA"/>
        </w:rPr>
        <w:t xml:space="preserve">, construction vehicles, and all lifting equipment. The Contractor shall ensure that all such plant complies with the requirements of the OHS Act 85/1993 and Construction Regulations (July 2003). The Contractor shall inspect and keep records of inspections and load tests of the construction plant used on site. Only authorised/competent persons may use </w:t>
      </w:r>
      <w:proofErr w:type="gramStart"/>
      <w:r w:rsidRPr="00D567C1">
        <w:rPr>
          <w:rFonts w:ascii="Calibri" w:hAnsi="Calibri" w:cs="Arial"/>
          <w:sz w:val="24"/>
          <w:szCs w:val="24"/>
          <w:lang w:val="en-ZA" w:eastAsia="en-ZA"/>
        </w:rPr>
        <w:t>machinery</w:t>
      </w:r>
      <w:proofErr w:type="gramEnd"/>
      <w:r w:rsidRPr="00D567C1">
        <w:rPr>
          <w:rFonts w:ascii="Calibri" w:hAnsi="Calibri" w:cs="Arial"/>
          <w:sz w:val="24"/>
          <w:szCs w:val="24"/>
          <w:lang w:val="en-ZA" w:eastAsia="en-ZA"/>
        </w:rPr>
        <w:t xml:space="preserve"> and the proper supervision must be provided.</w:t>
      </w:r>
    </w:p>
    <w:p w14:paraId="5B73557E"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2941EBC0" w14:textId="77777777" w:rsidR="00DE572D" w:rsidRPr="00D567C1" w:rsidRDefault="00DE572D" w:rsidP="0051346A">
      <w:pPr>
        <w:autoSpaceDE w:val="0"/>
        <w:autoSpaceDN w:val="0"/>
        <w:adjustRightInd w:val="0"/>
        <w:spacing w:line="276" w:lineRule="auto"/>
        <w:rPr>
          <w:rFonts w:ascii="Calibri" w:hAnsi="Calibri" w:cs="Arial"/>
          <w:sz w:val="24"/>
          <w:szCs w:val="24"/>
          <w:lang w:val="en-ZA" w:eastAsia="en-ZA"/>
        </w:rPr>
      </w:pPr>
    </w:p>
    <w:p w14:paraId="72A39AD0"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Vessels under Pressure (</w:t>
      </w:r>
      <w:proofErr w:type="spellStart"/>
      <w:r w:rsidRPr="00D567C1">
        <w:rPr>
          <w:rFonts w:ascii="Calibri" w:hAnsi="Calibri" w:cs="Arial"/>
          <w:b/>
          <w:bCs/>
          <w:i/>
          <w:iCs/>
          <w:sz w:val="24"/>
          <w:szCs w:val="24"/>
          <w:lang w:val="en-ZA" w:eastAsia="en-ZA"/>
        </w:rPr>
        <w:t>VuP</w:t>
      </w:r>
      <w:proofErr w:type="spellEnd"/>
      <w:r w:rsidRPr="00D567C1">
        <w:rPr>
          <w:rFonts w:ascii="Calibri" w:hAnsi="Calibri" w:cs="Arial"/>
          <w:b/>
          <w:bCs/>
          <w:i/>
          <w:iCs/>
          <w:sz w:val="24"/>
          <w:szCs w:val="24"/>
          <w:lang w:val="en-ZA" w:eastAsia="en-ZA"/>
        </w:rPr>
        <w:t>) and Gas Bottles</w:t>
      </w:r>
    </w:p>
    <w:p w14:paraId="097707D1"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36737FE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and all relevant Contractors shall comply with the Vessels under Pressure Regulations, including:</w:t>
      </w:r>
    </w:p>
    <w:p w14:paraId="07FF2D8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382F8CC"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Providing competency and awareness training to the </w:t>
      </w:r>
      <w:proofErr w:type="gramStart"/>
      <w:r w:rsidRPr="00D567C1">
        <w:rPr>
          <w:rFonts w:ascii="Calibri" w:hAnsi="Calibri" w:cs="Arial"/>
          <w:sz w:val="24"/>
          <w:szCs w:val="24"/>
          <w:lang w:val="en-ZA" w:eastAsia="en-ZA"/>
        </w:rPr>
        <w:t>operators;</w:t>
      </w:r>
      <w:proofErr w:type="gramEnd"/>
    </w:p>
    <w:p w14:paraId="328F9901"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Providing PPE or </w:t>
      </w:r>
      <w:proofErr w:type="gramStart"/>
      <w:r w:rsidRPr="00D567C1">
        <w:rPr>
          <w:rFonts w:ascii="Calibri" w:hAnsi="Calibri" w:cs="Arial"/>
          <w:sz w:val="24"/>
          <w:szCs w:val="24"/>
          <w:lang w:val="en-ZA" w:eastAsia="en-ZA"/>
        </w:rPr>
        <w:t>clothing;</w:t>
      </w:r>
      <w:proofErr w:type="gramEnd"/>
    </w:p>
    <w:p w14:paraId="49ED8E9C"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Inspect equipment regularly and keep records of </w:t>
      </w:r>
      <w:proofErr w:type="gramStart"/>
      <w:r w:rsidRPr="00D567C1">
        <w:rPr>
          <w:rFonts w:ascii="Calibri" w:hAnsi="Calibri" w:cs="Arial"/>
          <w:sz w:val="24"/>
          <w:szCs w:val="24"/>
          <w:lang w:val="en-ZA" w:eastAsia="en-ZA"/>
        </w:rPr>
        <w:t>inspections;</w:t>
      </w:r>
      <w:proofErr w:type="gramEnd"/>
    </w:p>
    <w:p w14:paraId="3984C8F2"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Providing appropriate fire fighting equipment (Fire Extinguishers) on </w:t>
      </w:r>
      <w:proofErr w:type="gramStart"/>
      <w:r w:rsidRPr="00D567C1">
        <w:rPr>
          <w:rFonts w:ascii="Calibri" w:hAnsi="Calibri" w:cs="Arial"/>
          <w:sz w:val="24"/>
          <w:szCs w:val="24"/>
          <w:lang w:val="en-ZA" w:eastAsia="en-ZA"/>
        </w:rPr>
        <w:t>hand;</w:t>
      </w:r>
      <w:proofErr w:type="gramEnd"/>
    </w:p>
    <w:p w14:paraId="361DB053"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_ Oxygen and acetylene bottles must be secured in an upright position and must not show signs </w:t>
      </w:r>
      <w:r>
        <w:rPr>
          <w:rFonts w:ascii="Calibri" w:hAnsi="Calibri" w:cs="Arial"/>
          <w:sz w:val="24"/>
          <w:szCs w:val="24"/>
          <w:lang w:val="en-ZA" w:eastAsia="en-ZA"/>
        </w:rPr>
        <w:t xml:space="preserve">        </w:t>
      </w:r>
      <w:r w:rsidRPr="00D567C1">
        <w:rPr>
          <w:rFonts w:ascii="Calibri" w:hAnsi="Calibri" w:cs="Arial"/>
          <w:sz w:val="24"/>
          <w:szCs w:val="24"/>
          <w:lang w:val="en-ZA" w:eastAsia="en-ZA"/>
        </w:rPr>
        <w:t>of corrosion or damage.</w:t>
      </w:r>
    </w:p>
    <w:p w14:paraId="2C0233C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B8901AD"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Fire Extinguishers and Fire Equipment</w:t>
      </w:r>
    </w:p>
    <w:p w14:paraId="02124662"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1222CCE2"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provide adequate, regularly serviced fire fighting equipment located at strategic points on site, specific to the classes of fire likely to occur. The appropriate notices and signs must be posted up as required. A minimum of four 9kg dry chemical powder fire extinguishers must be available in and around the site office establishment and stores. Wherever hot work is taking place, additional fire extinguishers must be on hand. Contractors are responsible for ensuring compliance with hot work procedures and must be in possession of method statements detailing the safe working procedures.</w:t>
      </w:r>
    </w:p>
    <w:p w14:paraId="5C1AC52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0A0B66B5"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Hired Plant and Machinery</w:t>
      </w:r>
    </w:p>
    <w:p w14:paraId="726FDDEE"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48A1EBCC"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ensure that any hired plant and machinery used on site is safe for use and complies with the minimum legislated requirements. The necessary requirements as stipulated by the OHS</w:t>
      </w:r>
      <w:r>
        <w:rPr>
          <w:rFonts w:ascii="Calibri" w:hAnsi="Calibri" w:cs="Arial"/>
          <w:sz w:val="24"/>
          <w:szCs w:val="24"/>
          <w:lang w:val="en-ZA" w:eastAsia="en-ZA"/>
        </w:rPr>
        <w:t xml:space="preserve"> </w:t>
      </w:r>
      <w:r w:rsidRPr="00D567C1">
        <w:rPr>
          <w:rFonts w:ascii="Calibri" w:hAnsi="Calibri" w:cs="Arial"/>
          <w:sz w:val="24"/>
          <w:szCs w:val="24"/>
          <w:lang w:val="en-ZA" w:eastAsia="en-ZA"/>
        </w:rPr>
        <w:t xml:space="preserve">Act 85/1993 and Construction Regulations (July 2003) shall apply. The Contractor shall ensure that operators hired with machinery are competent and that certificates are kept on site in the health &amp; safety file. Any load test requirements and inspections in terms of legislation must be complied </w:t>
      </w:r>
      <w:proofErr w:type="gramStart"/>
      <w:r w:rsidRPr="00D567C1">
        <w:rPr>
          <w:rFonts w:ascii="Calibri" w:hAnsi="Calibri" w:cs="Arial"/>
          <w:sz w:val="24"/>
          <w:szCs w:val="24"/>
          <w:lang w:val="en-ZA" w:eastAsia="en-ZA"/>
        </w:rPr>
        <w:t>with</w:t>
      </w:r>
      <w:proofErr w:type="gramEnd"/>
      <w:r w:rsidRPr="00D567C1">
        <w:rPr>
          <w:rFonts w:ascii="Calibri" w:hAnsi="Calibri" w:cs="Arial"/>
          <w:sz w:val="24"/>
          <w:szCs w:val="24"/>
          <w:lang w:val="en-ZA" w:eastAsia="en-ZA"/>
        </w:rPr>
        <w:t xml:space="preserve"> and copies of load test certificates and inspections must be kept in the health &amp; safety file.</w:t>
      </w:r>
    </w:p>
    <w:p w14:paraId="06DFC02A"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0DBB092"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Scaffolding/Working in elevated positions</w:t>
      </w:r>
    </w:p>
    <w:p w14:paraId="1711BC6A"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1E75ED26"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Working at heights includes any work that takes place in an elevated position. The Contractor must submit a risk-specific fall protection plan in accordance with the Construction Regulations (July 2003) before this work is undertaken. All scaffolding must comply with the requirements of SANS 085-2000.</w:t>
      </w:r>
    </w:p>
    <w:p w14:paraId="2D179EF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E39A970"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Scaffolding must be declared safe for use by a competent scaffold inspector who must complete the scaffold register. Inspections must then be carried out weekly, after bad weather, after any alterations, after an incident, and before dismantling. The Contractor must keep all scaffold inspection registers on site.</w:t>
      </w:r>
    </w:p>
    <w:p w14:paraId="052633BD"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59B8B7D"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Working in elevated positions requires the preparation of a fall protection plan. The plan must include a risk assessment and method statements/safe work procedures. All persons working in elevated positions must be evaluated for physical and psychological fitness. All persons working in elevated positions must be trained and records of this training must be kept on site. All opening, edges, and the like must be adequately guarded.</w:t>
      </w:r>
    </w:p>
    <w:p w14:paraId="5B430C3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6391AC3"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Work from elevated positions may only be conducted as if it were being conducted from a safe ladder or safe scaffold.</w:t>
      </w:r>
    </w:p>
    <w:p w14:paraId="47C470D3"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56291B2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Where fall prevention or fall arrest devices are being used, the correct devices must be used for the </w:t>
      </w:r>
      <w:proofErr w:type="gramStart"/>
      <w:r w:rsidRPr="00D567C1">
        <w:rPr>
          <w:rFonts w:ascii="Calibri" w:hAnsi="Calibri" w:cs="Arial"/>
          <w:sz w:val="24"/>
          <w:szCs w:val="24"/>
          <w:lang w:val="en-ZA" w:eastAsia="en-ZA"/>
        </w:rPr>
        <w:t>purpose</w:t>
      </w:r>
      <w:proofErr w:type="gramEnd"/>
      <w:r w:rsidRPr="00D567C1">
        <w:rPr>
          <w:rFonts w:ascii="Calibri" w:hAnsi="Calibri" w:cs="Arial"/>
          <w:sz w:val="24"/>
          <w:szCs w:val="24"/>
          <w:lang w:val="en-ZA" w:eastAsia="en-ZA"/>
        </w:rPr>
        <w:t xml:space="preserve"> and they must be properly maintained. Workers must be trained into the use and maintenance of the fall prevention and arrest equipment/devices.</w:t>
      </w:r>
    </w:p>
    <w:p w14:paraId="02039278"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All scaffolding platforms above 1.5m from the ground must be complete with guard rails and toe boards and must be fully boarded as per the requirements of </w:t>
      </w:r>
      <w:proofErr w:type="gramStart"/>
      <w:r w:rsidRPr="00D567C1">
        <w:rPr>
          <w:rFonts w:ascii="Calibri" w:hAnsi="Calibri" w:cs="Arial"/>
          <w:sz w:val="24"/>
          <w:szCs w:val="24"/>
          <w:lang w:val="en-ZA" w:eastAsia="en-ZA"/>
        </w:rPr>
        <w:t>general purpose</w:t>
      </w:r>
      <w:proofErr w:type="gramEnd"/>
      <w:r w:rsidRPr="00D567C1">
        <w:rPr>
          <w:rFonts w:ascii="Calibri" w:hAnsi="Calibri" w:cs="Arial"/>
          <w:sz w:val="24"/>
          <w:szCs w:val="24"/>
          <w:lang w:val="en-ZA" w:eastAsia="en-ZA"/>
        </w:rPr>
        <w:t xml:space="preserve"> scaffold platforms (5-board platforms). Mobile scaffolds may not exceed 3 x their minimum base width in height and must be adequately boarded as per their loading requirement (no less than 3-board wide). Mobile scaffolds and static frame towers must be erected as per the </w:t>
      </w:r>
      <w:proofErr w:type="gramStart"/>
      <w:r w:rsidRPr="00D567C1">
        <w:rPr>
          <w:rFonts w:ascii="Calibri" w:hAnsi="Calibri" w:cs="Arial"/>
          <w:sz w:val="24"/>
          <w:szCs w:val="24"/>
          <w:lang w:val="en-ZA" w:eastAsia="en-ZA"/>
        </w:rPr>
        <w:t>manufactures</w:t>
      </w:r>
      <w:proofErr w:type="gramEnd"/>
      <w:r w:rsidRPr="00D567C1">
        <w:rPr>
          <w:rFonts w:ascii="Calibri" w:hAnsi="Calibri" w:cs="Arial"/>
          <w:sz w:val="24"/>
          <w:szCs w:val="24"/>
          <w:lang w:val="en-ZA" w:eastAsia="en-ZA"/>
        </w:rPr>
        <w:t xml:space="preserve"> requirements (copies of these erection specifications/data sheets must be available on site).</w:t>
      </w:r>
    </w:p>
    <w:p w14:paraId="5E16BD4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2967B1F9"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 xml:space="preserve">Lifting Machines </w:t>
      </w:r>
    </w:p>
    <w:p w14:paraId="0A2366E4"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0B2EEC9B"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The Contractor shall ensure that lifting machinery is inspected before use and thereafter in accordance with the Driven Machinery Regulations and the Construction Regulations (Section 20). There must be a competent lifting machinery and tackle inspector who must inspect the equipment daily or before use, </w:t>
      </w:r>
      <w:proofErr w:type="gramStart"/>
      <w:r w:rsidRPr="00D567C1">
        <w:rPr>
          <w:rFonts w:ascii="Calibri" w:hAnsi="Calibri" w:cs="Arial"/>
          <w:sz w:val="24"/>
          <w:szCs w:val="24"/>
          <w:lang w:val="en-ZA" w:eastAsia="en-ZA"/>
        </w:rPr>
        <w:t>taking into account</w:t>
      </w:r>
      <w:proofErr w:type="gramEnd"/>
      <w:r w:rsidRPr="00D567C1">
        <w:rPr>
          <w:rFonts w:ascii="Calibri" w:hAnsi="Calibri" w:cs="Arial"/>
          <w:sz w:val="24"/>
          <w:szCs w:val="24"/>
          <w:lang w:val="en-ZA" w:eastAsia="en-ZA"/>
        </w:rPr>
        <w:t xml:space="preserve"> that:</w:t>
      </w:r>
    </w:p>
    <w:p w14:paraId="2237BD7E"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4F6D53AE"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All lifting machinery has a safe working load clearly </w:t>
      </w:r>
      <w:proofErr w:type="gramStart"/>
      <w:r w:rsidRPr="00D567C1">
        <w:rPr>
          <w:rFonts w:ascii="Calibri" w:hAnsi="Calibri" w:cs="Arial"/>
          <w:sz w:val="24"/>
          <w:szCs w:val="24"/>
          <w:lang w:val="en-ZA" w:eastAsia="en-ZA"/>
        </w:rPr>
        <w:t>indicated;</w:t>
      </w:r>
      <w:proofErr w:type="gramEnd"/>
    </w:p>
    <w:p w14:paraId="303009F0"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Regular inspection and servicing </w:t>
      </w:r>
      <w:proofErr w:type="gramStart"/>
      <w:r w:rsidRPr="00D567C1">
        <w:rPr>
          <w:rFonts w:ascii="Calibri" w:hAnsi="Calibri" w:cs="Arial"/>
          <w:sz w:val="24"/>
          <w:szCs w:val="24"/>
          <w:lang w:val="en-ZA" w:eastAsia="en-ZA"/>
        </w:rPr>
        <w:t>is</w:t>
      </w:r>
      <w:proofErr w:type="gramEnd"/>
      <w:r w:rsidRPr="00D567C1">
        <w:rPr>
          <w:rFonts w:ascii="Calibri" w:hAnsi="Calibri" w:cs="Arial"/>
          <w:sz w:val="24"/>
          <w:szCs w:val="24"/>
          <w:lang w:val="en-ZA" w:eastAsia="en-ZA"/>
        </w:rPr>
        <w:t xml:space="preserve"> carried </w:t>
      </w:r>
      <w:proofErr w:type="gramStart"/>
      <w:r w:rsidRPr="00D567C1">
        <w:rPr>
          <w:rFonts w:ascii="Calibri" w:hAnsi="Calibri" w:cs="Arial"/>
          <w:sz w:val="24"/>
          <w:szCs w:val="24"/>
          <w:lang w:val="en-ZA" w:eastAsia="en-ZA"/>
        </w:rPr>
        <w:t>out;</w:t>
      </w:r>
      <w:proofErr w:type="gramEnd"/>
    </w:p>
    <w:p w14:paraId="3DF9F9DB"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Records are kept of inspections and of service </w:t>
      </w:r>
      <w:proofErr w:type="gramStart"/>
      <w:r w:rsidRPr="00D567C1">
        <w:rPr>
          <w:rFonts w:ascii="Calibri" w:hAnsi="Calibri" w:cs="Arial"/>
          <w:sz w:val="24"/>
          <w:szCs w:val="24"/>
          <w:lang w:val="en-ZA" w:eastAsia="en-ZA"/>
        </w:rPr>
        <w:t>certificates;</w:t>
      </w:r>
      <w:proofErr w:type="gramEnd"/>
    </w:p>
    <w:p w14:paraId="39F30CD8"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There is proper supervision in terms of guiding the loads that includes a trained </w:t>
      </w:r>
      <w:proofErr w:type="gramStart"/>
      <w:r w:rsidRPr="00D567C1">
        <w:rPr>
          <w:rFonts w:ascii="Calibri" w:hAnsi="Calibri" w:cs="Arial"/>
          <w:sz w:val="24"/>
          <w:szCs w:val="24"/>
          <w:lang w:val="en-ZA" w:eastAsia="en-ZA"/>
        </w:rPr>
        <w:t>banksman;</w:t>
      </w:r>
      <w:proofErr w:type="gramEnd"/>
    </w:p>
    <w:p w14:paraId="3C407C7B"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To direct lifting operations and check lifting </w:t>
      </w:r>
      <w:proofErr w:type="gramStart"/>
      <w:r w:rsidRPr="00D567C1">
        <w:rPr>
          <w:rFonts w:ascii="Calibri" w:hAnsi="Calibri" w:cs="Arial"/>
          <w:sz w:val="24"/>
          <w:szCs w:val="24"/>
          <w:lang w:val="en-ZA" w:eastAsia="en-ZA"/>
        </w:rPr>
        <w:t>tackle;</w:t>
      </w:r>
      <w:proofErr w:type="gramEnd"/>
    </w:p>
    <w:p w14:paraId="10F45580" w14:textId="77777777" w:rsidR="0051346A" w:rsidRPr="00D567C1" w:rsidRDefault="0051346A" w:rsidP="0051346A">
      <w:pPr>
        <w:autoSpaceDE w:val="0"/>
        <w:autoSpaceDN w:val="0"/>
        <w:adjustRightInd w:val="0"/>
        <w:spacing w:line="276" w:lineRule="auto"/>
        <w:ind w:firstLine="567"/>
        <w:rPr>
          <w:rFonts w:ascii="Calibri" w:hAnsi="Calibri" w:cs="Arial"/>
          <w:sz w:val="24"/>
          <w:szCs w:val="24"/>
          <w:lang w:val="en-ZA" w:eastAsia="en-ZA"/>
        </w:rPr>
      </w:pPr>
      <w:r w:rsidRPr="00D567C1">
        <w:rPr>
          <w:rFonts w:ascii="Calibri" w:hAnsi="Calibri" w:cs="Arial"/>
          <w:sz w:val="24"/>
          <w:szCs w:val="24"/>
          <w:lang w:val="en-ZA" w:eastAsia="en-ZA"/>
        </w:rPr>
        <w:t xml:space="preserve">_ Load test certificates are kept in the health &amp; safety </w:t>
      </w:r>
      <w:proofErr w:type="gramStart"/>
      <w:r w:rsidRPr="00D567C1">
        <w:rPr>
          <w:rFonts w:ascii="Calibri" w:hAnsi="Calibri" w:cs="Arial"/>
          <w:sz w:val="24"/>
          <w:szCs w:val="24"/>
          <w:lang w:val="en-ZA" w:eastAsia="en-ZA"/>
        </w:rPr>
        <w:t>file;</w:t>
      </w:r>
      <w:proofErr w:type="gramEnd"/>
    </w:p>
    <w:p w14:paraId="0880C8AD"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_ The operators are competent as well as physically and psychologically fit to work and in </w:t>
      </w:r>
      <w:r>
        <w:rPr>
          <w:rFonts w:ascii="Calibri" w:hAnsi="Calibri" w:cs="Arial"/>
          <w:sz w:val="24"/>
          <w:szCs w:val="24"/>
          <w:lang w:val="en-ZA" w:eastAsia="en-ZA"/>
        </w:rPr>
        <w:t xml:space="preserve">    </w:t>
      </w:r>
    </w:p>
    <w:p w14:paraId="4F9F38A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Pr>
          <w:rFonts w:ascii="Calibri" w:hAnsi="Calibri" w:cs="Arial"/>
          <w:sz w:val="24"/>
          <w:szCs w:val="24"/>
          <w:lang w:val="en-ZA" w:eastAsia="en-ZA"/>
        </w:rPr>
        <w:t xml:space="preserve">    </w:t>
      </w:r>
      <w:r w:rsidRPr="00D567C1">
        <w:rPr>
          <w:rFonts w:ascii="Calibri" w:hAnsi="Calibri" w:cs="Arial"/>
          <w:sz w:val="24"/>
          <w:szCs w:val="24"/>
          <w:lang w:val="en-ZA" w:eastAsia="en-ZA"/>
        </w:rPr>
        <w:t>possession of</w:t>
      </w:r>
      <w:r>
        <w:rPr>
          <w:rFonts w:ascii="Calibri" w:hAnsi="Calibri" w:cs="Arial"/>
          <w:sz w:val="24"/>
          <w:szCs w:val="24"/>
          <w:lang w:val="en-ZA" w:eastAsia="en-ZA"/>
        </w:rPr>
        <w:t xml:space="preserve"> </w:t>
      </w:r>
      <w:r w:rsidRPr="00D567C1">
        <w:rPr>
          <w:rFonts w:ascii="Calibri" w:hAnsi="Calibri" w:cs="Arial"/>
          <w:sz w:val="24"/>
          <w:szCs w:val="24"/>
          <w:lang w:val="en-ZA" w:eastAsia="en-ZA"/>
        </w:rPr>
        <w:t>a medical certificate of fitness to be available on site.</w:t>
      </w:r>
    </w:p>
    <w:p w14:paraId="2A4DA4DB"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FBA29E4"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Ladders and Ladder Work</w:t>
      </w:r>
    </w:p>
    <w:p w14:paraId="23E602D8"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4A07EB6A"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ensure that all ladders are inspected monthly, are in good safe working order, are the correct height for the task, extend at least 1m above the landing, fastened and secured, and at a safe angle. Stepladders must be safe for use, must be the correct height for the task and the top two rungs may not be used. Records of inspections must be kept in a register on site. Contractors using their own ladders must ensure the same.</w:t>
      </w:r>
    </w:p>
    <w:p w14:paraId="2CDF1E45" w14:textId="77777777" w:rsidR="0051346A"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p>
    <w:p w14:paraId="069911F7" w14:textId="77777777" w:rsidR="0051346A"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General Machinery</w:t>
      </w:r>
    </w:p>
    <w:p w14:paraId="3952DC7D"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p>
    <w:p w14:paraId="3AE1843F"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must ensure compliance with the Driven Machinery Regulations, which includes inspecting machinery regularly, appointing a competent person to inspect and ensure maintenance, issuing PPE and relevant clothing, and training those who use machinery.</w:t>
      </w:r>
    </w:p>
    <w:p w14:paraId="789B40BF"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70FD3BF"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Electrical Installations and Portable Electrical Tools</w:t>
      </w:r>
    </w:p>
    <w:p w14:paraId="353B4A09"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3E941AA7"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Client must ensure that the Contractor is made aware of the positions of all electrical power lines. The Contractor must comply with the Electrical Installation Regulations, the Electrical Machinery Regulations and the Construction Regulations (CR 22).</w:t>
      </w:r>
    </w:p>
    <w:p w14:paraId="52CF5B46"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7ED67C4" w14:textId="77777777" w:rsidR="0051346A"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shall carry a copy of the Certificate of Compliance for his electrical power supply. All temporary electrical installations must be inspected at least weekly. Portable electrical tools and equipment must be visually inspected daily with inspection records kept monthly. Records of these inspections must be kept on site.</w:t>
      </w:r>
    </w:p>
    <w:p w14:paraId="69B2B426"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p>
    <w:p w14:paraId="07B61004"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6E9126BE" w14:textId="77777777" w:rsidR="0051346A" w:rsidRPr="00D567C1" w:rsidRDefault="0051346A">
      <w:pPr>
        <w:numPr>
          <w:ilvl w:val="1"/>
          <w:numId w:val="39"/>
        </w:numPr>
        <w:autoSpaceDE w:val="0"/>
        <w:autoSpaceDN w:val="0"/>
        <w:adjustRightInd w:val="0"/>
        <w:spacing w:line="276" w:lineRule="auto"/>
        <w:ind w:left="567" w:hanging="567"/>
        <w:rPr>
          <w:rFonts w:ascii="Calibri" w:hAnsi="Calibri" w:cs="Arial"/>
          <w:b/>
          <w:bCs/>
          <w:sz w:val="24"/>
          <w:szCs w:val="24"/>
          <w:lang w:val="en-ZA" w:eastAsia="en-ZA"/>
        </w:rPr>
      </w:pPr>
      <w:r w:rsidRPr="00D567C1">
        <w:rPr>
          <w:rFonts w:ascii="Calibri" w:hAnsi="Calibri" w:cs="Arial"/>
          <w:b/>
          <w:bCs/>
          <w:sz w:val="24"/>
          <w:szCs w:val="24"/>
          <w:lang w:val="en-ZA" w:eastAsia="en-ZA"/>
        </w:rPr>
        <w:t>Occupational Health</w:t>
      </w:r>
    </w:p>
    <w:p w14:paraId="51883731" w14:textId="77777777" w:rsidR="0051346A" w:rsidRPr="00D567C1" w:rsidRDefault="0051346A" w:rsidP="0051346A">
      <w:pPr>
        <w:autoSpaceDE w:val="0"/>
        <w:autoSpaceDN w:val="0"/>
        <w:adjustRightInd w:val="0"/>
        <w:spacing w:line="276" w:lineRule="auto"/>
        <w:ind w:left="360"/>
        <w:rPr>
          <w:rFonts w:ascii="Calibri" w:hAnsi="Calibri" w:cs="Arial"/>
          <w:b/>
          <w:bCs/>
          <w:sz w:val="24"/>
          <w:szCs w:val="24"/>
          <w:lang w:val="en-ZA" w:eastAsia="en-ZA"/>
        </w:rPr>
      </w:pPr>
    </w:p>
    <w:p w14:paraId="71BA297D"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Occupational Health</w:t>
      </w:r>
    </w:p>
    <w:p w14:paraId="0DD6A6AF"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p>
    <w:p w14:paraId="7EC54E3A"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 xml:space="preserve">Exposure of workers to occupational health hazards and risks is very common in any work environment, especially in construction. Occupational exposure is a major </w:t>
      </w:r>
      <w:proofErr w:type="gramStart"/>
      <w:r w:rsidRPr="00D567C1">
        <w:rPr>
          <w:rFonts w:ascii="Calibri" w:hAnsi="Calibri" w:cs="Arial"/>
          <w:sz w:val="24"/>
          <w:szCs w:val="24"/>
          <w:lang w:val="en-ZA" w:eastAsia="en-ZA"/>
        </w:rPr>
        <w:t>problem</w:t>
      </w:r>
      <w:proofErr w:type="gramEnd"/>
      <w:r w:rsidRPr="00D567C1">
        <w:rPr>
          <w:rFonts w:ascii="Calibri" w:hAnsi="Calibri" w:cs="Arial"/>
          <w:sz w:val="24"/>
          <w:szCs w:val="24"/>
          <w:lang w:val="en-ZA" w:eastAsia="en-ZA"/>
        </w:rPr>
        <w:t xml:space="preserve"> and all Contractors must ensure that proper health and hygiene measures are put in place to prevent exposure these hazards. Prevent inhalation, ingestion, absorption and noise induction.</w:t>
      </w:r>
    </w:p>
    <w:p w14:paraId="72571249" w14:textId="77777777" w:rsidR="0051346A" w:rsidRDefault="0051346A" w:rsidP="0051346A">
      <w:pPr>
        <w:autoSpaceDE w:val="0"/>
        <w:autoSpaceDN w:val="0"/>
        <w:adjustRightInd w:val="0"/>
        <w:spacing w:line="276" w:lineRule="auto"/>
        <w:rPr>
          <w:rFonts w:ascii="Calibri" w:hAnsi="Calibri" w:cs="Arial"/>
          <w:sz w:val="24"/>
          <w:szCs w:val="24"/>
          <w:lang w:val="en-ZA" w:eastAsia="en-ZA"/>
        </w:rPr>
      </w:pPr>
    </w:p>
    <w:p w14:paraId="1165673E"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7A367E93"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Welfare Facilities</w:t>
      </w:r>
    </w:p>
    <w:p w14:paraId="17A2D16E"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5C491E89" w14:textId="77777777" w:rsidR="0051346A" w:rsidRPr="00D567C1" w:rsidRDefault="0051346A" w:rsidP="0051346A">
      <w:pPr>
        <w:autoSpaceDE w:val="0"/>
        <w:autoSpaceDN w:val="0"/>
        <w:adjustRightInd w:val="0"/>
        <w:spacing w:line="276" w:lineRule="auto"/>
        <w:ind w:left="567"/>
        <w:rPr>
          <w:rFonts w:ascii="Calibri" w:hAnsi="Calibri" w:cs="Arial"/>
          <w:sz w:val="24"/>
          <w:szCs w:val="24"/>
          <w:lang w:val="en-ZA" w:eastAsia="en-ZA"/>
        </w:rPr>
      </w:pPr>
      <w:r w:rsidRPr="00D567C1">
        <w:rPr>
          <w:rFonts w:ascii="Calibri" w:hAnsi="Calibri" w:cs="Arial"/>
          <w:sz w:val="24"/>
          <w:szCs w:val="24"/>
          <w:lang w:val="en-ZA" w:eastAsia="en-ZA"/>
        </w:rPr>
        <w:t>The Contractor must supply sufficient toilets (1 toile</w:t>
      </w:r>
      <w:r>
        <w:rPr>
          <w:rFonts w:ascii="Calibri" w:hAnsi="Calibri" w:cs="Arial"/>
          <w:sz w:val="24"/>
          <w:szCs w:val="24"/>
          <w:lang w:val="en-ZA" w:eastAsia="en-ZA"/>
        </w:rPr>
        <w:t>t per 15</w:t>
      </w:r>
      <w:r w:rsidRPr="00D567C1">
        <w:rPr>
          <w:rFonts w:ascii="Calibri" w:hAnsi="Calibri" w:cs="Arial"/>
          <w:sz w:val="24"/>
          <w:szCs w:val="24"/>
          <w:lang w:val="en-ZA" w:eastAsia="en-ZA"/>
        </w:rPr>
        <w:t xml:space="preserve"> workers), changing facilities, hand washing facilities, soap, toilet paper, and hand drying material must be </w:t>
      </w:r>
      <w:proofErr w:type="gramStart"/>
      <w:r w:rsidRPr="00D567C1">
        <w:rPr>
          <w:rFonts w:ascii="Calibri" w:hAnsi="Calibri" w:cs="Arial"/>
          <w:sz w:val="24"/>
          <w:szCs w:val="24"/>
          <w:lang w:val="en-ZA" w:eastAsia="en-ZA"/>
        </w:rPr>
        <w:t>provide</w:t>
      </w:r>
      <w:proofErr w:type="gramEnd"/>
      <w:r w:rsidRPr="00D567C1">
        <w:rPr>
          <w:rFonts w:ascii="Calibri" w:hAnsi="Calibri" w:cs="Arial"/>
          <w:sz w:val="24"/>
          <w:szCs w:val="24"/>
          <w:lang w:val="en-ZA" w:eastAsia="en-ZA"/>
        </w:rPr>
        <w:t>. Waste bins must be strategically place and emptied regularly. Safe, clean storage areas must be provided for workers to store personal belonging and personal protective equipment. Workers should not be exposed to hazardous materials/substances while eating and must be provided with adequate, sheltered eating areas.</w:t>
      </w:r>
    </w:p>
    <w:p w14:paraId="7C2542BC"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p>
    <w:p w14:paraId="3C7E25C0" w14:textId="77777777" w:rsidR="0051346A" w:rsidRPr="00D567C1" w:rsidRDefault="0051346A" w:rsidP="0051346A">
      <w:pPr>
        <w:autoSpaceDE w:val="0"/>
        <w:autoSpaceDN w:val="0"/>
        <w:adjustRightInd w:val="0"/>
        <w:spacing w:line="276" w:lineRule="auto"/>
        <w:ind w:firstLine="567"/>
        <w:rPr>
          <w:rFonts w:ascii="Calibri" w:hAnsi="Calibri" w:cs="Arial"/>
          <w:b/>
          <w:bCs/>
          <w:i/>
          <w:iCs/>
          <w:sz w:val="24"/>
          <w:szCs w:val="24"/>
          <w:lang w:val="en-ZA" w:eastAsia="en-ZA"/>
        </w:rPr>
      </w:pPr>
      <w:r w:rsidRPr="00D567C1">
        <w:rPr>
          <w:rFonts w:ascii="Calibri" w:hAnsi="Calibri" w:cs="Arial"/>
          <w:b/>
          <w:bCs/>
          <w:i/>
          <w:iCs/>
          <w:sz w:val="24"/>
          <w:szCs w:val="24"/>
          <w:lang w:val="en-ZA" w:eastAsia="en-ZA"/>
        </w:rPr>
        <w:t>Alcohol and other Drugs</w:t>
      </w:r>
    </w:p>
    <w:p w14:paraId="4E7B0F8A" w14:textId="77777777" w:rsidR="0051346A" w:rsidRPr="00D567C1" w:rsidRDefault="0051346A" w:rsidP="0051346A">
      <w:pPr>
        <w:autoSpaceDE w:val="0"/>
        <w:autoSpaceDN w:val="0"/>
        <w:adjustRightInd w:val="0"/>
        <w:spacing w:line="276" w:lineRule="auto"/>
        <w:rPr>
          <w:rFonts w:ascii="Calibri" w:hAnsi="Calibri" w:cs="Arial"/>
          <w:b/>
          <w:bCs/>
          <w:i/>
          <w:iCs/>
          <w:sz w:val="24"/>
          <w:szCs w:val="24"/>
          <w:lang w:val="en-ZA" w:eastAsia="en-ZA"/>
        </w:rPr>
      </w:pPr>
    </w:p>
    <w:p w14:paraId="77E8EACE" w14:textId="48349DE4" w:rsidR="0051346A" w:rsidRDefault="0051346A" w:rsidP="00E45D64">
      <w:pPr>
        <w:autoSpaceDE w:val="0"/>
        <w:autoSpaceDN w:val="0"/>
        <w:adjustRightInd w:val="0"/>
        <w:spacing w:line="276" w:lineRule="auto"/>
        <w:ind w:left="567"/>
        <w:rPr>
          <w:rFonts w:ascii="Calibri" w:hAnsi="Calibri" w:cs="Arial"/>
          <w:b/>
          <w:bCs/>
          <w:sz w:val="24"/>
          <w:szCs w:val="24"/>
          <w:lang w:val="en-ZA" w:eastAsia="en-ZA"/>
        </w:rPr>
      </w:pPr>
      <w:r w:rsidRPr="00D567C1">
        <w:rPr>
          <w:rFonts w:ascii="Calibri" w:hAnsi="Calibri" w:cs="Arial"/>
          <w:sz w:val="24"/>
          <w:szCs w:val="24"/>
          <w:lang w:val="en-ZA" w:eastAsia="en-ZA"/>
        </w:rPr>
        <w:t>No alcohol and other drugs will be allowed on site. No person may be under the influence of alcohol or any other drugs while on the construction site. Any person on prescription drugs must inform his/her superior, who shall in turn report this to the Contractor forthwith. Any person suffering from any illness/condition that may have a negative effect on his/her safety performance must report this to his/her superior, who shall in turn report this to the Contractor forthwith. Any person suspected of being under the influence of alcohol or other drugs must be sent home immediately, to report back the next day for a preliminary inquiry. A full disciplinary procedure must be followed by the Superior concerned and a copy of the disciplinary action must be forwarded to the Contractor for his records.</w:t>
      </w:r>
    </w:p>
    <w:p w14:paraId="3D84EB27"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ANNEXURE A</w:t>
      </w:r>
    </w:p>
    <w:p w14:paraId="2F3E1CFF"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7CEB36B4"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HEALTH AND SAFETY SPECIFICATION (HSS)</w:t>
      </w:r>
    </w:p>
    <w:p w14:paraId="669E8FF3"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C054128"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The Contractor must submit compliance with Annexure A within </w:t>
      </w:r>
      <w:r w:rsidRPr="00D567C1">
        <w:rPr>
          <w:rFonts w:ascii="Calibri" w:hAnsi="Calibri" w:cs="Arial"/>
          <w:b/>
          <w:bCs/>
          <w:sz w:val="24"/>
          <w:szCs w:val="24"/>
          <w:lang w:val="en-ZA" w:eastAsia="en-ZA"/>
        </w:rPr>
        <w:t xml:space="preserve">one working week (5 working days) </w:t>
      </w:r>
      <w:r w:rsidRPr="00D567C1">
        <w:rPr>
          <w:rFonts w:ascii="Calibri" w:hAnsi="Calibri" w:cs="Arial"/>
          <w:sz w:val="24"/>
          <w:szCs w:val="24"/>
          <w:lang w:val="en-ZA" w:eastAsia="en-ZA"/>
        </w:rPr>
        <w:t>of receiving the Order to Commence</w:t>
      </w:r>
    </w:p>
    <w:p w14:paraId="20A17A3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79"/>
        <w:gridCol w:w="2578"/>
      </w:tblGrid>
      <w:tr w:rsidR="0051346A" w:rsidRPr="00D567C1" w14:paraId="0B0A034F" w14:textId="77777777" w:rsidTr="00575310">
        <w:tc>
          <w:tcPr>
            <w:tcW w:w="1242" w:type="dxa"/>
          </w:tcPr>
          <w:p w14:paraId="6DDB66C6"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1502BA5C"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HSS ITEM NO.</w:t>
            </w:r>
          </w:p>
        </w:tc>
        <w:tc>
          <w:tcPr>
            <w:tcW w:w="3879" w:type="dxa"/>
          </w:tcPr>
          <w:p w14:paraId="24B41BCA"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2C9AC8FC"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REQUIREMENTS</w:t>
            </w:r>
          </w:p>
          <w:p w14:paraId="491D32A7"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002D18F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2578" w:type="dxa"/>
          </w:tcPr>
          <w:p w14:paraId="5D23B5F0"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3E079BD8"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SUBMISSION DATE</w:t>
            </w:r>
          </w:p>
          <w:p w14:paraId="44F285A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p w14:paraId="26FE7638"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6201D1C9" w14:textId="77777777" w:rsidTr="00575310">
        <w:tc>
          <w:tcPr>
            <w:tcW w:w="1242" w:type="dxa"/>
            <w:vAlign w:val="center"/>
          </w:tcPr>
          <w:p w14:paraId="1A2DB3AF"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2.3.1</w:t>
            </w:r>
          </w:p>
        </w:tc>
        <w:tc>
          <w:tcPr>
            <w:tcW w:w="3879" w:type="dxa"/>
            <w:vAlign w:val="center"/>
          </w:tcPr>
          <w:p w14:paraId="66530D13"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1B297D34"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21B4EB91"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Health and Safety Plan</w:t>
            </w:r>
          </w:p>
          <w:p w14:paraId="34BDCB94"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7037C58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26A2BBCB"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4C0B211A"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With tender document submission</w:t>
            </w:r>
          </w:p>
        </w:tc>
      </w:tr>
      <w:tr w:rsidR="0051346A" w:rsidRPr="00D567C1" w14:paraId="530FD8C3" w14:textId="77777777" w:rsidTr="00575310">
        <w:tc>
          <w:tcPr>
            <w:tcW w:w="1242" w:type="dxa"/>
            <w:vAlign w:val="center"/>
          </w:tcPr>
          <w:p w14:paraId="7ADA0912"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2.3.2</w:t>
            </w:r>
          </w:p>
        </w:tc>
        <w:tc>
          <w:tcPr>
            <w:tcW w:w="3879" w:type="dxa"/>
            <w:vAlign w:val="center"/>
          </w:tcPr>
          <w:p w14:paraId="199AFDD0"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Notification of intention</w:t>
            </w:r>
          </w:p>
          <w:p w14:paraId="6A07DB38"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4A71D832"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0C7FE2BD"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212A27B5"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69420353"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Before commencement on site</w:t>
            </w:r>
          </w:p>
          <w:p w14:paraId="24866650"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r>
      <w:tr w:rsidR="0051346A" w:rsidRPr="00D567C1" w14:paraId="4F3D79C8" w14:textId="77777777" w:rsidTr="00575310">
        <w:tc>
          <w:tcPr>
            <w:tcW w:w="1242" w:type="dxa"/>
            <w:vAlign w:val="center"/>
          </w:tcPr>
          <w:p w14:paraId="21FB988B"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2.3.3</w:t>
            </w:r>
          </w:p>
        </w:tc>
        <w:tc>
          <w:tcPr>
            <w:tcW w:w="3879" w:type="dxa"/>
            <w:vAlign w:val="center"/>
          </w:tcPr>
          <w:p w14:paraId="4C17CEF5"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 xml:space="preserve">Assignment of Responsible Persons to Supervise Construction Work </w:t>
            </w:r>
          </w:p>
          <w:p w14:paraId="486B6B43"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5BFED682"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Before commencement on site</w:t>
            </w:r>
          </w:p>
          <w:p w14:paraId="5A782C04"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r>
      <w:tr w:rsidR="0051346A" w:rsidRPr="00D567C1" w14:paraId="35C2067E" w14:textId="77777777" w:rsidTr="00575310">
        <w:tc>
          <w:tcPr>
            <w:tcW w:w="1242" w:type="dxa"/>
            <w:vAlign w:val="center"/>
          </w:tcPr>
          <w:p w14:paraId="0475CFD1"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2.3.4</w:t>
            </w:r>
          </w:p>
        </w:tc>
        <w:tc>
          <w:tcPr>
            <w:tcW w:w="3879" w:type="dxa"/>
            <w:vAlign w:val="center"/>
          </w:tcPr>
          <w:p w14:paraId="36B23674"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Competence of Responsible Persons</w:t>
            </w:r>
          </w:p>
          <w:p w14:paraId="6DDFDC73"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40191F97"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1EDDA86B"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3892CC11"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Together with Health and Safety Plan</w:t>
            </w:r>
          </w:p>
          <w:p w14:paraId="72AB6EA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r>
      <w:tr w:rsidR="0051346A" w:rsidRPr="00D567C1" w14:paraId="45ED2691" w14:textId="77777777" w:rsidTr="00575310">
        <w:tc>
          <w:tcPr>
            <w:tcW w:w="1242" w:type="dxa"/>
            <w:vAlign w:val="center"/>
          </w:tcPr>
          <w:p w14:paraId="6F7FDE39"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2.3.5</w:t>
            </w:r>
          </w:p>
        </w:tc>
        <w:tc>
          <w:tcPr>
            <w:tcW w:w="3879" w:type="dxa"/>
            <w:vAlign w:val="center"/>
          </w:tcPr>
          <w:p w14:paraId="177D115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Compensation of Occupational Injuries and Diseases – proof of registration</w:t>
            </w:r>
          </w:p>
        </w:tc>
        <w:tc>
          <w:tcPr>
            <w:tcW w:w="2578" w:type="dxa"/>
            <w:vAlign w:val="center"/>
          </w:tcPr>
          <w:p w14:paraId="341002EA"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Together with Health and Safety Plan</w:t>
            </w:r>
          </w:p>
          <w:p w14:paraId="654C9496"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r>
      <w:tr w:rsidR="0051346A" w:rsidRPr="00D567C1" w14:paraId="126B4FBD" w14:textId="77777777" w:rsidTr="00575310">
        <w:tc>
          <w:tcPr>
            <w:tcW w:w="1242" w:type="dxa"/>
            <w:vAlign w:val="center"/>
          </w:tcPr>
          <w:p w14:paraId="35ED6DFB"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2.3.6</w:t>
            </w:r>
          </w:p>
        </w:tc>
        <w:tc>
          <w:tcPr>
            <w:tcW w:w="3879" w:type="dxa"/>
            <w:vAlign w:val="center"/>
          </w:tcPr>
          <w:p w14:paraId="70A0FFD6"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Occupational Health and Safety Policy</w:t>
            </w:r>
          </w:p>
          <w:p w14:paraId="6B83A3C9"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342F375A"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Together with Health and Safety Plan</w:t>
            </w:r>
          </w:p>
        </w:tc>
      </w:tr>
      <w:tr w:rsidR="0051346A" w:rsidRPr="00D567C1" w14:paraId="28C84AEB" w14:textId="77777777" w:rsidTr="00575310">
        <w:tc>
          <w:tcPr>
            <w:tcW w:w="1242" w:type="dxa"/>
            <w:vAlign w:val="center"/>
          </w:tcPr>
          <w:p w14:paraId="39DEC98C"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2.3.7</w:t>
            </w:r>
          </w:p>
        </w:tc>
        <w:tc>
          <w:tcPr>
            <w:tcW w:w="3879" w:type="dxa"/>
            <w:vAlign w:val="center"/>
          </w:tcPr>
          <w:p w14:paraId="32E6C911"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Health and Safety Organogram</w:t>
            </w:r>
          </w:p>
          <w:p w14:paraId="5ABC5669"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p w14:paraId="064BCDB2"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p>
        </w:tc>
        <w:tc>
          <w:tcPr>
            <w:tcW w:w="2578" w:type="dxa"/>
            <w:vAlign w:val="center"/>
          </w:tcPr>
          <w:p w14:paraId="251EC716"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Together with Health and Safety Plan</w:t>
            </w:r>
          </w:p>
        </w:tc>
      </w:tr>
      <w:tr w:rsidR="0051346A" w:rsidRPr="00D567C1" w14:paraId="74946EE1" w14:textId="77777777" w:rsidTr="00575310">
        <w:tc>
          <w:tcPr>
            <w:tcW w:w="1242" w:type="dxa"/>
            <w:vAlign w:val="center"/>
          </w:tcPr>
          <w:p w14:paraId="26EEEE7E"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2.3.8</w:t>
            </w:r>
          </w:p>
        </w:tc>
        <w:tc>
          <w:tcPr>
            <w:tcW w:w="3879" w:type="dxa"/>
            <w:vAlign w:val="center"/>
          </w:tcPr>
          <w:p w14:paraId="37401870"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Initial Hazard Identification and Risk Assessment based on the Client’s assessment</w:t>
            </w:r>
          </w:p>
        </w:tc>
        <w:tc>
          <w:tcPr>
            <w:tcW w:w="2578" w:type="dxa"/>
            <w:vAlign w:val="center"/>
          </w:tcPr>
          <w:p w14:paraId="30F65129" w14:textId="77777777" w:rsidR="0051346A" w:rsidRPr="00D567C1" w:rsidRDefault="0051346A" w:rsidP="00575310">
            <w:pPr>
              <w:autoSpaceDE w:val="0"/>
              <w:autoSpaceDN w:val="0"/>
              <w:adjustRightInd w:val="0"/>
              <w:spacing w:line="276" w:lineRule="auto"/>
              <w:rPr>
                <w:rFonts w:ascii="Calibri" w:hAnsi="Calibri" w:cs="Arial"/>
                <w:bCs/>
                <w:sz w:val="24"/>
                <w:szCs w:val="24"/>
                <w:lang w:val="en-ZA" w:eastAsia="en-ZA"/>
              </w:rPr>
            </w:pPr>
            <w:r w:rsidRPr="00D567C1">
              <w:rPr>
                <w:rFonts w:ascii="Calibri" w:hAnsi="Calibri" w:cs="Arial"/>
                <w:bCs/>
                <w:sz w:val="24"/>
                <w:szCs w:val="24"/>
                <w:lang w:val="en-ZA" w:eastAsia="en-ZA"/>
              </w:rPr>
              <w:t>Together with Health &amp; Safety Plan</w:t>
            </w:r>
          </w:p>
        </w:tc>
      </w:tr>
    </w:tbl>
    <w:p w14:paraId="7D6E9789"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16B84EE5" w14:textId="77777777" w:rsidR="0051346A"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37B75EDD"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ANNEXURE B</w:t>
      </w:r>
    </w:p>
    <w:p w14:paraId="10BF1C8E"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0EB72604"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ASSIGNMENT OF CONTRACTOR'S RESPONSIBLE PERSONS</w:t>
      </w:r>
    </w:p>
    <w:p w14:paraId="233A244C"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088F3DF9"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make the following appointments: (further appointments could become necessary as the project progresses). Resource scheduling and visit are critical if not full-time on site.</w:t>
      </w:r>
    </w:p>
    <w:p w14:paraId="7A491C12"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402"/>
        <w:gridCol w:w="4469"/>
      </w:tblGrid>
      <w:tr w:rsidR="0051346A" w:rsidRPr="00D567C1" w14:paraId="6ACC2DA0" w14:textId="77777777" w:rsidTr="00575310">
        <w:tc>
          <w:tcPr>
            <w:tcW w:w="1135" w:type="dxa"/>
          </w:tcPr>
          <w:p w14:paraId="61C6DB98"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24E33634"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ITEM</w:t>
            </w:r>
          </w:p>
        </w:tc>
        <w:tc>
          <w:tcPr>
            <w:tcW w:w="3402" w:type="dxa"/>
          </w:tcPr>
          <w:p w14:paraId="3BA33684"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7F6F46AF"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APPOINTMENT</w:t>
            </w:r>
          </w:p>
          <w:p w14:paraId="6AF79485"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c>
          <w:tcPr>
            <w:tcW w:w="4469" w:type="dxa"/>
          </w:tcPr>
          <w:p w14:paraId="3709905A"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p w14:paraId="04F3A50A"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REQUIREMENT</w:t>
            </w:r>
          </w:p>
          <w:p w14:paraId="120F2A08"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p>
        </w:tc>
      </w:tr>
      <w:tr w:rsidR="0051346A" w:rsidRPr="00D567C1" w14:paraId="066F0411" w14:textId="77777777" w:rsidTr="00575310">
        <w:tc>
          <w:tcPr>
            <w:tcW w:w="1135" w:type="dxa"/>
          </w:tcPr>
          <w:p w14:paraId="35FF403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B1</w:t>
            </w:r>
          </w:p>
        </w:tc>
        <w:tc>
          <w:tcPr>
            <w:tcW w:w="3402" w:type="dxa"/>
          </w:tcPr>
          <w:p w14:paraId="1C4F902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Authorised delegated person</w:t>
            </w:r>
          </w:p>
        </w:tc>
        <w:tc>
          <w:tcPr>
            <w:tcW w:w="4469" w:type="dxa"/>
          </w:tcPr>
          <w:p w14:paraId="335A83B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assist with the onsite</w:t>
            </w:r>
          </w:p>
          <w:p w14:paraId="327B988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 &amp; S overall responsibility –</w:t>
            </w:r>
          </w:p>
          <w:p w14:paraId="4A979B2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Contractor's Responsible Person</w:t>
            </w:r>
          </w:p>
          <w:p w14:paraId="352924A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33101A97" w14:textId="77777777" w:rsidTr="00575310">
        <w:tc>
          <w:tcPr>
            <w:tcW w:w="1135" w:type="dxa"/>
          </w:tcPr>
          <w:p w14:paraId="6BFBAFE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B2</w:t>
            </w:r>
          </w:p>
        </w:tc>
        <w:tc>
          <w:tcPr>
            <w:tcW w:w="3402" w:type="dxa"/>
          </w:tcPr>
          <w:p w14:paraId="319825C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Construction Work Supervisor</w:t>
            </w:r>
          </w:p>
        </w:tc>
        <w:tc>
          <w:tcPr>
            <w:tcW w:w="4469" w:type="dxa"/>
          </w:tcPr>
          <w:p w14:paraId="34EF377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supervise and be responsible of Health &amp; Safety related issues on site. The person is appointed to assist the CEO with his/her overall duties.</w:t>
            </w:r>
          </w:p>
          <w:p w14:paraId="582F8BB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95C9C7F" w14:textId="77777777" w:rsidTr="00575310">
        <w:tc>
          <w:tcPr>
            <w:tcW w:w="1135" w:type="dxa"/>
          </w:tcPr>
          <w:p w14:paraId="0BD8D94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B3</w:t>
            </w:r>
          </w:p>
        </w:tc>
        <w:tc>
          <w:tcPr>
            <w:tcW w:w="3402" w:type="dxa"/>
          </w:tcPr>
          <w:p w14:paraId="1914BBD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Subordinate Construction Work</w:t>
            </w:r>
          </w:p>
          <w:p w14:paraId="4B76ACF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Supervisors</w:t>
            </w:r>
          </w:p>
          <w:p w14:paraId="22D5C69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4469" w:type="dxa"/>
          </w:tcPr>
          <w:p w14:paraId="7E2F457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assist with daily supervision of construction / building work.</w:t>
            </w:r>
          </w:p>
          <w:p w14:paraId="76881D0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person assists the Construction Work</w:t>
            </w:r>
          </w:p>
          <w:p w14:paraId="5ECE5DB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Supervisor.</w:t>
            </w:r>
          </w:p>
          <w:p w14:paraId="2DED72D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39822D00" w14:textId="77777777" w:rsidTr="00575310">
        <w:tc>
          <w:tcPr>
            <w:tcW w:w="1135" w:type="dxa"/>
          </w:tcPr>
          <w:p w14:paraId="40EC728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B4</w:t>
            </w:r>
          </w:p>
        </w:tc>
        <w:tc>
          <w:tcPr>
            <w:tcW w:w="3402" w:type="dxa"/>
          </w:tcPr>
          <w:p w14:paraId="49F370D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Health &amp; Safety Representative(s)</w:t>
            </w:r>
          </w:p>
        </w:tc>
        <w:tc>
          <w:tcPr>
            <w:tcW w:w="4469" w:type="dxa"/>
          </w:tcPr>
          <w:p w14:paraId="1B3C342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person(s) to inspect H &amp; S in</w:t>
            </w:r>
          </w:p>
          <w:p w14:paraId="6FAAA74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reference to plant, machinery and Health &amp;</w:t>
            </w:r>
          </w:p>
          <w:p w14:paraId="00DFE4C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Safety persons in the workplace.</w:t>
            </w:r>
          </w:p>
          <w:p w14:paraId="285755C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56118F2E" w14:textId="77777777" w:rsidTr="00575310">
        <w:tc>
          <w:tcPr>
            <w:tcW w:w="1135" w:type="dxa"/>
          </w:tcPr>
          <w:p w14:paraId="5205347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B5</w:t>
            </w:r>
          </w:p>
        </w:tc>
        <w:tc>
          <w:tcPr>
            <w:tcW w:w="3402" w:type="dxa"/>
          </w:tcPr>
          <w:p w14:paraId="2CBA010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Incident Investigator A</w:t>
            </w:r>
          </w:p>
        </w:tc>
        <w:tc>
          <w:tcPr>
            <w:tcW w:w="4469" w:type="dxa"/>
          </w:tcPr>
          <w:p w14:paraId="76C6874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investigate incidents/ accidents on site and could be:</w:t>
            </w:r>
          </w:p>
          <w:p w14:paraId="3940231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The employer</w:t>
            </w:r>
          </w:p>
          <w:p w14:paraId="6C8F8FC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H &amp; S Representative</w:t>
            </w:r>
          </w:p>
          <w:p w14:paraId="5A8AF43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Designated person</w:t>
            </w:r>
          </w:p>
          <w:p w14:paraId="1FC7F42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Member of the H &amp; S</w:t>
            </w:r>
          </w:p>
          <w:p w14:paraId="54EED7B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Committee</w:t>
            </w:r>
          </w:p>
          <w:p w14:paraId="69D61C8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1892EF3F" w14:textId="77777777" w:rsidTr="00575310">
        <w:tc>
          <w:tcPr>
            <w:tcW w:w="1135" w:type="dxa"/>
          </w:tcPr>
          <w:p w14:paraId="7AAEC8A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B6</w:t>
            </w:r>
          </w:p>
        </w:tc>
        <w:tc>
          <w:tcPr>
            <w:tcW w:w="3402" w:type="dxa"/>
          </w:tcPr>
          <w:p w14:paraId="1E53981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Risk assessment co-ordinator</w:t>
            </w:r>
          </w:p>
        </w:tc>
        <w:tc>
          <w:tcPr>
            <w:tcW w:w="4469" w:type="dxa"/>
          </w:tcPr>
          <w:p w14:paraId="07FD740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co-ordinate all risk assessments on behalf of the Contractor.</w:t>
            </w:r>
          </w:p>
          <w:p w14:paraId="215A198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39371ACC" w14:textId="77777777" w:rsidTr="00575310">
        <w:tc>
          <w:tcPr>
            <w:tcW w:w="1135" w:type="dxa"/>
          </w:tcPr>
          <w:p w14:paraId="57F1002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B7</w:t>
            </w:r>
          </w:p>
        </w:tc>
        <w:tc>
          <w:tcPr>
            <w:tcW w:w="3402" w:type="dxa"/>
          </w:tcPr>
          <w:p w14:paraId="539ECD5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Fall protection plan co-ordinator</w:t>
            </w:r>
          </w:p>
        </w:tc>
        <w:tc>
          <w:tcPr>
            <w:tcW w:w="4469" w:type="dxa"/>
          </w:tcPr>
          <w:p w14:paraId="0E37D31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prepare and amend the fall protection plan.</w:t>
            </w:r>
          </w:p>
          <w:p w14:paraId="0EAA602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70DCA894" w14:textId="77777777" w:rsidTr="00575310">
        <w:tc>
          <w:tcPr>
            <w:tcW w:w="1135" w:type="dxa"/>
          </w:tcPr>
          <w:p w14:paraId="120BD62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B8</w:t>
            </w:r>
          </w:p>
        </w:tc>
        <w:tc>
          <w:tcPr>
            <w:tcW w:w="3402" w:type="dxa"/>
          </w:tcPr>
          <w:p w14:paraId="6B23926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First Aiders</w:t>
            </w:r>
          </w:p>
        </w:tc>
        <w:tc>
          <w:tcPr>
            <w:tcW w:w="4469" w:type="dxa"/>
          </w:tcPr>
          <w:p w14:paraId="4EB4330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qualified person top address all on site</w:t>
            </w:r>
            <w:r>
              <w:rPr>
                <w:rFonts w:ascii="Calibri" w:hAnsi="Calibri" w:cs="Arial"/>
                <w:sz w:val="24"/>
                <w:szCs w:val="24"/>
                <w:lang w:val="en-ZA" w:eastAsia="en-ZA"/>
              </w:rPr>
              <w:t xml:space="preserve"> </w:t>
            </w:r>
            <w:r w:rsidRPr="00D567C1">
              <w:rPr>
                <w:rFonts w:ascii="Calibri" w:hAnsi="Calibri" w:cs="Arial"/>
                <w:sz w:val="24"/>
                <w:szCs w:val="24"/>
                <w:lang w:val="en-ZA" w:eastAsia="en-ZA"/>
              </w:rPr>
              <w:t>first aid cases.</w:t>
            </w:r>
          </w:p>
          <w:p w14:paraId="7216D45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1178FB52" w14:textId="77777777" w:rsidTr="00575310">
        <w:tc>
          <w:tcPr>
            <w:tcW w:w="1135" w:type="dxa"/>
          </w:tcPr>
          <w:p w14:paraId="5C3C1E9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B9</w:t>
            </w:r>
          </w:p>
        </w:tc>
        <w:tc>
          <w:tcPr>
            <w:tcW w:w="3402" w:type="dxa"/>
          </w:tcPr>
          <w:p w14:paraId="096E653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Excavation Inspector</w:t>
            </w:r>
          </w:p>
        </w:tc>
        <w:tc>
          <w:tcPr>
            <w:tcW w:w="4469" w:type="dxa"/>
          </w:tcPr>
          <w:p w14:paraId="6B2CD69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xml:space="preserve">A competent person to inspect excavation work and ensure that approved safe working procedures are </w:t>
            </w:r>
            <w:proofErr w:type="gramStart"/>
            <w:r w:rsidRPr="00D567C1">
              <w:rPr>
                <w:rFonts w:ascii="Calibri" w:hAnsi="Calibri" w:cs="Arial"/>
                <w:sz w:val="24"/>
                <w:szCs w:val="24"/>
                <w:lang w:val="en-ZA" w:eastAsia="en-ZA"/>
              </w:rPr>
              <w:t>followed at all times</w:t>
            </w:r>
            <w:proofErr w:type="gramEnd"/>
            <w:r w:rsidRPr="00D567C1">
              <w:rPr>
                <w:rFonts w:ascii="Calibri" w:hAnsi="Calibri" w:cs="Arial"/>
                <w:sz w:val="24"/>
                <w:szCs w:val="24"/>
                <w:lang w:val="en-ZA" w:eastAsia="en-ZA"/>
              </w:rPr>
              <w:t>.</w:t>
            </w:r>
          </w:p>
          <w:p w14:paraId="3230B41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281FA2E4" w14:textId="77777777" w:rsidTr="00575310">
        <w:tc>
          <w:tcPr>
            <w:tcW w:w="1135" w:type="dxa"/>
          </w:tcPr>
          <w:p w14:paraId="694E380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B10</w:t>
            </w:r>
          </w:p>
        </w:tc>
        <w:tc>
          <w:tcPr>
            <w:tcW w:w="3402" w:type="dxa"/>
          </w:tcPr>
          <w:p w14:paraId="78C84A1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Ladder Inspector</w:t>
            </w:r>
          </w:p>
        </w:tc>
        <w:tc>
          <w:tcPr>
            <w:tcW w:w="4469" w:type="dxa"/>
          </w:tcPr>
          <w:p w14:paraId="36CE731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inspect ladders daily</w:t>
            </w:r>
            <w:r>
              <w:rPr>
                <w:rFonts w:ascii="Calibri" w:hAnsi="Calibri" w:cs="Arial"/>
                <w:sz w:val="24"/>
                <w:szCs w:val="24"/>
                <w:lang w:val="en-ZA" w:eastAsia="en-ZA"/>
              </w:rPr>
              <w:t xml:space="preserve"> </w:t>
            </w:r>
            <w:r w:rsidRPr="00D567C1">
              <w:rPr>
                <w:rFonts w:ascii="Calibri" w:hAnsi="Calibri" w:cs="Arial"/>
                <w:sz w:val="24"/>
                <w:szCs w:val="24"/>
                <w:lang w:val="en-ZA" w:eastAsia="en-ZA"/>
              </w:rPr>
              <w:t>and ensure they are safe for use, keeping</w:t>
            </w:r>
          </w:p>
          <w:p w14:paraId="292268E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 record</w:t>
            </w:r>
          </w:p>
        </w:tc>
      </w:tr>
      <w:tr w:rsidR="0051346A" w:rsidRPr="00D567C1" w14:paraId="262FEF96" w14:textId="77777777" w:rsidTr="00575310">
        <w:tc>
          <w:tcPr>
            <w:tcW w:w="1135" w:type="dxa"/>
          </w:tcPr>
          <w:p w14:paraId="60B8BC0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B11</w:t>
            </w:r>
          </w:p>
        </w:tc>
        <w:tc>
          <w:tcPr>
            <w:tcW w:w="3402" w:type="dxa"/>
          </w:tcPr>
          <w:p w14:paraId="2A13138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Temporary electrical installations</w:t>
            </w:r>
          </w:p>
          <w:p w14:paraId="38E186A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inspector</w:t>
            </w:r>
          </w:p>
          <w:p w14:paraId="3EF76F4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4469" w:type="dxa"/>
          </w:tcPr>
          <w:p w14:paraId="357438D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control all temporary electrical installations.</w:t>
            </w:r>
          </w:p>
          <w:p w14:paraId="46B4EE8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1D8C27E" w14:textId="77777777" w:rsidTr="00575310">
        <w:tc>
          <w:tcPr>
            <w:tcW w:w="1135" w:type="dxa"/>
          </w:tcPr>
          <w:p w14:paraId="180723F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B12</w:t>
            </w:r>
          </w:p>
        </w:tc>
        <w:tc>
          <w:tcPr>
            <w:tcW w:w="3402" w:type="dxa"/>
          </w:tcPr>
          <w:p w14:paraId="64FB5F5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Construction Safety Officer</w:t>
            </w:r>
          </w:p>
        </w:tc>
        <w:tc>
          <w:tcPr>
            <w:tcW w:w="4469" w:type="dxa"/>
          </w:tcPr>
          <w:p w14:paraId="1A86928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 competent person to fulfil the functions as</w:t>
            </w:r>
            <w:r>
              <w:rPr>
                <w:rFonts w:ascii="Calibri" w:hAnsi="Calibri" w:cs="Arial"/>
                <w:sz w:val="24"/>
                <w:szCs w:val="24"/>
                <w:lang w:val="en-ZA" w:eastAsia="en-ZA"/>
              </w:rPr>
              <w:t xml:space="preserve"> </w:t>
            </w:r>
            <w:r w:rsidRPr="00D567C1">
              <w:rPr>
                <w:rFonts w:ascii="Calibri" w:hAnsi="Calibri" w:cs="Arial"/>
                <w:sz w:val="24"/>
                <w:szCs w:val="24"/>
                <w:lang w:val="en-ZA" w:eastAsia="en-ZA"/>
              </w:rPr>
              <w:t>set out in 2.3.24 of the HSS.</w:t>
            </w:r>
          </w:p>
          <w:p w14:paraId="37B04F2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bl>
    <w:p w14:paraId="73AA07E7"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5CFE2899" w14:textId="77777777" w:rsidR="0051346A" w:rsidRDefault="0051346A" w:rsidP="0051346A">
      <w:pPr>
        <w:autoSpaceDE w:val="0"/>
        <w:autoSpaceDN w:val="0"/>
        <w:adjustRightInd w:val="0"/>
        <w:spacing w:line="276" w:lineRule="auto"/>
        <w:jc w:val="center"/>
        <w:rPr>
          <w:rFonts w:ascii="Calibri" w:hAnsi="Calibri" w:cs="Arial"/>
          <w:sz w:val="24"/>
          <w:szCs w:val="24"/>
          <w:lang w:val="en-ZA" w:eastAsia="en-ZA"/>
        </w:rPr>
      </w:pPr>
    </w:p>
    <w:p w14:paraId="23419CD4"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18FFEDD7"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0F626A36"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5CE80520"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0CC7CC85"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0D471C55"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0DF9F862"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14CDE063"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7D31B476"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0782020B"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71CD9B75"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48DFA5FB"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68BE8820"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73FCE6BD"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79E6F09E"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3008BEDC"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35C43C55"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176B08CF"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57F376E3"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4A161154"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5F5F97A7" w14:textId="77777777" w:rsidR="00DE572D" w:rsidRDefault="00DE572D" w:rsidP="0051346A">
      <w:pPr>
        <w:autoSpaceDE w:val="0"/>
        <w:autoSpaceDN w:val="0"/>
        <w:adjustRightInd w:val="0"/>
        <w:spacing w:line="276" w:lineRule="auto"/>
        <w:jc w:val="center"/>
        <w:rPr>
          <w:rFonts w:ascii="Calibri" w:hAnsi="Calibri" w:cs="Arial"/>
          <w:sz w:val="24"/>
          <w:szCs w:val="24"/>
          <w:lang w:val="en-ZA" w:eastAsia="en-ZA"/>
        </w:rPr>
      </w:pPr>
    </w:p>
    <w:p w14:paraId="4E725BC4" w14:textId="77777777" w:rsidR="00E45D64" w:rsidRDefault="00E45D64" w:rsidP="0051346A">
      <w:pPr>
        <w:autoSpaceDE w:val="0"/>
        <w:autoSpaceDN w:val="0"/>
        <w:adjustRightInd w:val="0"/>
        <w:spacing w:line="276" w:lineRule="auto"/>
        <w:jc w:val="center"/>
        <w:rPr>
          <w:rFonts w:ascii="Calibri" w:hAnsi="Calibri" w:cs="Arial"/>
          <w:sz w:val="24"/>
          <w:szCs w:val="24"/>
          <w:lang w:val="en-ZA" w:eastAsia="en-ZA"/>
        </w:rPr>
      </w:pPr>
    </w:p>
    <w:p w14:paraId="1D6853EB"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ANNEXURE C</w:t>
      </w:r>
    </w:p>
    <w:p w14:paraId="46682C26"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2572761D"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GENERAL COMPLIANCE REQUIREMENTS</w:t>
      </w:r>
    </w:p>
    <w:p w14:paraId="3329F4E0" w14:textId="77777777" w:rsidR="0051346A" w:rsidRPr="00D567C1" w:rsidRDefault="0051346A" w:rsidP="0051346A">
      <w:pPr>
        <w:autoSpaceDE w:val="0"/>
        <w:autoSpaceDN w:val="0"/>
        <w:adjustRightInd w:val="0"/>
        <w:spacing w:line="276" w:lineRule="auto"/>
        <w:jc w:val="center"/>
        <w:rPr>
          <w:rFonts w:ascii="Calibri" w:hAnsi="Calibri" w:cs="Arial"/>
          <w:b/>
          <w:bCs/>
          <w:sz w:val="24"/>
          <w:szCs w:val="24"/>
          <w:lang w:val="en-ZA" w:eastAsia="en-ZA"/>
        </w:rPr>
      </w:pPr>
    </w:p>
    <w:p w14:paraId="6BA41402" w14:textId="77777777" w:rsidR="0051346A" w:rsidRPr="00D567C1" w:rsidRDefault="0051346A" w:rsidP="0051346A">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The Contractor shall comply with but not be limited to the following requirements. Report in writing on these to the Client at progress meetings or at least monthly which ever is sooner.</w:t>
      </w:r>
    </w:p>
    <w:p w14:paraId="10A07A61"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265"/>
        <w:gridCol w:w="2264"/>
        <w:gridCol w:w="3536"/>
        <w:gridCol w:w="1699"/>
      </w:tblGrid>
      <w:tr w:rsidR="0051346A" w:rsidRPr="00D567C1" w14:paraId="0204D283" w14:textId="77777777" w:rsidTr="00575310">
        <w:trPr>
          <w:trHeight w:val="602"/>
        </w:trPr>
        <w:tc>
          <w:tcPr>
            <w:tcW w:w="710" w:type="dxa"/>
          </w:tcPr>
          <w:p w14:paraId="77839335"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ITEM</w:t>
            </w:r>
          </w:p>
        </w:tc>
        <w:tc>
          <w:tcPr>
            <w:tcW w:w="2268" w:type="dxa"/>
          </w:tcPr>
          <w:p w14:paraId="0DB34C65"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WHAT</w:t>
            </w:r>
          </w:p>
        </w:tc>
        <w:tc>
          <w:tcPr>
            <w:tcW w:w="2268" w:type="dxa"/>
          </w:tcPr>
          <w:p w14:paraId="32868726"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WHEN</w:t>
            </w:r>
          </w:p>
        </w:tc>
        <w:tc>
          <w:tcPr>
            <w:tcW w:w="3543" w:type="dxa"/>
          </w:tcPr>
          <w:p w14:paraId="6DFB8914"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OUTPUT</w:t>
            </w:r>
          </w:p>
          <w:p w14:paraId="65C6C10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701" w:type="dxa"/>
          </w:tcPr>
          <w:p w14:paraId="14E7C74B"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ACCEPTED BY CLIENT</w:t>
            </w:r>
          </w:p>
          <w:p w14:paraId="1AD53FFF" w14:textId="77777777" w:rsidR="0051346A" w:rsidRPr="00D567C1" w:rsidRDefault="0051346A" w:rsidP="00575310">
            <w:pPr>
              <w:autoSpaceDE w:val="0"/>
              <w:autoSpaceDN w:val="0"/>
              <w:adjustRightInd w:val="0"/>
              <w:spacing w:line="276" w:lineRule="auto"/>
              <w:jc w:val="center"/>
              <w:rPr>
                <w:rFonts w:ascii="Calibri" w:hAnsi="Calibri" w:cs="Arial"/>
                <w:b/>
                <w:bCs/>
                <w:sz w:val="24"/>
                <w:szCs w:val="24"/>
                <w:lang w:val="en-ZA" w:eastAsia="en-ZA"/>
              </w:rPr>
            </w:pPr>
            <w:r w:rsidRPr="00D567C1">
              <w:rPr>
                <w:rFonts w:ascii="Calibri" w:hAnsi="Calibri" w:cs="Arial"/>
                <w:b/>
                <w:bCs/>
                <w:sz w:val="24"/>
                <w:szCs w:val="24"/>
                <w:lang w:val="en-ZA" w:eastAsia="en-ZA"/>
              </w:rPr>
              <w:t>AND DATE</w:t>
            </w:r>
          </w:p>
        </w:tc>
      </w:tr>
      <w:tr w:rsidR="0051346A" w:rsidRPr="00D567C1" w14:paraId="33D723AE" w14:textId="77777777" w:rsidTr="00575310">
        <w:tc>
          <w:tcPr>
            <w:tcW w:w="710" w:type="dxa"/>
          </w:tcPr>
          <w:p w14:paraId="0E0C99E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C1</w:t>
            </w:r>
          </w:p>
        </w:tc>
        <w:tc>
          <w:tcPr>
            <w:tcW w:w="2268" w:type="dxa"/>
          </w:tcPr>
          <w:p w14:paraId="1478C9C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Construction-phase</w:t>
            </w:r>
          </w:p>
          <w:p w14:paraId="78E18AC4" w14:textId="77777777" w:rsidR="0051346A" w:rsidRPr="00EC17D2"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Health &amp; Safety Plan</w:t>
            </w:r>
          </w:p>
        </w:tc>
        <w:tc>
          <w:tcPr>
            <w:tcW w:w="2268" w:type="dxa"/>
          </w:tcPr>
          <w:p w14:paraId="7F95793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 review</w:t>
            </w:r>
          </w:p>
        </w:tc>
        <w:tc>
          <w:tcPr>
            <w:tcW w:w="3543" w:type="dxa"/>
          </w:tcPr>
          <w:p w14:paraId="2458F2B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Contractor to report on status of</w:t>
            </w:r>
          </w:p>
          <w:p w14:paraId="03639945" w14:textId="77777777" w:rsidR="0051346A" w:rsidRPr="00EC17D2"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health &amp; safety plans – monthly</w:t>
            </w:r>
          </w:p>
        </w:tc>
        <w:tc>
          <w:tcPr>
            <w:tcW w:w="1701" w:type="dxa"/>
          </w:tcPr>
          <w:p w14:paraId="1EFB902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1DB82556" w14:textId="77777777" w:rsidTr="00575310">
        <w:tc>
          <w:tcPr>
            <w:tcW w:w="710" w:type="dxa"/>
          </w:tcPr>
          <w:p w14:paraId="5F80A46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C2</w:t>
            </w:r>
          </w:p>
        </w:tc>
        <w:tc>
          <w:tcPr>
            <w:tcW w:w="2268" w:type="dxa"/>
          </w:tcPr>
          <w:p w14:paraId="6530B7B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Health &amp; Safety File</w:t>
            </w:r>
          </w:p>
        </w:tc>
        <w:tc>
          <w:tcPr>
            <w:tcW w:w="2268" w:type="dxa"/>
          </w:tcPr>
          <w:p w14:paraId="1906058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Open file when construction</w:t>
            </w:r>
          </w:p>
          <w:p w14:paraId="170F28D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begins and maintain</w:t>
            </w:r>
          </w:p>
          <w:p w14:paraId="3B9FAD28" w14:textId="77777777" w:rsidR="0051346A" w:rsidRPr="00EC17D2"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throughout</w:t>
            </w:r>
          </w:p>
        </w:tc>
        <w:tc>
          <w:tcPr>
            <w:tcW w:w="3543" w:type="dxa"/>
          </w:tcPr>
          <w:p w14:paraId="77C2AF9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Have file on hand at meetings.</w:t>
            </w:r>
          </w:p>
          <w:p w14:paraId="02D65E4B" w14:textId="77777777" w:rsidR="0051346A" w:rsidRPr="00EC17D2"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Contractors to report on their file at monthly health &amp; safety meetings</w:t>
            </w:r>
          </w:p>
        </w:tc>
        <w:tc>
          <w:tcPr>
            <w:tcW w:w="1701" w:type="dxa"/>
          </w:tcPr>
          <w:p w14:paraId="74EC063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28967B8" w14:textId="77777777" w:rsidTr="00575310">
        <w:tc>
          <w:tcPr>
            <w:tcW w:w="710" w:type="dxa"/>
          </w:tcPr>
          <w:p w14:paraId="3C7D104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C3</w:t>
            </w:r>
          </w:p>
        </w:tc>
        <w:tc>
          <w:tcPr>
            <w:tcW w:w="2268" w:type="dxa"/>
          </w:tcPr>
          <w:p w14:paraId="24E5A0C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OHS Act and</w:t>
            </w:r>
          </w:p>
          <w:p w14:paraId="18559BE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Relevant Regulations</w:t>
            </w:r>
          </w:p>
          <w:p w14:paraId="2749D95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2268" w:type="dxa"/>
          </w:tcPr>
          <w:p w14:paraId="57228BF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 review</w:t>
            </w:r>
          </w:p>
        </w:tc>
        <w:tc>
          <w:tcPr>
            <w:tcW w:w="3543" w:type="dxa"/>
          </w:tcPr>
          <w:p w14:paraId="636105A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To be kept in the health &amp; safety</w:t>
            </w:r>
          </w:p>
          <w:p w14:paraId="1C23DAD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file on site</w:t>
            </w:r>
          </w:p>
          <w:p w14:paraId="268E98B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701" w:type="dxa"/>
          </w:tcPr>
          <w:p w14:paraId="4786341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364BEB52" w14:textId="77777777" w:rsidTr="00575310">
        <w:tc>
          <w:tcPr>
            <w:tcW w:w="710" w:type="dxa"/>
          </w:tcPr>
          <w:p w14:paraId="6C5CC00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C4</w:t>
            </w:r>
          </w:p>
        </w:tc>
        <w:tc>
          <w:tcPr>
            <w:tcW w:w="2268" w:type="dxa"/>
          </w:tcPr>
          <w:p w14:paraId="3D3ECF1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Induction Training</w:t>
            </w:r>
          </w:p>
        </w:tc>
        <w:tc>
          <w:tcPr>
            <w:tcW w:w="2268" w:type="dxa"/>
          </w:tcPr>
          <w:p w14:paraId="2D9C79E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Every worker before</w:t>
            </w:r>
          </w:p>
          <w:p w14:paraId="66FD821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he/she starts before</w:t>
            </w:r>
          </w:p>
        </w:tc>
        <w:tc>
          <w:tcPr>
            <w:tcW w:w="3543" w:type="dxa"/>
          </w:tcPr>
          <w:p w14:paraId="26755B4B"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Attendance registers to be kept.</w:t>
            </w:r>
          </w:p>
          <w:p w14:paraId="7F3C0E0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701" w:type="dxa"/>
          </w:tcPr>
          <w:p w14:paraId="3DF3352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730045BB" w14:textId="77777777" w:rsidTr="00575310">
        <w:tc>
          <w:tcPr>
            <w:tcW w:w="710" w:type="dxa"/>
          </w:tcPr>
          <w:p w14:paraId="198F78D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C5</w:t>
            </w:r>
          </w:p>
        </w:tc>
        <w:tc>
          <w:tcPr>
            <w:tcW w:w="2268" w:type="dxa"/>
          </w:tcPr>
          <w:p w14:paraId="301A9D1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Awareness Training</w:t>
            </w:r>
          </w:p>
          <w:p w14:paraId="0809CA9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(Toolbox talks)</w:t>
            </w:r>
          </w:p>
        </w:tc>
        <w:tc>
          <w:tcPr>
            <w:tcW w:w="2268" w:type="dxa"/>
          </w:tcPr>
          <w:p w14:paraId="7AAE862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At least weekly</w:t>
            </w:r>
          </w:p>
        </w:tc>
        <w:tc>
          <w:tcPr>
            <w:tcW w:w="3543" w:type="dxa"/>
          </w:tcPr>
          <w:p w14:paraId="145E85C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Attendance registers to be kept.</w:t>
            </w:r>
          </w:p>
        </w:tc>
        <w:tc>
          <w:tcPr>
            <w:tcW w:w="1701" w:type="dxa"/>
          </w:tcPr>
          <w:p w14:paraId="093FE35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2CDB5404" w14:textId="77777777" w:rsidTr="00575310">
        <w:tc>
          <w:tcPr>
            <w:tcW w:w="710" w:type="dxa"/>
          </w:tcPr>
          <w:p w14:paraId="6C8016A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C6</w:t>
            </w:r>
          </w:p>
        </w:tc>
        <w:tc>
          <w:tcPr>
            <w:tcW w:w="2268" w:type="dxa"/>
          </w:tcPr>
          <w:p w14:paraId="08F32C3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Health &amp; Safety</w:t>
            </w:r>
          </w:p>
          <w:p w14:paraId="73F4F2F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Meetings</w:t>
            </w:r>
          </w:p>
        </w:tc>
        <w:tc>
          <w:tcPr>
            <w:tcW w:w="2268" w:type="dxa"/>
          </w:tcPr>
          <w:p w14:paraId="17196FD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w:t>
            </w:r>
          </w:p>
        </w:tc>
        <w:tc>
          <w:tcPr>
            <w:tcW w:w="3543" w:type="dxa"/>
          </w:tcPr>
          <w:p w14:paraId="45E3F52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Meeting minutes to be kept.</w:t>
            </w:r>
          </w:p>
        </w:tc>
        <w:tc>
          <w:tcPr>
            <w:tcW w:w="1701" w:type="dxa"/>
          </w:tcPr>
          <w:p w14:paraId="5540AA8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74C52CD" w14:textId="77777777" w:rsidTr="00575310">
        <w:tc>
          <w:tcPr>
            <w:tcW w:w="710" w:type="dxa"/>
          </w:tcPr>
          <w:p w14:paraId="7532D5C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C7</w:t>
            </w:r>
          </w:p>
        </w:tc>
        <w:tc>
          <w:tcPr>
            <w:tcW w:w="2268" w:type="dxa"/>
          </w:tcPr>
          <w:p w14:paraId="3A40E3B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Health &amp; Safety</w:t>
            </w:r>
          </w:p>
          <w:p w14:paraId="666D30B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Rooms</w:t>
            </w:r>
          </w:p>
          <w:p w14:paraId="05F27D4E"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2268" w:type="dxa"/>
          </w:tcPr>
          <w:p w14:paraId="42BDBBE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w:t>
            </w:r>
          </w:p>
        </w:tc>
        <w:tc>
          <w:tcPr>
            <w:tcW w:w="3543" w:type="dxa"/>
          </w:tcPr>
          <w:p w14:paraId="03DD767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Report covering:</w:t>
            </w:r>
          </w:p>
          <w:p w14:paraId="621670E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Incidents/accidents and</w:t>
            </w:r>
          </w:p>
          <w:p w14:paraId="11F5EDD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investigations</w:t>
            </w:r>
          </w:p>
          <w:p w14:paraId="22B2131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Non conformances by</w:t>
            </w:r>
          </w:p>
          <w:p w14:paraId="249440B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employees &amp; Contractors</w:t>
            </w:r>
          </w:p>
          <w:p w14:paraId="668365A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Internal &amp; External H &amp; S audit</w:t>
            </w:r>
          </w:p>
          <w:p w14:paraId="59DF81D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reports</w:t>
            </w:r>
          </w:p>
        </w:tc>
        <w:tc>
          <w:tcPr>
            <w:tcW w:w="1701" w:type="dxa"/>
          </w:tcPr>
          <w:p w14:paraId="6E8534ED"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10D1DEC" w14:textId="77777777" w:rsidTr="00575310">
        <w:tc>
          <w:tcPr>
            <w:tcW w:w="710" w:type="dxa"/>
          </w:tcPr>
          <w:p w14:paraId="161128C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C8</w:t>
            </w:r>
          </w:p>
        </w:tc>
        <w:tc>
          <w:tcPr>
            <w:tcW w:w="2268" w:type="dxa"/>
          </w:tcPr>
          <w:p w14:paraId="2B5593B6"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Emergency</w:t>
            </w:r>
          </w:p>
          <w:p w14:paraId="0D1082EA"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procedures</w:t>
            </w:r>
          </w:p>
          <w:p w14:paraId="4D7AFDA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2268" w:type="dxa"/>
          </w:tcPr>
          <w:p w14:paraId="02620E25"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Monthly evaluation of</w:t>
            </w:r>
          </w:p>
          <w:p w14:paraId="06C55B7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procedure</w:t>
            </w:r>
          </w:p>
          <w:p w14:paraId="5C51A1C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3543" w:type="dxa"/>
          </w:tcPr>
          <w:p w14:paraId="42B8CBD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Table procedure in writing as well</w:t>
            </w:r>
          </w:p>
          <w:p w14:paraId="4671DA1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as telephone numbers</w:t>
            </w:r>
          </w:p>
          <w:p w14:paraId="18C97BE8"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701" w:type="dxa"/>
          </w:tcPr>
          <w:p w14:paraId="04A31FF1"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556A44A3" w14:textId="77777777" w:rsidTr="00575310">
        <w:tc>
          <w:tcPr>
            <w:tcW w:w="710" w:type="dxa"/>
          </w:tcPr>
          <w:p w14:paraId="6F41912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C9</w:t>
            </w:r>
          </w:p>
        </w:tc>
        <w:tc>
          <w:tcPr>
            <w:tcW w:w="2268" w:type="dxa"/>
          </w:tcPr>
          <w:p w14:paraId="416A0AF0"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Risk assessments</w:t>
            </w:r>
          </w:p>
        </w:tc>
        <w:tc>
          <w:tcPr>
            <w:tcW w:w="2268" w:type="dxa"/>
          </w:tcPr>
          <w:p w14:paraId="1C327E1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Updated and signed off</w:t>
            </w:r>
          </w:p>
          <w:p w14:paraId="581D1213"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at least monthly</w:t>
            </w:r>
          </w:p>
        </w:tc>
        <w:tc>
          <w:tcPr>
            <w:tcW w:w="3543" w:type="dxa"/>
          </w:tcPr>
          <w:p w14:paraId="6E4B403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Documented risk assessments</w:t>
            </w:r>
          </w:p>
          <w:p w14:paraId="57EA50B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c>
          <w:tcPr>
            <w:tcW w:w="1701" w:type="dxa"/>
          </w:tcPr>
          <w:p w14:paraId="53288B0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0FC5F9ED" w14:textId="77777777" w:rsidTr="00575310">
        <w:tc>
          <w:tcPr>
            <w:tcW w:w="710" w:type="dxa"/>
          </w:tcPr>
          <w:p w14:paraId="68D80AC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C10</w:t>
            </w:r>
          </w:p>
        </w:tc>
        <w:tc>
          <w:tcPr>
            <w:tcW w:w="2268" w:type="dxa"/>
          </w:tcPr>
          <w:p w14:paraId="4322BE9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Safe work procedures</w:t>
            </w:r>
          </w:p>
        </w:tc>
        <w:tc>
          <w:tcPr>
            <w:tcW w:w="2268" w:type="dxa"/>
          </w:tcPr>
          <w:p w14:paraId="26F6DDE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Drawn up before workers</w:t>
            </w:r>
          </w:p>
          <w:p w14:paraId="67ABDD7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are exposed to new risks</w:t>
            </w:r>
          </w:p>
        </w:tc>
        <w:tc>
          <w:tcPr>
            <w:tcW w:w="3543" w:type="dxa"/>
          </w:tcPr>
          <w:p w14:paraId="475B929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Documented set of safe work</w:t>
            </w:r>
          </w:p>
          <w:p w14:paraId="1F148B5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procedures (method statements)</w:t>
            </w:r>
          </w:p>
          <w:p w14:paraId="72318D0C"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reviewed and signed off</w:t>
            </w:r>
          </w:p>
        </w:tc>
        <w:tc>
          <w:tcPr>
            <w:tcW w:w="1701" w:type="dxa"/>
          </w:tcPr>
          <w:p w14:paraId="71FCF167"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7B17DA31" w14:textId="77777777" w:rsidTr="00575310">
        <w:tc>
          <w:tcPr>
            <w:tcW w:w="710" w:type="dxa"/>
          </w:tcPr>
          <w:p w14:paraId="3911B62A"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C11</w:t>
            </w:r>
          </w:p>
        </w:tc>
        <w:tc>
          <w:tcPr>
            <w:tcW w:w="2268" w:type="dxa"/>
          </w:tcPr>
          <w:p w14:paraId="7786448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General Inspections</w:t>
            </w:r>
          </w:p>
        </w:tc>
        <w:tc>
          <w:tcPr>
            <w:tcW w:w="2268" w:type="dxa"/>
          </w:tcPr>
          <w:p w14:paraId="74FF854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Daily and weekly</w:t>
            </w:r>
          </w:p>
        </w:tc>
        <w:tc>
          <w:tcPr>
            <w:tcW w:w="3543" w:type="dxa"/>
          </w:tcPr>
          <w:p w14:paraId="09A98C8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Report OHS Act compliance:</w:t>
            </w:r>
          </w:p>
          <w:p w14:paraId="487FE6E3"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Excavations</w:t>
            </w:r>
          </w:p>
          <w:p w14:paraId="6DC96AE1"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Portable electrical tools</w:t>
            </w:r>
          </w:p>
          <w:p w14:paraId="6316207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Temporary electrical</w:t>
            </w:r>
          </w:p>
          <w:p w14:paraId="62E85044"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installations</w:t>
            </w:r>
          </w:p>
          <w:p w14:paraId="055C3525"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 Materials hoist</w:t>
            </w:r>
          </w:p>
        </w:tc>
        <w:tc>
          <w:tcPr>
            <w:tcW w:w="1701" w:type="dxa"/>
          </w:tcPr>
          <w:p w14:paraId="3D6F8A42"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62233F70" w14:textId="77777777" w:rsidTr="00575310">
        <w:tc>
          <w:tcPr>
            <w:tcW w:w="710" w:type="dxa"/>
          </w:tcPr>
          <w:p w14:paraId="5D1A904C"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C12</w:t>
            </w:r>
          </w:p>
        </w:tc>
        <w:tc>
          <w:tcPr>
            <w:tcW w:w="2268" w:type="dxa"/>
          </w:tcPr>
          <w:p w14:paraId="5F1E8F3F"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General Inspections</w:t>
            </w:r>
          </w:p>
        </w:tc>
        <w:tc>
          <w:tcPr>
            <w:tcW w:w="2268" w:type="dxa"/>
          </w:tcPr>
          <w:p w14:paraId="326A4359"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Monthly</w:t>
            </w:r>
          </w:p>
        </w:tc>
        <w:tc>
          <w:tcPr>
            <w:tcW w:w="3543" w:type="dxa"/>
          </w:tcPr>
          <w:p w14:paraId="31A6708B"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r w:rsidRPr="00D567C1">
              <w:rPr>
                <w:rFonts w:ascii="Calibri" w:hAnsi="Calibri" w:cs="Arial"/>
                <w:sz w:val="24"/>
                <w:szCs w:val="24"/>
                <w:lang w:val="en-ZA" w:eastAsia="en-ZA"/>
              </w:rPr>
              <w:t>Ladders</w:t>
            </w:r>
          </w:p>
        </w:tc>
        <w:tc>
          <w:tcPr>
            <w:tcW w:w="1701" w:type="dxa"/>
          </w:tcPr>
          <w:p w14:paraId="59385BB6"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r w:rsidR="0051346A" w:rsidRPr="00D567C1" w14:paraId="7D6106C0" w14:textId="77777777" w:rsidTr="00575310">
        <w:tc>
          <w:tcPr>
            <w:tcW w:w="710" w:type="dxa"/>
          </w:tcPr>
          <w:p w14:paraId="7D45A238"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C13</w:t>
            </w:r>
          </w:p>
        </w:tc>
        <w:tc>
          <w:tcPr>
            <w:tcW w:w="2268" w:type="dxa"/>
          </w:tcPr>
          <w:p w14:paraId="736D4C2E"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General Inspections</w:t>
            </w:r>
          </w:p>
        </w:tc>
        <w:tc>
          <w:tcPr>
            <w:tcW w:w="2268" w:type="dxa"/>
          </w:tcPr>
          <w:p w14:paraId="43107B12"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3-monthly</w:t>
            </w:r>
          </w:p>
        </w:tc>
        <w:tc>
          <w:tcPr>
            <w:tcW w:w="3543" w:type="dxa"/>
          </w:tcPr>
          <w:p w14:paraId="6A4E2CD7"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Lifting tackle</w:t>
            </w:r>
          </w:p>
          <w:p w14:paraId="541B2300"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Oxy-acetylene cutting &amp;</w:t>
            </w:r>
          </w:p>
          <w:p w14:paraId="301A8A3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welding sets</w:t>
            </w:r>
          </w:p>
          <w:p w14:paraId="05366529"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 Fall prevention and arrest</w:t>
            </w:r>
          </w:p>
          <w:p w14:paraId="12D39A4F" w14:textId="77777777" w:rsidR="0051346A" w:rsidRPr="00D567C1" w:rsidRDefault="0051346A" w:rsidP="00575310">
            <w:pPr>
              <w:autoSpaceDE w:val="0"/>
              <w:autoSpaceDN w:val="0"/>
              <w:adjustRightInd w:val="0"/>
              <w:spacing w:line="276" w:lineRule="auto"/>
              <w:rPr>
                <w:rFonts w:ascii="Calibri" w:hAnsi="Calibri" w:cs="Arial"/>
                <w:sz w:val="24"/>
                <w:szCs w:val="24"/>
                <w:lang w:val="en-ZA" w:eastAsia="en-ZA"/>
              </w:rPr>
            </w:pPr>
            <w:r w:rsidRPr="00D567C1">
              <w:rPr>
                <w:rFonts w:ascii="Calibri" w:hAnsi="Calibri" w:cs="Arial"/>
                <w:sz w:val="24"/>
                <w:szCs w:val="24"/>
                <w:lang w:val="en-ZA" w:eastAsia="en-ZA"/>
              </w:rPr>
              <w:t>Equipment</w:t>
            </w:r>
          </w:p>
        </w:tc>
        <w:tc>
          <w:tcPr>
            <w:tcW w:w="1701" w:type="dxa"/>
          </w:tcPr>
          <w:p w14:paraId="5AD375F4" w14:textId="77777777" w:rsidR="0051346A" w:rsidRPr="00D567C1" w:rsidRDefault="0051346A" w:rsidP="00575310">
            <w:pPr>
              <w:autoSpaceDE w:val="0"/>
              <w:autoSpaceDN w:val="0"/>
              <w:adjustRightInd w:val="0"/>
              <w:spacing w:line="276" w:lineRule="auto"/>
              <w:rPr>
                <w:rFonts w:ascii="Calibri" w:hAnsi="Calibri" w:cs="Arial"/>
                <w:b/>
                <w:bCs/>
                <w:sz w:val="24"/>
                <w:szCs w:val="24"/>
                <w:lang w:val="en-ZA" w:eastAsia="en-ZA"/>
              </w:rPr>
            </w:pPr>
          </w:p>
        </w:tc>
      </w:tr>
    </w:tbl>
    <w:p w14:paraId="0E4CF049" w14:textId="77777777" w:rsidR="0051346A" w:rsidRPr="00D567C1" w:rsidRDefault="0051346A" w:rsidP="0051346A">
      <w:pPr>
        <w:autoSpaceDE w:val="0"/>
        <w:autoSpaceDN w:val="0"/>
        <w:adjustRightInd w:val="0"/>
        <w:spacing w:line="276" w:lineRule="auto"/>
        <w:rPr>
          <w:rFonts w:ascii="Calibri" w:hAnsi="Calibri" w:cs="Arial"/>
          <w:b/>
          <w:bCs/>
          <w:sz w:val="24"/>
          <w:szCs w:val="24"/>
          <w:lang w:val="en-ZA" w:eastAsia="en-ZA"/>
        </w:rPr>
      </w:pPr>
    </w:p>
    <w:p w14:paraId="18079546" w14:textId="77777777" w:rsidR="0051346A" w:rsidRDefault="0051346A" w:rsidP="00F502A6">
      <w:pPr>
        <w:tabs>
          <w:tab w:val="left" w:pos="2196"/>
        </w:tabs>
      </w:pPr>
    </w:p>
    <w:p w14:paraId="23B6D467" w14:textId="77777777" w:rsidR="008B532E" w:rsidRDefault="008B532E" w:rsidP="00F502A6">
      <w:pPr>
        <w:tabs>
          <w:tab w:val="left" w:pos="2196"/>
        </w:tabs>
      </w:pPr>
    </w:p>
    <w:p w14:paraId="531F3844" w14:textId="77777777" w:rsidR="008B532E" w:rsidRDefault="008B532E" w:rsidP="00F502A6">
      <w:pPr>
        <w:tabs>
          <w:tab w:val="left" w:pos="2196"/>
        </w:tabs>
      </w:pPr>
    </w:p>
    <w:p w14:paraId="76333C07" w14:textId="77777777" w:rsidR="008B532E" w:rsidRDefault="008B532E" w:rsidP="00F502A6">
      <w:pPr>
        <w:tabs>
          <w:tab w:val="left" w:pos="2196"/>
        </w:tabs>
      </w:pPr>
    </w:p>
    <w:p w14:paraId="6802869E" w14:textId="77777777" w:rsidR="008B532E" w:rsidRDefault="008B532E" w:rsidP="00F502A6">
      <w:pPr>
        <w:tabs>
          <w:tab w:val="left" w:pos="2196"/>
        </w:tabs>
      </w:pPr>
    </w:p>
    <w:p w14:paraId="681CAAFD" w14:textId="77777777" w:rsidR="008B532E" w:rsidRDefault="008B532E" w:rsidP="00F502A6">
      <w:pPr>
        <w:tabs>
          <w:tab w:val="left" w:pos="2196"/>
        </w:tabs>
      </w:pPr>
    </w:p>
    <w:p w14:paraId="46DA2287" w14:textId="77777777" w:rsidR="008B532E" w:rsidRDefault="008B532E" w:rsidP="00F502A6">
      <w:pPr>
        <w:tabs>
          <w:tab w:val="left" w:pos="2196"/>
        </w:tabs>
      </w:pPr>
    </w:p>
    <w:p w14:paraId="6C7DA3C2" w14:textId="77777777" w:rsidR="008B532E" w:rsidRDefault="008B532E" w:rsidP="00F502A6">
      <w:pPr>
        <w:tabs>
          <w:tab w:val="left" w:pos="2196"/>
        </w:tabs>
      </w:pPr>
    </w:p>
    <w:p w14:paraId="43935B58" w14:textId="77777777" w:rsidR="008B532E" w:rsidRDefault="008B532E" w:rsidP="00F502A6">
      <w:pPr>
        <w:tabs>
          <w:tab w:val="left" w:pos="2196"/>
        </w:tabs>
      </w:pPr>
    </w:p>
    <w:p w14:paraId="0BEA50A1" w14:textId="77777777" w:rsidR="008B532E" w:rsidRDefault="008B532E" w:rsidP="00F502A6">
      <w:pPr>
        <w:tabs>
          <w:tab w:val="left" w:pos="2196"/>
        </w:tabs>
      </w:pPr>
    </w:p>
    <w:p w14:paraId="7712AAB8" w14:textId="77777777" w:rsidR="008B532E" w:rsidRDefault="008B532E" w:rsidP="00F502A6">
      <w:pPr>
        <w:tabs>
          <w:tab w:val="left" w:pos="2196"/>
        </w:tabs>
      </w:pPr>
    </w:p>
    <w:p w14:paraId="176EBA37" w14:textId="77777777" w:rsidR="008B532E" w:rsidRDefault="008B532E" w:rsidP="00F502A6">
      <w:pPr>
        <w:tabs>
          <w:tab w:val="left" w:pos="2196"/>
        </w:tabs>
      </w:pPr>
    </w:p>
    <w:p w14:paraId="779F9E3C" w14:textId="77777777" w:rsidR="008B532E" w:rsidRDefault="008B532E" w:rsidP="00F502A6">
      <w:pPr>
        <w:tabs>
          <w:tab w:val="left" w:pos="2196"/>
        </w:tabs>
      </w:pPr>
    </w:p>
    <w:p w14:paraId="5AC89068" w14:textId="77777777" w:rsidR="008B532E" w:rsidRDefault="008B532E" w:rsidP="00F502A6">
      <w:pPr>
        <w:tabs>
          <w:tab w:val="left" w:pos="2196"/>
        </w:tabs>
      </w:pPr>
    </w:p>
    <w:p w14:paraId="762F2EC4" w14:textId="77777777" w:rsidR="008B532E" w:rsidRDefault="008B532E" w:rsidP="00F502A6">
      <w:pPr>
        <w:tabs>
          <w:tab w:val="left" w:pos="2196"/>
        </w:tabs>
      </w:pPr>
    </w:p>
    <w:p w14:paraId="370ED7C5" w14:textId="77777777" w:rsidR="008B532E" w:rsidRDefault="008B532E" w:rsidP="00F502A6">
      <w:pPr>
        <w:tabs>
          <w:tab w:val="left" w:pos="2196"/>
        </w:tabs>
      </w:pPr>
    </w:p>
    <w:p w14:paraId="5CBD50C9" w14:textId="77777777" w:rsidR="008B532E" w:rsidRDefault="008B532E" w:rsidP="00F502A6">
      <w:pPr>
        <w:tabs>
          <w:tab w:val="left" w:pos="2196"/>
        </w:tabs>
      </w:pPr>
    </w:p>
    <w:p w14:paraId="23D9DD38" w14:textId="77777777" w:rsidR="008B532E" w:rsidRDefault="008B532E" w:rsidP="00F502A6">
      <w:pPr>
        <w:tabs>
          <w:tab w:val="left" w:pos="2196"/>
        </w:tabs>
      </w:pPr>
    </w:p>
    <w:p w14:paraId="773D2A04" w14:textId="77777777" w:rsidR="008B532E" w:rsidRDefault="008B532E" w:rsidP="00F502A6">
      <w:pPr>
        <w:tabs>
          <w:tab w:val="left" w:pos="2196"/>
        </w:tabs>
      </w:pPr>
    </w:p>
    <w:p w14:paraId="0DB571BC" w14:textId="77777777" w:rsidR="008B532E" w:rsidRDefault="008B532E" w:rsidP="00F502A6">
      <w:pPr>
        <w:tabs>
          <w:tab w:val="left" w:pos="2196"/>
        </w:tabs>
      </w:pPr>
    </w:p>
    <w:p w14:paraId="113122E8" w14:textId="77777777" w:rsidR="008B532E" w:rsidRDefault="008B532E" w:rsidP="00F502A6">
      <w:pPr>
        <w:tabs>
          <w:tab w:val="left" w:pos="2196"/>
        </w:tabs>
      </w:pPr>
    </w:p>
    <w:p w14:paraId="2DE05D22" w14:textId="77777777" w:rsidR="008B532E" w:rsidRDefault="008B532E" w:rsidP="00F502A6">
      <w:pPr>
        <w:tabs>
          <w:tab w:val="left" w:pos="2196"/>
        </w:tabs>
      </w:pPr>
    </w:p>
    <w:p w14:paraId="24E024DD" w14:textId="77777777" w:rsidR="008B532E" w:rsidRDefault="008B532E" w:rsidP="00F502A6">
      <w:pPr>
        <w:tabs>
          <w:tab w:val="left" w:pos="2196"/>
        </w:tabs>
      </w:pPr>
    </w:p>
    <w:p w14:paraId="12C8670E" w14:textId="77777777" w:rsidR="008B532E" w:rsidRDefault="008B532E" w:rsidP="00F502A6">
      <w:pPr>
        <w:tabs>
          <w:tab w:val="left" w:pos="2196"/>
        </w:tabs>
      </w:pPr>
    </w:p>
    <w:p w14:paraId="2CEF4F57" w14:textId="77777777" w:rsidR="008B532E" w:rsidRDefault="008B532E" w:rsidP="00F502A6">
      <w:pPr>
        <w:tabs>
          <w:tab w:val="left" w:pos="2196"/>
        </w:tabs>
      </w:pPr>
    </w:p>
    <w:p w14:paraId="30EE0AE8" w14:textId="77777777" w:rsidR="008B532E" w:rsidRDefault="008B532E" w:rsidP="00F502A6">
      <w:pPr>
        <w:tabs>
          <w:tab w:val="left" w:pos="2196"/>
        </w:tabs>
      </w:pPr>
    </w:p>
    <w:p w14:paraId="2A170293" w14:textId="77777777" w:rsidR="008B532E" w:rsidRDefault="008B532E" w:rsidP="00F502A6">
      <w:pPr>
        <w:tabs>
          <w:tab w:val="left" w:pos="2196"/>
        </w:tabs>
      </w:pPr>
    </w:p>
    <w:p w14:paraId="28B881F5" w14:textId="77777777" w:rsidR="008B532E" w:rsidRDefault="008B532E" w:rsidP="00F502A6">
      <w:pPr>
        <w:tabs>
          <w:tab w:val="left" w:pos="2196"/>
        </w:tabs>
      </w:pPr>
    </w:p>
    <w:p w14:paraId="460D9020" w14:textId="77777777" w:rsidR="008B532E" w:rsidRDefault="008B532E" w:rsidP="00F502A6">
      <w:pPr>
        <w:tabs>
          <w:tab w:val="left" w:pos="2196"/>
        </w:tabs>
      </w:pPr>
    </w:p>
    <w:p w14:paraId="01C535E0" w14:textId="77777777" w:rsidR="008B532E" w:rsidRDefault="008B532E" w:rsidP="00F502A6">
      <w:pPr>
        <w:tabs>
          <w:tab w:val="left" w:pos="2196"/>
        </w:tabs>
      </w:pPr>
    </w:p>
    <w:p w14:paraId="5DB02907" w14:textId="77777777" w:rsidR="008B532E" w:rsidRDefault="008B532E" w:rsidP="00F502A6">
      <w:pPr>
        <w:tabs>
          <w:tab w:val="left" w:pos="2196"/>
        </w:tabs>
      </w:pPr>
    </w:p>
    <w:p w14:paraId="34B87A90" w14:textId="77777777" w:rsidR="008B532E" w:rsidRDefault="008B532E" w:rsidP="00F502A6">
      <w:pPr>
        <w:tabs>
          <w:tab w:val="left" w:pos="2196"/>
        </w:tabs>
      </w:pPr>
    </w:p>
    <w:p w14:paraId="2F1D51FD" w14:textId="77777777" w:rsidR="008B532E" w:rsidRDefault="008B532E" w:rsidP="00F502A6">
      <w:pPr>
        <w:tabs>
          <w:tab w:val="left" w:pos="2196"/>
        </w:tabs>
      </w:pPr>
    </w:p>
    <w:p w14:paraId="3FA2FDC5" w14:textId="77777777" w:rsidR="008B532E" w:rsidRDefault="008B532E" w:rsidP="00F502A6">
      <w:pPr>
        <w:tabs>
          <w:tab w:val="left" w:pos="2196"/>
        </w:tabs>
      </w:pPr>
    </w:p>
    <w:p w14:paraId="036213E6" w14:textId="77777777" w:rsidR="008B532E" w:rsidRDefault="008B532E" w:rsidP="008B532E">
      <w:pPr>
        <w:spacing w:line="276" w:lineRule="auto"/>
        <w:rPr>
          <w:rFonts w:ascii="Calibri" w:hAnsi="Calibri" w:cs="Arial"/>
          <w:b/>
          <w:sz w:val="24"/>
          <w:szCs w:val="24"/>
        </w:rPr>
      </w:pPr>
    </w:p>
    <w:p w14:paraId="64A20A50" w14:textId="77777777" w:rsidR="008B532E" w:rsidRPr="007E5574" w:rsidRDefault="008B532E" w:rsidP="008B532E">
      <w:pPr>
        <w:spacing w:line="276" w:lineRule="auto"/>
        <w:jc w:val="center"/>
        <w:rPr>
          <w:rFonts w:ascii="Calibri" w:hAnsi="Calibri" w:cs="Arial"/>
          <w:b/>
          <w:sz w:val="24"/>
          <w:szCs w:val="24"/>
        </w:rPr>
      </w:pPr>
      <w:r w:rsidRPr="007E5574">
        <w:rPr>
          <w:rFonts w:ascii="Calibri" w:hAnsi="Calibri" w:cs="Arial"/>
          <w:b/>
          <w:sz w:val="24"/>
          <w:szCs w:val="24"/>
        </w:rPr>
        <w:t>NTABANKULU LOCAL MUNICIPALITY</w:t>
      </w:r>
    </w:p>
    <w:p w14:paraId="37727BE6" w14:textId="77777777" w:rsidR="008B532E" w:rsidRPr="007E5574" w:rsidRDefault="008B532E" w:rsidP="008B532E">
      <w:pPr>
        <w:spacing w:line="276" w:lineRule="auto"/>
        <w:jc w:val="center"/>
        <w:rPr>
          <w:rFonts w:ascii="Calibri" w:hAnsi="Calibri" w:cs="Arial"/>
          <w:b/>
          <w:sz w:val="24"/>
          <w:szCs w:val="24"/>
        </w:rPr>
      </w:pPr>
    </w:p>
    <w:p w14:paraId="3E08026B" w14:textId="163A65FB" w:rsidR="008B532E" w:rsidRPr="001F2EC9" w:rsidRDefault="008B532E" w:rsidP="008B532E">
      <w:pPr>
        <w:spacing w:line="276" w:lineRule="auto"/>
        <w:jc w:val="center"/>
        <w:rPr>
          <w:rFonts w:ascii="Calibri" w:hAnsi="Calibri" w:cs="Arial"/>
          <w:b/>
          <w:sz w:val="24"/>
          <w:szCs w:val="24"/>
        </w:rPr>
      </w:pPr>
      <w:r>
        <w:rPr>
          <w:rFonts w:ascii="Calibri" w:hAnsi="Calibri" w:cs="Arial"/>
          <w:b/>
          <w:sz w:val="24"/>
          <w:szCs w:val="24"/>
        </w:rPr>
        <w:t xml:space="preserve">BID NO.: </w:t>
      </w:r>
      <w:r w:rsidR="00874807">
        <w:rPr>
          <w:rFonts w:ascii="Calibri" w:hAnsi="Calibri" w:cs="Arial"/>
          <w:b/>
          <w:sz w:val="24"/>
          <w:szCs w:val="24"/>
        </w:rPr>
        <w:t>NLM/MIG/CRCH/2025/2026</w:t>
      </w:r>
    </w:p>
    <w:p w14:paraId="545190DF" w14:textId="77777777" w:rsidR="008B532E" w:rsidRDefault="008B532E" w:rsidP="008B532E">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w:t>
      </w:r>
      <w:r>
        <w:rPr>
          <w:rFonts w:ascii="Calibri" w:hAnsi="Calibri" w:cs="Calibri"/>
          <w:b/>
          <w:sz w:val="24"/>
          <w:szCs w:val="24"/>
        </w:rPr>
        <w:t>RHWANTSANA COMMUNITY HALL</w:t>
      </w:r>
    </w:p>
    <w:p w14:paraId="582F9839" w14:textId="77777777" w:rsidR="008B532E" w:rsidRPr="007E5574" w:rsidRDefault="008B532E" w:rsidP="008B532E">
      <w:pPr>
        <w:spacing w:line="276" w:lineRule="auto"/>
        <w:jc w:val="center"/>
        <w:rPr>
          <w:rFonts w:ascii="Calibri" w:hAnsi="Calibri"/>
          <w:b/>
          <w:sz w:val="24"/>
          <w:szCs w:val="24"/>
        </w:rPr>
      </w:pPr>
    </w:p>
    <w:p w14:paraId="34EF9B0C" w14:textId="77777777" w:rsidR="008B532E" w:rsidRPr="007E5574" w:rsidRDefault="008B532E" w:rsidP="008B532E">
      <w:pPr>
        <w:spacing w:line="276" w:lineRule="auto"/>
        <w:jc w:val="center"/>
        <w:rPr>
          <w:rFonts w:ascii="Calibri" w:hAnsi="Calibri"/>
          <w:b/>
          <w:sz w:val="24"/>
          <w:szCs w:val="24"/>
        </w:rPr>
      </w:pPr>
    </w:p>
    <w:p w14:paraId="671BFB1E" w14:textId="77777777" w:rsidR="008B532E" w:rsidRPr="00032C4A" w:rsidRDefault="008B532E" w:rsidP="008B532E">
      <w:pPr>
        <w:tabs>
          <w:tab w:val="left" w:pos="5846"/>
        </w:tabs>
        <w:rPr>
          <w:rFonts w:ascii="Calibri" w:hAnsi="Calibri"/>
          <w:b/>
          <w:sz w:val="28"/>
          <w:szCs w:val="28"/>
        </w:rPr>
      </w:pPr>
      <w:r>
        <w:rPr>
          <w:rFonts w:ascii="Calibri" w:hAnsi="Calibri"/>
          <w:b/>
          <w:sz w:val="28"/>
          <w:szCs w:val="28"/>
        </w:rPr>
        <w:t xml:space="preserve">Part </w:t>
      </w:r>
      <w:r w:rsidRPr="002900FD">
        <w:rPr>
          <w:rFonts w:ascii="Calibri" w:hAnsi="Calibri"/>
          <w:b/>
          <w:sz w:val="28"/>
          <w:szCs w:val="28"/>
        </w:rPr>
        <w:t>C</w:t>
      </w:r>
      <w:proofErr w:type="gramStart"/>
      <w:r w:rsidRPr="002900FD">
        <w:rPr>
          <w:rFonts w:ascii="Calibri" w:hAnsi="Calibri"/>
          <w:b/>
          <w:sz w:val="28"/>
          <w:szCs w:val="28"/>
        </w:rPr>
        <w:t>4 :</w:t>
      </w:r>
      <w:proofErr w:type="gramEnd"/>
      <w:r w:rsidRPr="002900FD">
        <w:rPr>
          <w:rFonts w:ascii="Calibri" w:hAnsi="Calibri"/>
          <w:b/>
          <w:sz w:val="28"/>
          <w:szCs w:val="28"/>
        </w:rPr>
        <w:t xml:space="preserve"> Site Informatio</w:t>
      </w:r>
      <w:r>
        <w:rPr>
          <w:rFonts w:ascii="Calibri" w:hAnsi="Calibri"/>
          <w:b/>
          <w:sz w:val="28"/>
          <w:szCs w:val="28"/>
        </w:rPr>
        <w:t>n</w:t>
      </w:r>
    </w:p>
    <w:p w14:paraId="377D8CFC" w14:textId="77777777" w:rsidR="008B532E" w:rsidRDefault="008B532E" w:rsidP="008B532E">
      <w:pPr>
        <w:tabs>
          <w:tab w:val="left" w:pos="5846"/>
        </w:tabs>
      </w:pPr>
    </w:p>
    <w:p w14:paraId="66966647" w14:textId="77777777" w:rsidR="008B532E" w:rsidRDefault="008B532E" w:rsidP="008B532E">
      <w:pPr>
        <w:tabs>
          <w:tab w:val="left" w:pos="5846"/>
        </w:tabs>
      </w:pPr>
      <w:r>
        <w:t xml:space="preserve">           </w:t>
      </w:r>
    </w:p>
    <w:p w14:paraId="32DE9D9E" w14:textId="77777777" w:rsidR="008B532E" w:rsidRDefault="008B532E" w:rsidP="008B532E">
      <w:pPr>
        <w:tabs>
          <w:tab w:val="left" w:pos="5846"/>
        </w:tabs>
        <w:rPr>
          <w:rFonts w:ascii="Calibri" w:hAnsi="Calibri"/>
          <w:sz w:val="24"/>
          <w:szCs w:val="24"/>
        </w:rPr>
      </w:pPr>
      <w:r>
        <w:t xml:space="preserve">          </w:t>
      </w:r>
      <w:r>
        <w:rPr>
          <w:rFonts w:ascii="Calibri" w:hAnsi="Calibri"/>
          <w:sz w:val="24"/>
          <w:szCs w:val="24"/>
        </w:rPr>
        <w:t xml:space="preserve">The documentation included in this section describes the site as at the time of tendering to enable </w:t>
      </w:r>
    </w:p>
    <w:p w14:paraId="2151787D" w14:textId="77777777" w:rsidR="008B532E" w:rsidRDefault="008B532E" w:rsidP="008B532E">
      <w:pPr>
        <w:tabs>
          <w:tab w:val="left" w:pos="5846"/>
        </w:tabs>
        <w:rPr>
          <w:rFonts w:ascii="Calibri" w:hAnsi="Calibri"/>
          <w:sz w:val="24"/>
          <w:szCs w:val="24"/>
        </w:rPr>
      </w:pPr>
      <w:r>
        <w:rPr>
          <w:rFonts w:ascii="Calibri" w:hAnsi="Calibri"/>
          <w:sz w:val="24"/>
          <w:szCs w:val="24"/>
        </w:rPr>
        <w:t xml:space="preserve">          the tenderer to price his tender and to decide upon his method of working and programming.</w:t>
      </w:r>
    </w:p>
    <w:p w14:paraId="4D880ED4" w14:textId="77777777" w:rsidR="008B532E" w:rsidRDefault="008B532E" w:rsidP="008B532E">
      <w:pPr>
        <w:tabs>
          <w:tab w:val="left" w:pos="5846"/>
        </w:tabs>
        <w:rPr>
          <w:rFonts w:ascii="Calibri" w:hAnsi="Calibri"/>
          <w:sz w:val="24"/>
          <w:szCs w:val="24"/>
        </w:rPr>
      </w:pPr>
      <w:r>
        <w:rPr>
          <w:rFonts w:ascii="Calibri" w:hAnsi="Calibri"/>
          <w:sz w:val="24"/>
          <w:szCs w:val="24"/>
        </w:rPr>
        <w:t xml:space="preserve">          </w:t>
      </w:r>
    </w:p>
    <w:p w14:paraId="77ADB66D" w14:textId="77777777" w:rsidR="008B532E" w:rsidRDefault="008B532E" w:rsidP="008B532E">
      <w:pPr>
        <w:tabs>
          <w:tab w:val="left" w:pos="5846"/>
        </w:tabs>
        <w:rPr>
          <w:rFonts w:ascii="Calibri" w:hAnsi="Calibri"/>
          <w:sz w:val="24"/>
          <w:szCs w:val="24"/>
        </w:rPr>
      </w:pPr>
      <w:r>
        <w:rPr>
          <w:rFonts w:ascii="Calibri" w:hAnsi="Calibri"/>
          <w:sz w:val="24"/>
          <w:szCs w:val="24"/>
        </w:rPr>
        <w:t xml:space="preserve">          Only actual information about physical conditions on the site and its surroundings have been </w:t>
      </w:r>
    </w:p>
    <w:p w14:paraId="5E3C6483" w14:textId="77777777" w:rsidR="008B532E" w:rsidRDefault="008B532E" w:rsidP="008B532E">
      <w:pPr>
        <w:tabs>
          <w:tab w:val="left" w:pos="5846"/>
        </w:tabs>
        <w:rPr>
          <w:rFonts w:ascii="Calibri" w:hAnsi="Calibri"/>
          <w:sz w:val="24"/>
          <w:szCs w:val="24"/>
        </w:rPr>
      </w:pPr>
      <w:r>
        <w:rPr>
          <w:rFonts w:ascii="Calibri" w:hAnsi="Calibri"/>
          <w:sz w:val="24"/>
          <w:szCs w:val="24"/>
        </w:rPr>
        <w:t xml:space="preserve">          Included in this section and interpretation is a matter for the tenderers.</w:t>
      </w:r>
    </w:p>
    <w:p w14:paraId="4DE8EB9A" w14:textId="77777777" w:rsidR="008B532E" w:rsidRDefault="008B532E" w:rsidP="008B532E">
      <w:pPr>
        <w:tabs>
          <w:tab w:val="left" w:pos="5846"/>
        </w:tabs>
        <w:rPr>
          <w:rFonts w:ascii="Calibri" w:hAnsi="Calibri"/>
          <w:sz w:val="24"/>
          <w:szCs w:val="24"/>
        </w:rPr>
      </w:pPr>
    </w:p>
    <w:p w14:paraId="7BA35001" w14:textId="77777777" w:rsidR="008B532E" w:rsidRDefault="008B532E" w:rsidP="008B532E">
      <w:pPr>
        <w:tabs>
          <w:tab w:val="left" w:pos="5846"/>
        </w:tabs>
        <w:rPr>
          <w:rFonts w:ascii="Calibri" w:hAnsi="Calibri"/>
          <w:sz w:val="24"/>
          <w:szCs w:val="24"/>
        </w:rPr>
      </w:pPr>
      <w:r>
        <w:rPr>
          <w:rFonts w:ascii="Calibri" w:hAnsi="Calibri"/>
          <w:sz w:val="24"/>
          <w:szCs w:val="24"/>
        </w:rPr>
        <w:t xml:space="preserve"> </w:t>
      </w:r>
      <w:proofErr w:type="gramStart"/>
      <w:r>
        <w:rPr>
          <w:rFonts w:ascii="Calibri" w:hAnsi="Calibri"/>
          <w:sz w:val="24"/>
          <w:szCs w:val="24"/>
        </w:rPr>
        <w:t>1 .Description</w:t>
      </w:r>
      <w:proofErr w:type="gramEnd"/>
      <w:r>
        <w:rPr>
          <w:rFonts w:ascii="Calibri" w:hAnsi="Calibri"/>
          <w:sz w:val="24"/>
          <w:szCs w:val="24"/>
        </w:rPr>
        <w:t xml:space="preserve"> of the works</w:t>
      </w:r>
    </w:p>
    <w:p w14:paraId="43412721" w14:textId="77777777" w:rsidR="008B532E" w:rsidRDefault="008B532E" w:rsidP="008B532E">
      <w:pPr>
        <w:tabs>
          <w:tab w:val="left" w:pos="5846"/>
        </w:tabs>
        <w:rPr>
          <w:rFonts w:ascii="Calibri" w:hAnsi="Calibri"/>
          <w:sz w:val="24"/>
          <w:szCs w:val="24"/>
        </w:rPr>
      </w:pPr>
    </w:p>
    <w:p w14:paraId="35870511" w14:textId="77777777" w:rsidR="008B532E" w:rsidRDefault="008B532E" w:rsidP="008B532E">
      <w:pPr>
        <w:tabs>
          <w:tab w:val="left" w:pos="5846"/>
        </w:tabs>
        <w:rPr>
          <w:rFonts w:ascii="Calibri" w:hAnsi="Calibri"/>
          <w:sz w:val="24"/>
          <w:szCs w:val="24"/>
        </w:rPr>
      </w:pPr>
      <w:r>
        <w:rPr>
          <w:rFonts w:ascii="Calibri" w:hAnsi="Calibri"/>
          <w:sz w:val="24"/>
          <w:szCs w:val="24"/>
        </w:rPr>
        <w:t xml:space="preserve">          The description of the works shall inter alia contain the following particulars regarding the work to                  </w:t>
      </w:r>
    </w:p>
    <w:p w14:paraId="17DA1C1E" w14:textId="77777777" w:rsidR="008B532E" w:rsidRDefault="008B532E" w:rsidP="008B532E">
      <w:pPr>
        <w:tabs>
          <w:tab w:val="left" w:pos="5846"/>
        </w:tabs>
        <w:rPr>
          <w:rFonts w:ascii="Calibri" w:hAnsi="Calibri"/>
          <w:sz w:val="24"/>
          <w:szCs w:val="24"/>
        </w:rPr>
      </w:pPr>
      <w:r>
        <w:rPr>
          <w:rFonts w:ascii="Calibri" w:hAnsi="Calibri"/>
          <w:sz w:val="24"/>
          <w:szCs w:val="24"/>
        </w:rPr>
        <w:t xml:space="preserve">           be undertaken under the contract.</w:t>
      </w:r>
    </w:p>
    <w:p w14:paraId="2575748E" w14:textId="77777777" w:rsidR="008B532E" w:rsidRDefault="008B532E" w:rsidP="008B532E">
      <w:pPr>
        <w:tabs>
          <w:tab w:val="left" w:pos="5846"/>
        </w:tabs>
        <w:rPr>
          <w:rFonts w:ascii="Calibri" w:hAnsi="Calibri"/>
          <w:sz w:val="24"/>
          <w:szCs w:val="24"/>
        </w:rPr>
      </w:pPr>
    </w:p>
    <w:p w14:paraId="26053445" w14:textId="77777777" w:rsidR="008B532E" w:rsidRDefault="008B532E" w:rsidP="008B532E">
      <w:pPr>
        <w:tabs>
          <w:tab w:val="left" w:pos="5846"/>
        </w:tabs>
        <w:rPr>
          <w:rFonts w:ascii="Calibri" w:hAnsi="Calibri"/>
          <w:sz w:val="24"/>
          <w:szCs w:val="24"/>
        </w:rPr>
      </w:pPr>
      <w:r>
        <w:rPr>
          <w:rFonts w:ascii="Calibri" w:hAnsi="Calibri"/>
          <w:sz w:val="24"/>
          <w:szCs w:val="24"/>
        </w:rPr>
        <w:t xml:space="preserve">           Construction of Fenced Community Hall with related ablution facilities</w:t>
      </w:r>
    </w:p>
    <w:p w14:paraId="30B2F5E3" w14:textId="77777777" w:rsidR="008B532E" w:rsidRDefault="008B532E" w:rsidP="008B532E">
      <w:pPr>
        <w:tabs>
          <w:tab w:val="left" w:pos="5846"/>
        </w:tabs>
        <w:rPr>
          <w:rFonts w:ascii="Calibri" w:hAnsi="Calibri"/>
          <w:sz w:val="24"/>
          <w:szCs w:val="24"/>
        </w:rPr>
      </w:pPr>
    </w:p>
    <w:p w14:paraId="5C8FCF7E" w14:textId="77777777" w:rsidR="008B532E" w:rsidRDefault="008B532E" w:rsidP="008B532E">
      <w:pPr>
        <w:tabs>
          <w:tab w:val="left" w:pos="5846"/>
        </w:tabs>
        <w:rPr>
          <w:rFonts w:ascii="Calibri" w:hAnsi="Calibri"/>
          <w:sz w:val="24"/>
          <w:szCs w:val="24"/>
        </w:rPr>
      </w:pPr>
      <w:r>
        <w:rPr>
          <w:rFonts w:ascii="Calibri" w:hAnsi="Calibri"/>
          <w:sz w:val="24"/>
          <w:szCs w:val="24"/>
        </w:rPr>
        <w:t xml:space="preserve">2.  Reports obtained by the Employer concerning the physical conditions within the site or its </w:t>
      </w:r>
    </w:p>
    <w:p w14:paraId="1418004C" w14:textId="77777777" w:rsidR="008B532E" w:rsidRDefault="008B532E" w:rsidP="008B532E">
      <w:pPr>
        <w:tabs>
          <w:tab w:val="left" w:pos="5846"/>
        </w:tabs>
        <w:rPr>
          <w:rFonts w:ascii="Calibri" w:hAnsi="Calibri"/>
          <w:sz w:val="24"/>
          <w:szCs w:val="24"/>
        </w:rPr>
      </w:pPr>
      <w:r>
        <w:rPr>
          <w:rFonts w:ascii="Calibri" w:hAnsi="Calibri"/>
          <w:sz w:val="24"/>
          <w:szCs w:val="24"/>
        </w:rPr>
        <w:t xml:space="preserve">          Surroundings, including mapping, hydro-graphic data and hydrological investigation.</w:t>
      </w:r>
    </w:p>
    <w:p w14:paraId="77D0302F" w14:textId="77777777" w:rsidR="008B532E" w:rsidRDefault="008B532E" w:rsidP="008B532E">
      <w:pPr>
        <w:tabs>
          <w:tab w:val="left" w:pos="5846"/>
        </w:tabs>
        <w:rPr>
          <w:rFonts w:ascii="Calibri" w:hAnsi="Calibri"/>
          <w:sz w:val="24"/>
          <w:szCs w:val="24"/>
        </w:rPr>
      </w:pPr>
    </w:p>
    <w:p w14:paraId="08D56D58" w14:textId="77777777" w:rsidR="008B532E" w:rsidRDefault="008B532E" w:rsidP="008B532E">
      <w:pPr>
        <w:tabs>
          <w:tab w:val="left" w:pos="5846"/>
        </w:tabs>
        <w:rPr>
          <w:rFonts w:ascii="Calibri" w:hAnsi="Calibri"/>
          <w:sz w:val="24"/>
          <w:szCs w:val="24"/>
        </w:rPr>
      </w:pPr>
      <w:r>
        <w:rPr>
          <w:rFonts w:ascii="Calibri" w:hAnsi="Calibri"/>
          <w:sz w:val="24"/>
          <w:szCs w:val="24"/>
        </w:rPr>
        <w:t xml:space="preserve">          Nil</w:t>
      </w:r>
    </w:p>
    <w:p w14:paraId="7ED07C97" w14:textId="77777777" w:rsidR="008B532E" w:rsidRDefault="008B532E" w:rsidP="008B532E">
      <w:pPr>
        <w:tabs>
          <w:tab w:val="left" w:pos="5846"/>
        </w:tabs>
        <w:rPr>
          <w:rFonts w:ascii="Calibri" w:hAnsi="Calibri"/>
          <w:sz w:val="24"/>
          <w:szCs w:val="24"/>
        </w:rPr>
      </w:pPr>
    </w:p>
    <w:p w14:paraId="1F48B2D4" w14:textId="77777777" w:rsidR="008B532E" w:rsidRDefault="008B532E" w:rsidP="008B532E">
      <w:pPr>
        <w:tabs>
          <w:tab w:val="left" w:pos="5846"/>
        </w:tabs>
        <w:rPr>
          <w:rFonts w:ascii="Calibri" w:hAnsi="Calibri"/>
          <w:sz w:val="24"/>
          <w:szCs w:val="24"/>
        </w:rPr>
      </w:pPr>
      <w:r>
        <w:rPr>
          <w:rFonts w:ascii="Calibri" w:hAnsi="Calibri"/>
          <w:sz w:val="24"/>
          <w:szCs w:val="24"/>
        </w:rPr>
        <w:t xml:space="preserve">3. Reference to publicly available information about the site and its surroundings such as published </w:t>
      </w:r>
    </w:p>
    <w:p w14:paraId="4301402A" w14:textId="77777777" w:rsidR="008B532E" w:rsidRDefault="008B532E" w:rsidP="008B532E">
      <w:pPr>
        <w:tabs>
          <w:tab w:val="left" w:pos="5846"/>
        </w:tabs>
        <w:rPr>
          <w:rFonts w:ascii="Calibri" w:hAnsi="Calibri"/>
          <w:sz w:val="24"/>
          <w:szCs w:val="24"/>
        </w:rPr>
      </w:pPr>
      <w:r>
        <w:rPr>
          <w:rFonts w:ascii="Calibri" w:hAnsi="Calibri"/>
          <w:sz w:val="24"/>
          <w:szCs w:val="24"/>
        </w:rPr>
        <w:t xml:space="preserve">          Papers and interpretations of the geotechnical investigation.</w:t>
      </w:r>
    </w:p>
    <w:p w14:paraId="22075A3C" w14:textId="77777777" w:rsidR="008B532E" w:rsidRDefault="008B532E" w:rsidP="008B532E">
      <w:pPr>
        <w:tabs>
          <w:tab w:val="left" w:pos="5846"/>
        </w:tabs>
        <w:rPr>
          <w:rFonts w:ascii="Calibri" w:hAnsi="Calibri"/>
          <w:sz w:val="24"/>
          <w:szCs w:val="24"/>
        </w:rPr>
      </w:pPr>
    </w:p>
    <w:p w14:paraId="0F1D7482" w14:textId="77777777" w:rsidR="008B532E" w:rsidRDefault="008B532E" w:rsidP="008B532E">
      <w:pPr>
        <w:tabs>
          <w:tab w:val="left" w:pos="5846"/>
        </w:tabs>
        <w:rPr>
          <w:rFonts w:ascii="Calibri" w:hAnsi="Calibri"/>
          <w:sz w:val="24"/>
          <w:szCs w:val="24"/>
        </w:rPr>
      </w:pPr>
      <w:r>
        <w:rPr>
          <w:rFonts w:ascii="Calibri" w:hAnsi="Calibri"/>
          <w:sz w:val="24"/>
          <w:szCs w:val="24"/>
        </w:rPr>
        <w:t xml:space="preserve">          Nil</w:t>
      </w:r>
    </w:p>
    <w:p w14:paraId="780B685A" w14:textId="77777777" w:rsidR="008B532E" w:rsidRDefault="008B532E" w:rsidP="008B532E">
      <w:pPr>
        <w:tabs>
          <w:tab w:val="left" w:pos="5846"/>
        </w:tabs>
        <w:rPr>
          <w:rFonts w:ascii="Calibri" w:hAnsi="Calibri"/>
          <w:sz w:val="24"/>
          <w:szCs w:val="24"/>
        </w:rPr>
      </w:pPr>
    </w:p>
    <w:p w14:paraId="68AF4FAF" w14:textId="77777777" w:rsidR="008B532E" w:rsidRDefault="008B532E" w:rsidP="008B532E">
      <w:pPr>
        <w:tabs>
          <w:tab w:val="left" w:pos="5846"/>
        </w:tabs>
        <w:rPr>
          <w:rFonts w:ascii="Calibri" w:hAnsi="Calibri"/>
          <w:sz w:val="24"/>
          <w:szCs w:val="24"/>
        </w:rPr>
      </w:pPr>
      <w:r>
        <w:rPr>
          <w:rFonts w:ascii="Calibri" w:hAnsi="Calibri"/>
          <w:sz w:val="24"/>
          <w:szCs w:val="24"/>
        </w:rPr>
        <w:t xml:space="preserve">4. Information about piped and other services below the surface of the site for contracts involving </w:t>
      </w:r>
    </w:p>
    <w:p w14:paraId="2890EAAE" w14:textId="77777777" w:rsidR="008B532E" w:rsidRDefault="008B532E" w:rsidP="008B532E">
      <w:pPr>
        <w:tabs>
          <w:tab w:val="left" w:pos="5846"/>
        </w:tabs>
        <w:rPr>
          <w:rFonts w:ascii="Calibri" w:hAnsi="Calibri"/>
          <w:sz w:val="24"/>
          <w:szCs w:val="24"/>
        </w:rPr>
      </w:pPr>
      <w:r>
        <w:rPr>
          <w:rFonts w:ascii="Calibri" w:hAnsi="Calibri"/>
          <w:sz w:val="24"/>
          <w:szCs w:val="24"/>
        </w:rPr>
        <w:t xml:space="preserve">          Ground works and about hook-up and boundary details for contracts with plant interfaces,</w:t>
      </w:r>
    </w:p>
    <w:p w14:paraId="5A87E396" w14:textId="77777777" w:rsidR="008B532E" w:rsidRDefault="008B532E" w:rsidP="008B532E">
      <w:pPr>
        <w:tabs>
          <w:tab w:val="left" w:pos="5846"/>
        </w:tabs>
        <w:rPr>
          <w:rFonts w:ascii="Calibri" w:hAnsi="Calibri"/>
          <w:sz w:val="24"/>
          <w:szCs w:val="24"/>
        </w:rPr>
      </w:pPr>
      <w:r>
        <w:rPr>
          <w:rFonts w:ascii="Calibri" w:hAnsi="Calibri"/>
          <w:sz w:val="24"/>
          <w:szCs w:val="24"/>
        </w:rPr>
        <w:t xml:space="preserve">          In addition to anything about the physical site which impacts upon the contract.</w:t>
      </w:r>
    </w:p>
    <w:p w14:paraId="2A32CB2F" w14:textId="77777777" w:rsidR="008B532E" w:rsidRDefault="008B532E" w:rsidP="008B532E">
      <w:pPr>
        <w:tabs>
          <w:tab w:val="left" w:pos="5846"/>
        </w:tabs>
        <w:rPr>
          <w:rFonts w:ascii="Calibri" w:hAnsi="Calibri"/>
          <w:sz w:val="24"/>
          <w:szCs w:val="24"/>
        </w:rPr>
      </w:pPr>
    </w:p>
    <w:p w14:paraId="79A98DCE" w14:textId="77777777" w:rsidR="008B532E" w:rsidRDefault="008B532E" w:rsidP="008B532E">
      <w:pPr>
        <w:tabs>
          <w:tab w:val="left" w:pos="5846"/>
        </w:tabs>
        <w:rPr>
          <w:rFonts w:ascii="Calibri" w:hAnsi="Calibri"/>
          <w:sz w:val="24"/>
          <w:szCs w:val="24"/>
        </w:rPr>
      </w:pPr>
      <w:r>
        <w:rPr>
          <w:rFonts w:ascii="Calibri" w:hAnsi="Calibri"/>
          <w:sz w:val="24"/>
          <w:szCs w:val="24"/>
        </w:rPr>
        <w:t xml:space="preserve">          Nil</w:t>
      </w:r>
    </w:p>
    <w:p w14:paraId="78B21FD4" w14:textId="77777777" w:rsidR="008B532E" w:rsidRDefault="008B532E" w:rsidP="008B532E">
      <w:pPr>
        <w:tabs>
          <w:tab w:val="left" w:pos="5846"/>
        </w:tabs>
        <w:rPr>
          <w:rFonts w:ascii="Calibri" w:hAnsi="Calibri"/>
          <w:sz w:val="24"/>
          <w:szCs w:val="24"/>
        </w:rPr>
      </w:pPr>
    </w:p>
    <w:p w14:paraId="647BFBEE" w14:textId="77777777" w:rsidR="008B532E" w:rsidRDefault="008B532E" w:rsidP="008B532E">
      <w:pPr>
        <w:tabs>
          <w:tab w:val="left" w:pos="5846"/>
        </w:tabs>
        <w:rPr>
          <w:rFonts w:ascii="Calibri" w:hAnsi="Calibri"/>
          <w:sz w:val="24"/>
          <w:szCs w:val="24"/>
        </w:rPr>
      </w:pPr>
      <w:r>
        <w:rPr>
          <w:rFonts w:ascii="Calibri" w:hAnsi="Calibri"/>
          <w:sz w:val="24"/>
          <w:szCs w:val="24"/>
        </w:rPr>
        <w:t xml:space="preserve">5. Information about adjacent buildings and structures and about existing buildings and structures </w:t>
      </w:r>
    </w:p>
    <w:p w14:paraId="037CB34E" w14:textId="77777777" w:rsidR="008B532E" w:rsidRDefault="008B532E" w:rsidP="008B532E">
      <w:pPr>
        <w:tabs>
          <w:tab w:val="left" w:pos="5846"/>
        </w:tabs>
        <w:rPr>
          <w:rFonts w:ascii="Calibri" w:hAnsi="Calibri"/>
          <w:sz w:val="24"/>
          <w:szCs w:val="24"/>
        </w:rPr>
      </w:pPr>
      <w:r>
        <w:rPr>
          <w:rFonts w:ascii="Calibri" w:hAnsi="Calibri"/>
          <w:sz w:val="24"/>
          <w:szCs w:val="24"/>
        </w:rPr>
        <w:t xml:space="preserve">          on the site (Restrictions for heavy loads etc).</w:t>
      </w:r>
    </w:p>
    <w:p w14:paraId="61F762A5" w14:textId="77777777" w:rsidR="008B532E" w:rsidRDefault="008B532E" w:rsidP="008B532E">
      <w:pPr>
        <w:tabs>
          <w:tab w:val="left" w:pos="5846"/>
        </w:tabs>
        <w:rPr>
          <w:rFonts w:ascii="Calibri" w:hAnsi="Calibri"/>
          <w:sz w:val="24"/>
          <w:szCs w:val="24"/>
        </w:rPr>
      </w:pPr>
    </w:p>
    <w:p w14:paraId="6A902D54" w14:textId="77777777" w:rsidR="008B532E" w:rsidRDefault="008B532E" w:rsidP="008B532E">
      <w:pPr>
        <w:tabs>
          <w:tab w:val="left" w:pos="5846"/>
        </w:tabs>
        <w:rPr>
          <w:rFonts w:ascii="Calibri" w:hAnsi="Calibri"/>
          <w:sz w:val="24"/>
          <w:szCs w:val="24"/>
        </w:rPr>
      </w:pPr>
      <w:r>
        <w:rPr>
          <w:rFonts w:ascii="Calibri" w:hAnsi="Calibri"/>
          <w:sz w:val="24"/>
          <w:szCs w:val="24"/>
        </w:rPr>
        <w:t xml:space="preserve">          Nil</w:t>
      </w:r>
    </w:p>
    <w:p w14:paraId="3827E41B" w14:textId="77777777" w:rsidR="008B532E" w:rsidRDefault="008B532E" w:rsidP="008B532E">
      <w:pPr>
        <w:tabs>
          <w:tab w:val="left" w:pos="5846"/>
        </w:tabs>
        <w:rPr>
          <w:rFonts w:ascii="Calibri" w:hAnsi="Calibri"/>
          <w:sz w:val="24"/>
          <w:szCs w:val="24"/>
        </w:rPr>
      </w:pPr>
    </w:p>
    <w:p w14:paraId="6D66AB8F" w14:textId="77777777" w:rsidR="008B532E" w:rsidRDefault="008B532E" w:rsidP="008B532E">
      <w:pPr>
        <w:tabs>
          <w:tab w:val="left" w:pos="5846"/>
        </w:tabs>
        <w:rPr>
          <w:rFonts w:ascii="Calibri" w:hAnsi="Calibri"/>
          <w:sz w:val="24"/>
          <w:szCs w:val="24"/>
        </w:rPr>
      </w:pPr>
      <w:r>
        <w:rPr>
          <w:rFonts w:ascii="Calibri" w:hAnsi="Calibri"/>
          <w:sz w:val="24"/>
          <w:szCs w:val="24"/>
        </w:rPr>
        <w:t>6. Atmospheric and Environmental criteria</w:t>
      </w:r>
    </w:p>
    <w:p w14:paraId="16D07F4B" w14:textId="77777777" w:rsidR="008B532E" w:rsidRDefault="008B532E" w:rsidP="008B532E">
      <w:pPr>
        <w:tabs>
          <w:tab w:val="left" w:pos="5846"/>
        </w:tabs>
        <w:rPr>
          <w:rFonts w:ascii="Calibri" w:hAnsi="Calibri"/>
          <w:sz w:val="24"/>
          <w:szCs w:val="24"/>
        </w:rPr>
      </w:pPr>
    </w:p>
    <w:p w14:paraId="57B01AEA" w14:textId="77777777" w:rsidR="008B532E" w:rsidRPr="00D758EC" w:rsidRDefault="008B532E" w:rsidP="008B532E">
      <w:pPr>
        <w:tabs>
          <w:tab w:val="left" w:pos="5846"/>
        </w:tabs>
        <w:rPr>
          <w:rFonts w:ascii="Calibri" w:hAnsi="Calibri"/>
          <w:sz w:val="24"/>
          <w:szCs w:val="24"/>
        </w:rPr>
      </w:pPr>
      <w:r>
        <w:rPr>
          <w:rFonts w:ascii="Calibri" w:hAnsi="Calibri"/>
          <w:sz w:val="24"/>
          <w:szCs w:val="24"/>
        </w:rPr>
        <w:t xml:space="preserve">          Nil  </w:t>
      </w:r>
    </w:p>
    <w:p w14:paraId="4FF84B00" w14:textId="77777777" w:rsidR="008B532E" w:rsidRPr="00F502A6" w:rsidRDefault="008B532E" w:rsidP="00F502A6">
      <w:pPr>
        <w:tabs>
          <w:tab w:val="left" w:pos="2196"/>
        </w:tabs>
      </w:pPr>
    </w:p>
    <w:sectPr w:rsidR="008B532E" w:rsidRPr="00F502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FF5F" w14:textId="77777777" w:rsidR="00BD6C9E" w:rsidRDefault="00BD6C9E" w:rsidP="00A276DA">
      <w:r>
        <w:separator/>
      </w:r>
    </w:p>
  </w:endnote>
  <w:endnote w:type="continuationSeparator" w:id="0">
    <w:p w14:paraId="68B669B5" w14:textId="77777777" w:rsidR="00BD6C9E" w:rsidRDefault="00BD6C9E" w:rsidP="00A2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2EBB" w14:textId="77777777" w:rsidR="008D71D4" w:rsidRDefault="00DF5481" w:rsidP="00575310">
    <w:pPr>
      <w:pStyle w:val="Header"/>
      <w:framePr w:wrap="around" w:vAnchor="text" w:hAnchor="page" w:x="10741" w:y="219"/>
      <w:rPr>
        <w:rStyle w:val="PageNumber"/>
        <w:rFonts w:eastAsiaTheme="majorEastAsia"/>
      </w:rPr>
    </w:pPr>
    <w:r>
      <w:rPr>
        <w:rStyle w:val="PageNumber"/>
        <w:rFonts w:eastAsiaTheme="majorEastAsia"/>
      </w:rPr>
      <w:t>(</w:t>
    </w:r>
    <w:proofErr w:type="spellStart"/>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i</w:t>
    </w:r>
    <w:proofErr w:type="spellEnd"/>
    <w:r>
      <w:rPr>
        <w:rStyle w:val="PageNumber"/>
        <w:rFonts w:eastAsiaTheme="majorEastAsia"/>
      </w:rPr>
      <w:fldChar w:fldCharType="end"/>
    </w:r>
    <w:r>
      <w:rPr>
        <w:rStyle w:val="PageNumber"/>
        <w:rFonts w:eastAsiaTheme="majorEastAsia"/>
      </w:rPr>
      <w:t>)</w:t>
    </w:r>
  </w:p>
  <w:p w14:paraId="75C2F158" w14:textId="75D2B681" w:rsidR="00C9703D" w:rsidRDefault="00F502A6" w:rsidP="00F502A6">
    <w:pPr>
      <w:pStyle w:val="Footer"/>
      <w:pBdr>
        <w:top w:val="thinThickSmallGap" w:sz="24" w:space="1" w:color="622423"/>
      </w:pBdr>
      <w:rPr>
        <w:rFonts w:ascii="Cambria" w:hAnsi="Cambria"/>
      </w:rPr>
    </w:pPr>
    <w:r>
      <w:rPr>
        <w:rFonts w:ascii="Cambria" w:hAnsi="Cambria"/>
      </w:rPr>
      <w:t>BID NO: NLM/</w:t>
    </w:r>
    <w:r w:rsidR="00C91548">
      <w:rPr>
        <w:rFonts w:ascii="Cambria" w:hAnsi="Cambria"/>
      </w:rPr>
      <w:t>MIG</w:t>
    </w:r>
    <w:r>
      <w:rPr>
        <w:rFonts w:ascii="Cambria" w:hAnsi="Cambria"/>
      </w:rPr>
      <w:t>/CRCH/2025/2026</w:t>
    </w:r>
  </w:p>
  <w:p w14:paraId="70BEA96A" w14:textId="6A73BBFC" w:rsidR="00F502A6" w:rsidRDefault="00D737EA" w:rsidP="00F502A6">
    <w:pPr>
      <w:pStyle w:val="Footer"/>
      <w:pBdr>
        <w:top w:val="thinThickSmallGap" w:sz="24" w:space="1" w:color="622423"/>
      </w:pBdr>
      <w:rPr>
        <w:rFonts w:ascii="Cambria" w:hAnsi="Cambria"/>
      </w:rPr>
    </w:pPr>
    <w:r>
      <w:rPr>
        <w:rFonts w:ascii="Cambria" w:hAnsi="Cambria"/>
      </w:rPr>
      <w:t>CONSTRUCTION OF RHWANTSANA COMMUNITY HALL</w:t>
    </w:r>
  </w:p>
  <w:p w14:paraId="08D87615" w14:textId="77777777" w:rsidR="008D71D4" w:rsidRPr="00793BB9" w:rsidRDefault="00DF5481" w:rsidP="00575310">
    <w:pPr>
      <w:pStyle w:val="Footer"/>
      <w:tabs>
        <w:tab w:val="clear" w:pos="4320"/>
        <w:tab w:val="clear" w:pos="8640"/>
        <w:tab w:val="right" w:pos="8789"/>
      </w:tabs>
      <w:jc w:val="both"/>
      <w:rPr>
        <w:rFonts w:cs="Arial"/>
        <w:szCs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A588" w14:textId="01C39C2E" w:rsidR="001D742A" w:rsidRDefault="001D742A">
    <w:pPr>
      <w:pStyle w:val="BodyText"/>
      <w:spacing w:line="14" w:lineRule="auto"/>
      <w:rPr>
        <w:sz w:val="18"/>
      </w:rPr>
    </w:pPr>
    <w:r>
      <w:rPr>
        <w:noProof/>
        <w:sz w:val="18"/>
      </w:rPr>
      <mc:AlternateContent>
        <mc:Choice Requires="wps">
          <w:drawing>
            <wp:anchor distT="0" distB="0" distL="0" distR="0" simplePos="0" relativeHeight="251661312" behindDoc="1" locked="0" layoutInCell="1" allowOverlap="1" wp14:anchorId="4B6846D1" wp14:editId="7A718C6D">
              <wp:simplePos x="0" y="0"/>
              <wp:positionH relativeFrom="page">
                <wp:posOffset>6255511</wp:posOffset>
              </wp:positionH>
              <wp:positionV relativeFrom="page">
                <wp:posOffset>9823253</wp:posOffset>
              </wp:positionV>
              <wp:extent cx="35814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 cy="165735"/>
                      </a:xfrm>
                      <a:prstGeom prst="rect">
                        <a:avLst/>
                      </a:prstGeom>
                    </wps:spPr>
                    <wps:txbx>
                      <w:txbxContent>
                        <w:p w14:paraId="29D57474" w14:textId="77777777" w:rsidR="001D742A" w:rsidRDefault="001D742A">
                          <w:pPr>
                            <w:pStyle w:val="BodyText"/>
                            <w:spacing w:before="10"/>
                            <w:ind w:left="20"/>
                            <w:rPr>
                              <w:rFonts w:ascii="Times New Roman"/>
                            </w:rPr>
                          </w:pPr>
                          <w:r>
                            <w:rPr>
                              <w:rFonts w:ascii="Times New Roman"/>
                              <w:spacing w:val="-2"/>
                            </w:rPr>
                            <w:t>T1.</w:t>
                          </w:r>
                          <w:r>
                            <w:rPr>
                              <w:rFonts w:ascii="Times New Roman"/>
                              <w:spacing w:val="-2"/>
                            </w:rPr>
                            <w:fldChar w:fldCharType="begin"/>
                          </w:r>
                          <w:r>
                            <w:rPr>
                              <w:rFonts w:ascii="Times New Roman"/>
                              <w:spacing w:val="-2"/>
                            </w:rPr>
                            <w:instrText xml:space="preserve"> PAGE </w:instrText>
                          </w:r>
                          <w:r>
                            <w:rPr>
                              <w:rFonts w:ascii="Times New Roman"/>
                              <w:spacing w:val="-2"/>
                            </w:rPr>
                            <w:fldChar w:fldCharType="separate"/>
                          </w:r>
                          <w:r>
                            <w:rPr>
                              <w:rFonts w:ascii="Times New Roman"/>
                              <w:spacing w:val="-2"/>
                            </w:rPr>
                            <w:t>13</w:t>
                          </w:r>
                          <w:r>
                            <w:rPr>
                              <w:rFonts w:ascii="Times New Roman"/>
                              <w:spacing w:val="-2"/>
                            </w:rPr>
                            <w:fldChar w:fldCharType="end"/>
                          </w:r>
                        </w:p>
                      </w:txbxContent>
                    </wps:txbx>
                    <wps:bodyPr wrap="square" lIns="0" tIns="0" rIns="0" bIns="0" rtlCol="0">
                      <a:noAutofit/>
                    </wps:bodyPr>
                  </wps:wsp>
                </a:graphicData>
              </a:graphic>
            </wp:anchor>
          </w:drawing>
        </mc:Choice>
        <mc:Fallback>
          <w:pict>
            <v:shapetype w14:anchorId="4B6846D1" id="_x0000_t202" coordsize="21600,21600" o:spt="202" path="m,l,21600r21600,l21600,xe">
              <v:stroke joinstyle="miter"/>
              <v:path gradientshapeok="t" o:connecttype="rect"/>
            </v:shapetype>
            <v:shape id="Textbox 22" o:spid="_x0000_s1028" type="#_x0000_t202" style="position:absolute;margin-left:492.55pt;margin-top:773.5pt;width:28.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" filled="f" stroked="f">
              <v:textbox inset="0,0,0,0">
                <w:txbxContent>
                  <w:p w14:paraId="29D57474" w14:textId="77777777" w:rsidR="001D742A" w:rsidRDefault="001D742A">
                    <w:pPr>
                      <w:pStyle w:val="BodyText"/>
                      <w:spacing w:before="10"/>
                      <w:ind w:left="20"/>
                      <w:rPr>
                        <w:rFonts w:ascii="Times New Roman"/>
                      </w:rPr>
                    </w:pPr>
                    <w:r>
                      <w:rPr>
                        <w:rFonts w:ascii="Times New Roman"/>
                        <w:spacing w:val="-2"/>
                      </w:rPr>
                      <w:t>T1.</w:t>
                    </w:r>
                    <w:r>
                      <w:rPr>
                        <w:rFonts w:ascii="Times New Roman"/>
                        <w:spacing w:val="-2"/>
                      </w:rPr>
                      <w:fldChar w:fldCharType="begin"/>
                    </w:r>
                    <w:r>
                      <w:rPr>
                        <w:rFonts w:ascii="Times New Roman"/>
                        <w:spacing w:val="-2"/>
                      </w:rPr>
                      <w:instrText xml:space="preserve"> PAGE </w:instrText>
                    </w:r>
                    <w:r>
                      <w:rPr>
                        <w:rFonts w:ascii="Times New Roman"/>
                        <w:spacing w:val="-2"/>
                      </w:rPr>
                      <w:fldChar w:fldCharType="separate"/>
                    </w:r>
                    <w:r>
                      <w:rPr>
                        <w:rFonts w:ascii="Times New Roman"/>
                        <w:spacing w:val="-2"/>
                      </w:rPr>
                      <w:t>13</w:t>
                    </w:r>
                    <w:r>
                      <w:rPr>
                        <w:rFonts w:ascii="Times New Roman"/>
                        <w:spacing w:val="-2"/>
                      </w:rPr>
                      <w:fldChar w:fldCharType="end"/>
                    </w:r>
                  </w:p>
                </w:txbxContent>
              </v:textbox>
              <w10:wrap anchorx="page" anchory="page"/>
            </v:shape>
          </w:pict>
        </mc:Fallback>
      </mc:AlternateContent>
    </w:r>
    <w:r w:rsidR="00274D45">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3442" w14:textId="77777777" w:rsidR="00BD6C9E" w:rsidRDefault="00BD6C9E" w:rsidP="00A276DA">
      <w:r>
        <w:separator/>
      </w:r>
    </w:p>
  </w:footnote>
  <w:footnote w:type="continuationSeparator" w:id="0">
    <w:p w14:paraId="7C06E921" w14:textId="77777777" w:rsidR="00BD6C9E" w:rsidRDefault="00BD6C9E" w:rsidP="00A2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CA26" w14:textId="77777777" w:rsidR="008D71D4" w:rsidRDefault="00DF5481">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i</w:t>
    </w:r>
    <w:r>
      <w:rPr>
        <w:rStyle w:val="PageNumber"/>
        <w:rFonts w:eastAsiaTheme="majorEastAsia"/>
      </w:rPr>
      <w:fldChar w:fldCharType="end"/>
    </w:r>
  </w:p>
  <w:p w14:paraId="7DDEDCDB" w14:textId="77777777" w:rsidR="008D71D4" w:rsidRDefault="008D7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4CBC" w14:textId="77777777" w:rsidR="008D71D4" w:rsidRDefault="008D71D4" w:rsidP="00575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AA6" w14:textId="77777777" w:rsidR="001D742A" w:rsidRDefault="001D742A">
    <w:pPr>
      <w:pStyle w:val="BodyText"/>
      <w:spacing w:line="14" w:lineRule="auto"/>
    </w:pPr>
    <w:r>
      <w:rPr>
        <w:noProof/>
      </w:rPr>
      <mc:AlternateContent>
        <mc:Choice Requires="wps">
          <w:drawing>
            <wp:anchor distT="0" distB="0" distL="0" distR="0" simplePos="0" relativeHeight="251659264" behindDoc="1" locked="0" layoutInCell="1" allowOverlap="1" wp14:anchorId="2DD048E8" wp14:editId="2A89B616">
              <wp:simplePos x="0" y="0"/>
              <wp:positionH relativeFrom="page">
                <wp:posOffset>981710</wp:posOffset>
              </wp:positionH>
              <wp:positionV relativeFrom="page">
                <wp:posOffset>874395</wp:posOffset>
              </wp:positionV>
              <wp:extent cx="596900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9000" cy="6350"/>
                      </a:xfrm>
                      <a:custGeom>
                        <a:avLst/>
                        <a:gdLst/>
                        <a:ahLst/>
                        <a:cxnLst/>
                        <a:rect l="l" t="t" r="r" b="b"/>
                        <a:pathLst>
                          <a:path w="5969000" h="6350">
                            <a:moveTo>
                              <a:pt x="5968872" y="0"/>
                            </a:moveTo>
                            <a:lnTo>
                              <a:pt x="0" y="0"/>
                            </a:lnTo>
                            <a:lnTo>
                              <a:pt x="0" y="6095"/>
                            </a:lnTo>
                            <a:lnTo>
                              <a:pt x="5968872" y="6095"/>
                            </a:lnTo>
                            <a:lnTo>
                              <a:pt x="596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686B5" id="Graphic 20" o:spid="_x0000_s1026" style="position:absolute;margin-left:77.3pt;margin-top:68.85pt;width:470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69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" path="m5968872,l,,,6095r5968872,l5968872,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01B409D" wp14:editId="6D94FE6B">
              <wp:simplePos x="0" y="0"/>
              <wp:positionH relativeFrom="page">
                <wp:posOffset>1036116</wp:posOffset>
              </wp:positionH>
              <wp:positionV relativeFrom="page">
                <wp:posOffset>342182</wp:posOffset>
              </wp:positionV>
              <wp:extent cx="2372995" cy="50863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995" cy="508634"/>
                      </a:xfrm>
                      <a:prstGeom prst="rect">
                        <a:avLst/>
                      </a:prstGeom>
                    </wps:spPr>
                    <wps:txbx>
                      <w:txbxContent>
                        <w:p w14:paraId="64C6F822" w14:textId="1C4AEF1B" w:rsidR="001D742A" w:rsidRDefault="001D742A">
                          <w:pPr>
                            <w:spacing w:line="280" w:lineRule="auto"/>
                            <w:ind w:left="29" w:hanging="10"/>
                            <w:rPr>
                              <w:rFonts w:ascii="Arial"/>
                              <w:i/>
                            </w:rPr>
                          </w:pPr>
                          <w:r>
                            <w:rPr>
                              <w:rFonts w:ascii="Arial"/>
                              <w:i/>
                              <w:spacing w:val="-2"/>
                            </w:rPr>
                            <w:t>Contract</w:t>
                          </w:r>
                          <w:r>
                            <w:rPr>
                              <w:rFonts w:ascii="Arial"/>
                              <w:i/>
                              <w:spacing w:val="-3"/>
                            </w:rPr>
                            <w:t xml:space="preserve"> </w:t>
                          </w:r>
                          <w:r>
                            <w:rPr>
                              <w:rFonts w:ascii="Arial"/>
                              <w:i/>
                              <w:spacing w:val="-2"/>
                            </w:rPr>
                            <w:t>No.:</w:t>
                          </w:r>
                          <w:r>
                            <w:rPr>
                              <w:rFonts w:ascii="Arial"/>
                              <w:i/>
                              <w:spacing w:val="-3"/>
                            </w:rPr>
                            <w:t xml:space="preserve"> </w:t>
                          </w:r>
                          <w:r>
                            <w:rPr>
                              <w:rFonts w:ascii="Arial"/>
                              <w:i/>
                              <w:spacing w:val="-2"/>
                            </w:rPr>
                            <w:t>NLM/TS/</w:t>
                          </w:r>
                          <w:r w:rsidR="005D227D">
                            <w:rPr>
                              <w:rFonts w:ascii="Arial"/>
                              <w:i/>
                              <w:spacing w:val="-2"/>
                            </w:rPr>
                            <w:t>CRCH</w:t>
                          </w:r>
                          <w:r>
                            <w:rPr>
                              <w:rFonts w:ascii="Arial"/>
                              <w:i/>
                              <w:spacing w:val="-2"/>
                            </w:rPr>
                            <w:t>/2025/2026</w:t>
                          </w:r>
                          <w:r w:rsidR="00874807">
                            <w:rPr>
                              <w:rFonts w:ascii="Arial"/>
                              <w:i/>
                              <w:spacing w:val="-2"/>
                            </w:rPr>
                            <w:t xml:space="preserve"> </w:t>
                          </w:r>
                          <w:r w:rsidR="00062125">
                            <w:rPr>
                              <w:rFonts w:ascii="Arial"/>
                              <w:i/>
                              <w:spacing w:val="-2"/>
                            </w:rPr>
                            <w:t xml:space="preserve">construction of </w:t>
                          </w:r>
                          <w:proofErr w:type="spellStart"/>
                          <w:r w:rsidR="00062125">
                            <w:rPr>
                              <w:rFonts w:ascii="Arial"/>
                              <w:i/>
                              <w:spacing w:val="-2"/>
                            </w:rPr>
                            <w:t>Rhwantsana</w:t>
                          </w:r>
                          <w:proofErr w:type="spellEnd"/>
                          <w:r w:rsidR="00062125">
                            <w:rPr>
                              <w:rFonts w:ascii="Arial"/>
                              <w:i/>
                              <w:spacing w:val="-2"/>
                            </w:rPr>
                            <w:t xml:space="preserve"> community Hall in ward 4</w:t>
                          </w:r>
                          <w:r>
                            <w:rPr>
                              <w:rFonts w:ascii="Arial"/>
                              <w:i/>
                              <w:spacing w:val="-2"/>
                            </w:rPr>
                            <w:t xml:space="preserve"> </w:t>
                          </w:r>
                          <w:r>
                            <w:rPr>
                              <w:rFonts w:ascii="Arial"/>
                              <w:i/>
                            </w:rPr>
                            <w:t xml:space="preserve"> </w:t>
                          </w:r>
                        </w:p>
                      </w:txbxContent>
                    </wps:txbx>
                    <wps:bodyPr wrap="square" lIns="0" tIns="0" rIns="0" bIns="0" rtlCol="0">
                      <a:noAutofit/>
                    </wps:bodyPr>
                  </wps:wsp>
                </a:graphicData>
              </a:graphic>
            </wp:anchor>
          </w:drawing>
        </mc:Choice>
        <mc:Fallback>
          <w:pict>
            <v:shapetype w14:anchorId="001B409D" id="_x0000_t202" coordsize="21600,21600" o:spt="202" path="m,l,21600r21600,l21600,xe">
              <v:stroke joinstyle="miter"/>
              <v:path gradientshapeok="t" o:connecttype="rect"/>
            </v:shapetype>
            <v:shape id="Textbox 21" o:spid="_x0000_s1027" type="#_x0000_t202" style="position:absolute;margin-left:81.6pt;margin-top:26.95pt;width:186.85pt;height:40.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" filled="f" stroked="f">
              <v:textbox inset="0,0,0,0">
                <w:txbxContent>
                  <w:p w14:paraId="64C6F822" w14:textId="1C4AEF1B" w:rsidR="001D742A" w:rsidRDefault="001D742A">
                    <w:pPr>
                      <w:spacing w:line="280" w:lineRule="auto"/>
                      <w:ind w:left="29" w:hanging="10"/>
                      <w:rPr>
                        <w:rFonts w:ascii="Arial"/>
                        <w:i/>
                      </w:rPr>
                    </w:pPr>
                    <w:r>
                      <w:rPr>
                        <w:rFonts w:ascii="Arial"/>
                        <w:i/>
                        <w:spacing w:val="-2"/>
                      </w:rPr>
                      <w:t>Contract</w:t>
                    </w:r>
                    <w:r>
                      <w:rPr>
                        <w:rFonts w:ascii="Arial"/>
                        <w:i/>
                        <w:spacing w:val="-3"/>
                      </w:rPr>
                      <w:t xml:space="preserve"> </w:t>
                    </w:r>
                    <w:r>
                      <w:rPr>
                        <w:rFonts w:ascii="Arial"/>
                        <w:i/>
                        <w:spacing w:val="-2"/>
                      </w:rPr>
                      <w:t>No.:</w:t>
                    </w:r>
                    <w:r>
                      <w:rPr>
                        <w:rFonts w:ascii="Arial"/>
                        <w:i/>
                        <w:spacing w:val="-3"/>
                      </w:rPr>
                      <w:t xml:space="preserve"> </w:t>
                    </w:r>
                    <w:r>
                      <w:rPr>
                        <w:rFonts w:ascii="Arial"/>
                        <w:i/>
                        <w:spacing w:val="-2"/>
                      </w:rPr>
                      <w:t>NLM/TS/</w:t>
                    </w:r>
                    <w:r w:rsidR="005D227D">
                      <w:rPr>
                        <w:rFonts w:ascii="Arial"/>
                        <w:i/>
                        <w:spacing w:val="-2"/>
                      </w:rPr>
                      <w:t>CRCH</w:t>
                    </w:r>
                    <w:r>
                      <w:rPr>
                        <w:rFonts w:ascii="Arial"/>
                        <w:i/>
                        <w:spacing w:val="-2"/>
                      </w:rPr>
                      <w:t>/2025/2026</w:t>
                    </w:r>
                    <w:r w:rsidR="00874807">
                      <w:rPr>
                        <w:rFonts w:ascii="Arial"/>
                        <w:i/>
                        <w:spacing w:val="-2"/>
                      </w:rPr>
                      <w:t xml:space="preserve"> </w:t>
                    </w:r>
                    <w:r w:rsidR="00062125">
                      <w:rPr>
                        <w:rFonts w:ascii="Arial"/>
                        <w:i/>
                        <w:spacing w:val="-2"/>
                      </w:rPr>
                      <w:t xml:space="preserve">construction of </w:t>
                    </w:r>
                    <w:proofErr w:type="spellStart"/>
                    <w:r w:rsidR="00062125">
                      <w:rPr>
                        <w:rFonts w:ascii="Arial"/>
                        <w:i/>
                        <w:spacing w:val="-2"/>
                      </w:rPr>
                      <w:t>Rhwantsana</w:t>
                    </w:r>
                    <w:proofErr w:type="spellEnd"/>
                    <w:r w:rsidR="00062125">
                      <w:rPr>
                        <w:rFonts w:ascii="Arial"/>
                        <w:i/>
                        <w:spacing w:val="-2"/>
                      </w:rPr>
                      <w:t xml:space="preserve"> community Hall in ward 4</w:t>
                    </w:r>
                    <w:r>
                      <w:rPr>
                        <w:rFonts w:ascii="Arial"/>
                        <w:i/>
                        <w:spacing w:val="-2"/>
                      </w:rPr>
                      <w:t xml:space="preserve"> </w:t>
                    </w:r>
                    <w:r>
                      <w:rPr>
                        <w:rFonts w:ascii="Arial"/>
                        <w:i/>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TOC3"/>
      <w:lvlText w:val=""/>
      <w:lvlJc w:val="left"/>
      <w:pPr>
        <w:tabs>
          <w:tab w:val="num" w:pos="926"/>
        </w:tabs>
        <w:ind w:left="926" w:hanging="360"/>
      </w:pPr>
      <w:rPr>
        <w:rFonts w:ascii="Symbol" w:hAnsi="Symbol" w:hint="default"/>
      </w:rPr>
    </w:lvl>
  </w:abstractNum>
  <w:abstractNum w:abstractNumId="2" w15:restartNumberingAfterBreak="0">
    <w:nsid w:val="00E509A2"/>
    <w:multiLevelType w:val="hybridMultilevel"/>
    <w:tmpl w:val="13EA7570"/>
    <w:lvl w:ilvl="0" w:tplc="84F66A58">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 w15:restartNumberingAfterBreak="0">
    <w:nsid w:val="00F03671"/>
    <w:multiLevelType w:val="hybridMultilevel"/>
    <w:tmpl w:val="8EA0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D0CC3"/>
    <w:multiLevelType w:val="hybridMultilevel"/>
    <w:tmpl w:val="E0A6C9B4"/>
    <w:lvl w:ilvl="0" w:tplc="65A4C3B0">
      <w:start w:val="3"/>
      <w:numFmt w:val="lowerRoman"/>
      <w:lvlText w:val="(%1)"/>
      <w:lvlJc w:val="left"/>
      <w:pPr>
        <w:tabs>
          <w:tab w:val="num" w:pos="1512"/>
        </w:tabs>
        <w:ind w:left="1512" w:hanging="72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15:restartNumberingAfterBreak="0">
    <w:nsid w:val="042813D0"/>
    <w:multiLevelType w:val="hybridMultilevel"/>
    <w:tmpl w:val="3B7A1E78"/>
    <w:lvl w:ilvl="0" w:tplc="78D2A7D6">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 w15:restartNumberingAfterBreak="0">
    <w:nsid w:val="0C8E43FC"/>
    <w:multiLevelType w:val="hybridMultilevel"/>
    <w:tmpl w:val="E042FB40"/>
    <w:lvl w:ilvl="0" w:tplc="8034CD56">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F4F04B9"/>
    <w:multiLevelType w:val="hybridMultilevel"/>
    <w:tmpl w:val="8BCE053A"/>
    <w:lvl w:ilvl="0" w:tplc="8AA0AF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FDA4084"/>
    <w:multiLevelType w:val="hybridMultilevel"/>
    <w:tmpl w:val="A0D8270A"/>
    <w:lvl w:ilvl="0" w:tplc="08445D64">
      <w:numFmt w:val="bullet"/>
      <w:lvlText w:val="o"/>
      <w:lvlJc w:val="left"/>
      <w:pPr>
        <w:ind w:left="830" w:hanging="360"/>
      </w:pPr>
      <w:rPr>
        <w:rFonts w:ascii="Courier New" w:eastAsia="Courier New" w:hAnsi="Courier New" w:cs="Courier New" w:hint="default"/>
        <w:b w:val="0"/>
        <w:bCs w:val="0"/>
        <w:i w:val="0"/>
        <w:iCs w:val="0"/>
        <w:spacing w:val="0"/>
        <w:w w:val="97"/>
        <w:sz w:val="20"/>
        <w:szCs w:val="20"/>
        <w:lang w:val="en-US" w:eastAsia="en-US" w:bidi="ar-SA"/>
      </w:rPr>
    </w:lvl>
    <w:lvl w:ilvl="1" w:tplc="519C3C9C">
      <w:numFmt w:val="bullet"/>
      <w:lvlText w:val="•"/>
      <w:lvlJc w:val="left"/>
      <w:pPr>
        <w:ind w:left="1503" w:hanging="360"/>
      </w:pPr>
      <w:rPr>
        <w:rFonts w:hint="default"/>
        <w:lang w:val="en-US" w:eastAsia="en-US" w:bidi="ar-SA"/>
      </w:rPr>
    </w:lvl>
    <w:lvl w:ilvl="2" w:tplc="AFDC3514">
      <w:numFmt w:val="bullet"/>
      <w:lvlText w:val="•"/>
      <w:lvlJc w:val="left"/>
      <w:pPr>
        <w:ind w:left="2166" w:hanging="360"/>
      </w:pPr>
      <w:rPr>
        <w:rFonts w:hint="default"/>
        <w:lang w:val="en-US" w:eastAsia="en-US" w:bidi="ar-SA"/>
      </w:rPr>
    </w:lvl>
    <w:lvl w:ilvl="3" w:tplc="9B4AF20A">
      <w:numFmt w:val="bullet"/>
      <w:lvlText w:val="•"/>
      <w:lvlJc w:val="left"/>
      <w:pPr>
        <w:ind w:left="2829" w:hanging="360"/>
      </w:pPr>
      <w:rPr>
        <w:rFonts w:hint="default"/>
        <w:lang w:val="en-US" w:eastAsia="en-US" w:bidi="ar-SA"/>
      </w:rPr>
    </w:lvl>
    <w:lvl w:ilvl="4" w:tplc="FF7A8A92">
      <w:numFmt w:val="bullet"/>
      <w:lvlText w:val="•"/>
      <w:lvlJc w:val="left"/>
      <w:pPr>
        <w:ind w:left="3492" w:hanging="360"/>
      </w:pPr>
      <w:rPr>
        <w:rFonts w:hint="default"/>
        <w:lang w:val="en-US" w:eastAsia="en-US" w:bidi="ar-SA"/>
      </w:rPr>
    </w:lvl>
    <w:lvl w:ilvl="5" w:tplc="6352C316">
      <w:numFmt w:val="bullet"/>
      <w:lvlText w:val="•"/>
      <w:lvlJc w:val="left"/>
      <w:pPr>
        <w:ind w:left="4155" w:hanging="360"/>
      </w:pPr>
      <w:rPr>
        <w:rFonts w:hint="default"/>
        <w:lang w:val="en-US" w:eastAsia="en-US" w:bidi="ar-SA"/>
      </w:rPr>
    </w:lvl>
    <w:lvl w:ilvl="6" w:tplc="B8FC40C2">
      <w:numFmt w:val="bullet"/>
      <w:lvlText w:val="•"/>
      <w:lvlJc w:val="left"/>
      <w:pPr>
        <w:ind w:left="4818" w:hanging="360"/>
      </w:pPr>
      <w:rPr>
        <w:rFonts w:hint="default"/>
        <w:lang w:val="en-US" w:eastAsia="en-US" w:bidi="ar-SA"/>
      </w:rPr>
    </w:lvl>
    <w:lvl w:ilvl="7" w:tplc="D50CBC9E">
      <w:numFmt w:val="bullet"/>
      <w:lvlText w:val="•"/>
      <w:lvlJc w:val="left"/>
      <w:pPr>
        <w:ind w:left="5481" w:hanging="360"/>
      </w:pPr>
      <w:rPr>
        <w:rFonts w:hint="default"/>
        <w:lang w:val="en-US" w:eastAsia="en-US" w:bidi="ar-SA"/>
      </w:rPr>
    </w:lvl>
    <w:lvl w:ilvl="8" w:tplc="81341E88">
      <w:numFmt w:val="bullet"/>
      <w:lvlText w:val="•"/>
      <w:lvlJc w:val="left"/>
      <w:pPr>
        <w:ind w:left="6144" w:hanging="360"/>
      </w:pPr>
      <w:rPr>
        <w:rFonts w:hint="default"/>
        <w:lang w:val="en-US" w:eastAsia="en-US" w:bidi="ar-SA"/>
      </w:rPr>
    </w:lvl>
  </w:abstractNum>
  <w:abstractNum w:abstractNumId="9" w15:restartNumberingAfterBreak="0">
    <w:nsid w:val="10EF5C59"/>
    <w:multiLevelType w:val="hybridMultilevel"/>
    <w:tmpl w:val="9F60BDCE"/>
    <w:lvl w:ilvl="0" w:tplc="ED0435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1" w15:restartNumberingAfterBreak="0">
    <w:nsid w:val="11BE6C0C"/>
    <w:multiLevelType w:val="hybridMultilevel"/>
    <w:tmpl w:val="C8BA3B90"/>
    <w:lvl w:ilvl="0" w:tplc="6DA848C6">
      <w:numFmt w:val="bullet"/>
      <w:lvlText w:val=""/>
      <w:lvlJc w:val="left"/>
      <w:pPr>
        <w:ind w:left="830" w:hanging="720"/>
      </w:pPr>
      <w:rPr>
        <w:rFonts w:ascii="Symbol" w:eastAsia="Symbol" w:hAnsi="Symbol" w:cs="Symbol" w:hint="default"/>
        <w:b w:val="0"/>
        <w:bCs w:val="0"/>
        <w:i w:val="0"/>
        <w:iCs w:val="0"/>
        <w:spacing w:val="0"/>
        <w:w w:val="97"/>
        <w:sz w:val="20"/>
        <w:szCs w:val="20"/>
        <w:lang w:val="en-US" w:eastAsia="en-US" w:bidi="ar-SA"/>
      </w:rPr>
    </w:lvl>
    <w:lvl w:ilvl="1" w:tplc="594893DA">
      <w:numFmt w:val="bullet"/>
      <w:lvlText w:val="o"/>
      <w:lvlJc w:val="left"/>
      <w:pPr>
        <w:ind w:left="753" w:hanging="437"/>
      </w:pPr>
      <w:rPr>
        <w:rFonts w:ascii="Courier New" w:eastAsia="Courier New" w:hAnsi="Courier New" w:cs="Courier New" w:hint="default"/>
        <w:b w:val="0"/>
        <w:bCs w:val="0"/>
        <w:i w:val="0"/>
        <w:iCs w:val="0"/>
        <w:spacing w:val="0"/>
        <w:w w:val="97"/>
        <w:sz w:val="20"/>
        <w:szCs w:val="20"/>
        <w:lang w:val="en-US" w:eastAsia="en-US" w:bidi="ar-SA"/>
      </w:rPr>
    </w:lvl>
    <w:lvl w:ilvl="2" w:tplc="AE92B796">
      <w:numFmt w:val="bullet"/>
      <w:lvlText w:val="•"/>
      <w:lvlJc w:val="left"/>
      <w:pPr>
        <w:ind w:left="1576" w:hanging="437"/>
      </w:pPr>
      <w:rPr>
        <w:rFonts w:hint="default"/>
        <w:lang w:val="en-US" w:eastAsia="en-US" w:bidi="ar-SA"/>
      </w:rPr>
    </w:lvl>
    <w:lvl w:ilvl="3" w:tplc="A5760A88">
      <w:numFmt w:val="bullet"/>
      <w:lvlText w:val="•"/>
      <w:lvlJc w:val="left"/>
      <w:pPr>
        <w:ind w:left="2313" w:hanging="437"/>
      </w:pPr>
      <w:rPr>
        <w:rFonts w:hint="default"/>
        <w:lang w:val="en-US" w:eastAsia="en-US" w:bidi="ar-SA"/>
      </w:rPr>
    </w:lvl>
    <w:lvl w:ilvl="4" w:tplc="7362FE5A">
      <w:numFmt w:val="bullet"/>
      <w:lvlText w:val="•"/>
      <w:lvlJc w:val="left"/>
      <w:pPr>
        <w:ind w:left="3050" w:hanging="437"/>
      </w:pPr>
      <w:rPr>
        <w:rFonts w:hint="default"/>
        <w:lang w:val="en-US" w:eastAsia="en-US" w:bidi="ar-SA"/>
      </w:rPr>
    </w:lvl>
    <w:lvl w:ilvl="5" w:tplc="6A2A37F2">
      <w:numFmt w:val="bullet"/>
      <w:lvlText w:val="•"/>
      <w:lvlJc w:val="left"/>
      <w:pPr>
        <w:ind w:left="3786" w:hanging="437"/>
      </w:pPr>
      <w:rPr>
        <w:rFonts w:hint="default"/>
        <w:lang w:val="en-US" w:eastAsia="en-US" w:bidi="ar-SA"/>
      </w:rPr>
    </w:lvl>
    <w:lvl w:ilvl="6" w:tplc="CC44F400">
      <w:numFmt w:val="bullet"/>
      <w:lvlText w:val="•"/>
      <w:lvlJc w:val="left"/>
      <w:pPr>
        <w:ind w:left="4523" w:hanging="437"/>
      </w:pPr>
      <w:rPr>
        <w:rFonts w:hint="default"/>
        <w:lang w:val="en-US" w:eastAsia="en-US" w:bidi="ar-SA"/>
      </w:rPr>
    </w:lvl>
    <w:lvl w:ilvl="7" w:tplc="3BF8060E">
      <w:numFmt w:val="bullet"/>
      <w:lvlText w:val="•"/>
      <w:lvlJc w:val="left"/>
      <w:pPr>
        <w:ind w:left="5260" w:hanging="437"/>
      </w:pPr>
      <w:rPr>
        <w:rFonts w:hint="default"/>
        <w:lang w:val="en-US" w:eastAsia="en-US" w:bidi="ar-SA"/>
      </w:rPr>
    </w:lvl>
    <w:lvl w:ilvl="8" w:tplc="B3AEBF62">
      <w:numFmt w:val="bullet"/>
      <w:lvlText w:val="•"/>
      <w:lvlJc w:val="left"/>
      <w:pPr>
        <w:ind w:left="5996" w:hanging="437"/>
      </w:pPr>
      <w:rPr>
        <w:rFonts w:hint="default"/>
        <w:lang w:val="en-US" w:eastAsia="en-US" w:bidi="ar-SA"/>
      </w:rPr>
    </w:lvl>
  </w:abstractNum>
  <w:abstractNum w:abstractNumId="12" w15:restartNumberingAfterBreak="0">
    <w:nsid w:val="13044440"/>
    <w:multiLevelType w:val="hybridMultilevel"/>
    <w:tmpl w:val="610EC2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330535"/>
    <w:multiLevelType w:val="hybridMultilevel"/>
    <w:tmpl w:val="DB1AF53E"/>
    <w:lvl w:ilvl="0" w:tplc="12D84CFE">
      <w:numFmt w:val="bullet"/>
      <w:lvlText w:val=""/>
      <w:lvlJc w:val="left"/>
      <w:pPr>
        <w:ind w:left="753" w:hanging="437"/>
      </w:pPr>
      <w:rPr>
        <w:rFonts w:ascii="Symbol" w:eastAsia="Symbol" w:hAnsi="Symbol" w:cs="Symbol" w:hint="default"/>
        <w:b w:val="0"/>
        <w:bCs w:val="0"/>
        <w:i w:val="0"/>
        <w:iCs w:val="0"/>
        <w:spacing w:val="0"/>
        <w:w w:val="97"/>
        <w:sz w:val="20"/>
        <w:szCs w:val="20"/>
        <w:lang w:val="en-US" w:eastAsia="en-US" w:bidi="ar-SA"/>
      </w:rPr>
    </w:lvl>
    <w:lvl w:ilvl="1" w:tplc="1D48D01A">
      <w:numFmt w:val="bullet"/>
      <w:lvlText w:val="•"/>
      <w:lvlJc w:val="left"/>
      <w:pPr>
        <w:ind w:left="1431" w:hanging="437"/>
      </w:pPr>
      <w:rPr>
        <w:rFonts w:hint="default"/>
        <w:lang w:val="en-US" w:eastAsia="en-US" w:bidi="ar-SA"/>
      </w:rPr>
    </w:lvl>
    <w:lvl w:ilvl="2" w:tplc="02F6F942">
      <w:numFmt w:val="bullet"/>
      <w:lvlText w:val="•"/>
      <w:lvlJc w:val="left"/>
      <w:pPr>
        <w:ind w:left="2102" w:hanging="437"/>
      </w:pPr>
      <w:rPr>
        <w:rFonts w:hint="default"/>
        <w:lang w:val="en-US" w:eastAsia="en-US" w:bidi="ar-SA"/>
      </w:rPr>
    </w:lvl>
    <w:lvl w:ilvl="3" w:tplc="F5F66872">
      <w:numFmt w:val="bullet"/>
      <w:lvlText w:val="•"/>
      <w:lvlJc w:val="left"/>
      <w:pPr>
        <w:ind w:left="2773" w:hanging="437"/>
      </w:pPr>
      <w:rPr>
        <w:rFonts w:hint="default"/>
        <w:lang w:val="en-US" w:eastAsia="en-US" w:bidi="ar-SA"/>
      </w:rPr>
    </w:lvl>
    <w:lvl w:ilvl="4" w:tplc="4DEE2C10">
      <w:numFmt w:val="bullet"/>
      <w:lvlText w:val="•"/>
      <w:lvlJc w:val="left"/>
      <w:pPr>
        <w:ind w:left="3444" w:hanging="437"/>
      </w:pPr>
      <w:rPr>
        <w:rFonts w:hint="default"/>
        <w:lang w:val="en-US" w:eastAsia="en-US" w:bidi="ar-SA"/>
      </w:rPr>
    </w:lvl>
    <w:lvl w:ilvl="5" w:tplc="BD80513E">
      <w:numFmt w:val="bullet"/>
      <w:lvlText w:val="•"/>
      <w:lvlJc w:val="left"/>
      <w:pPr>
        <w:ind w:left="4115" w:hanging="437"/>
      </w:pPr>
      <w:rPr>
        <w:rFonts w:hint="default"/>
        <w:lang w:val="en-US" w:eastAsia="en-US" w:bidi="ar-SA"/>
      </w:rPr>
    </w:lvl>
    <w:lvl w:ilvl="6" w:tplc="404E49C2">
      <w:numFmt w:val="bullet"/>
      <w:lvlText w:val="•"/>
      <w:lvlJc w:val="left"/>
      <w:pPr>
        <w:ind w:left="4786" w:hanging="437"/>
      </w:pPr>
      <w:rPr>
        <w:rFonts w:hint="default"/>
        <w:lang w:val="en-US" w:eastAsia="en-US" w:bidi="ar-SA"/>
      </w:rPr>
    </w:lvl>
    <w:lvl w:ilvl="7" w:tplc="22B850CC">
      <w:numFmt w:val="bullet"/>
      <w:lvlText w:val="•"/>
      <w:lvlJc w:val="left"/>
      <w:pPr>
        <w:ind w:left="5457" w:hanging="437"/>
      </w:pPr>
      <w:rPr>
        <w:rFonts w:hint="default"/>
        <w:lang w:val="en-US" w:eastAsia="en-US" w:bidi="ar-SA"/>
      </w:rPr>
    </w:lvl>
    <w:lvl w:ilvl="8" w:tplc="1FE4F150">
      <w:numFmt w:val="bullet"/>
      <w:lvlText w:val="•"/>
      <w:lvlJc w:val="left"/>
      <w:pPr>
        <w:ind w:left="6128" w:hanging="437"/>
      </w:pPr>
      <w:rPr>
        <w:rFonts w:hint="default"/>
        <w:lang w:val="en-US" w:eastAsia="en-US" w:bidi="ar-SA"/>
      </w:rPr>
    </w:lvl>
  </w:abstractNum>
  <w:abstractNum w:abstractNumId="14" w15:restartNumberingAfterBreak="0">
    <w:nsid w:val="191745C6"/>
    <w:multiLevelType w:val="hybridMultilevel"/>
    <w:tmpl w:val="181E7EE2"/>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 w15:restartNumberingAfterBreak="0">
    <w:nsid w:val="1A526607"/>
    <w:multiLevelType w:val="multilevel"/>
    <w:tmpl w:val="38EC3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AD31A1"/>
    <w:multiLevelType w:val="hybridMultilevel"/>
    <w:tmpl w:val="49906A72"/>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7" w15:restartNumberingAfterBreak="0">
    <w:nsid w:val="212D6D97"/>
    <w:multiLevelType w:val="hybridMultilevel"/>
    <w:tmpl w:val="683641E4"/>
    <w:lvl w:ilvl="0" w:tplc="3E5A5AE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8" w15:restartNumberingAfterBreak="0">
    <w:nsid w:val="21EC0C4B"/>
    <w:multiLevelType w:val="hybridMultilevel"/>
    <w:tmpl w:val="72A6A68E"/>
    <w:lvl w:ilvl="0" w:tplc="1C88F4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4862DD"/>
    <w:multiLevelType w:val="hybridMultilevel"/>
    <w:tmpl w:val="D938D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37578C1"/>
    <w:multiLevelType w:val="multilevel"/>
    <w:tmpl w:val="89BEA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96C3E"/>
    <w:multiLevelType w:val="hybridMultilevel"/>
    <w:tmpl w:val="1F2E89A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4337804"/>
    <w:multiLevelType w:val="hybridMultilevel"/>
    <w:tmpl w:val="16A03D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6193DFB"/>
    <w:multiLevelType w:val="hybridMultilevel"/>
    <w:tmpl w:val="DD443596"/>
    <w:lvl w:ilvl="0" w:tplc="2F66CF22">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2854522D"/>
    <w:multiLevelType w:val="hybridMultilevel"/>
    <w:tmpl w:val="FCFAB9F2"/>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29ED325A"/>
    <w:multiLevelType w:val="hybridMultilevel"/>
    <w:tmpl w:val="EB56C28A"/>
    <w:lvl w:ilvl="0" w:tplc="CEBC9BE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2FB57876"/>
    <w:multiLevelType w:val="hybridMultilevel"/>
    <w:tmpl w:val="198694D2"/>
    <w:lvl w:ilvl="0" w:tplc="A858C3C0">
      <w:numFmt w:val="bullet"/>
      <w:lvlText w:val=""/>
      <w:lvlJc w:val="left"/>
      <w:pPr>
        <w:ind w:left="753" w:hanging="437"/>
      </w:pPr>
      <w:rPr>
        <w:rFonts w:ascii="Symbol" w:eastAsia="Symbol" w:hAnsi="Symbol" w:cs="Symbol" w:hint="default"/>
        <w:b w:val="0"/>
        <w:bCs w:val="0"/>
        <w:i w:val="0"/>
        <w:iCs w:val="0"/>
        <w:spacing w:val="0"/>
        <w:w w:val="97"/>
        <w:sz w:val="20"/>
        <w:szCs w:val="20"/>
        <w:lang w:val="en-US" w:eastAsia="en-US" w:bidi="ar-SA"/>
      </w:rPr>
    </w:lvl>
    <w:lvl w:ilvl="1" w:tplc="2638B4E8">
      <w:numFmt w:val="bullet"/>
      <w:lvlText w:val="•"/>
      <w:lvlJc w:val="left"/>
      <w:pPr>
        <w:ind w:left="1431" w:hanging="437"/>
      </w:pPr>
      <w:rPr>
        <w:rFonts w:hint="default"/>
        <w:lang w:val="en-US" w:eastAsia="en-US" w:bidi="ar-SA"/>
      </w:rPr>
    </w:lvl>
    <w:lvl w:ilvl="2" w:tplc="DEA04288">
      <w:numFmt w:val="bullet"/>
      <w:lvlText w:val="•"/>
      <w:lvlJc w:val="left"/>
      <w:pPr>
        <w:ind w:left="2102" w:hanging="437"/>
      </w:pPr>
      <w:rPr>
        <w:rFonts w:hint="default"/>
        <w:lang w:val="en-US" w:eastAsia="en-US" w:bidi="ar-SA"/>
      </w:rPr>
    </w:lvl>
    <w:lvl w:ilvl="3" w:tplc="BEA412CA">
      <w:numFmt w:val="bullet"/>
      <w:lvlText w:val="•"/>
      <w:lvlJc w:val="left"/>
      <w:pPr>
        <w:ind w:left="2773" w:hanging="437"/>
      </w:pPr>
      <w:rPr>
        <w:rFonts w:hint="default"/>
        <w:lang w:val="en-US" w:eastAsia="en-US" w:bidi="ar-SA"/>
      </w:rPr>
    </w:lvl>
    <w:lvl w:ilvl="4" w:tplc="1AD4A36C">
      <w:numFmt w:val="bullet"/>
      <w:lvlText w:val="•"/>
      <w:lvlJc w:val="left"/>
      <w:pPr>
        <w:ind w:left="3444" w:hanging="437"/>
      </w:pPr>
      <w:rPr>
        <w:rFonts w:hint="default"/>
        <w:lang w:val="en-US" w:eastAsia="en-US" w:bidi="ar-SA"/>
      </w:rPr>
    </w:lvl>
    <w:lvl w:ilvl="5" w:tplc="E6E6952E">
      <w:numFmt w:val="bullet"/>
      <w:lvlText w:val="•"/>
      <w:lvlJc w:val="left"/>
      <w:pPr>
        <w:ind w:left="4115" w:hanging="437"/>
      </w:pPr>
      <w:rPr>
        <w:rFonts w:hint="default"/>
        <w:lang w:val="en-US" w:eastAsia="en-US" w:bidi="ar-SA"/>
      </w:rPr>
    </w:lvl>
    <w:lvl w:ilvl="6" w:tplc="AB0452BC">
      <w:numFmt w:val="bullet"/>
      <w:lvlText w:val="•"/>
      <w:lvlJc w:val="left"/>
      <w:pPr>
        <w:ind w:left="4786" w:hanging="437"/>
      </w:pPr>
      <w:rPr>
        <w:rFonts w:hint="default"/>
        <w:lang w:val="en-US" w:eastAsia="en-US" w:bidi="ar-SA"/>
      </w:rPr>
    </w:lvl>
    <w:lvl w:ilvl="7" w:tplc="7C54FF1C">
      <w:numFmt w:val="bullet"/>
      <w:lvlText w:val="•"/>
      <w:lvlJc w:val="left"/>
      <w:pPr>
        <w:ind w:left="5457" w:hanging="437"/>
      </w:pPr>
      <w:rPr>
        <w:rFonts w:hint="default"/>
        <w:lang w:val="en-US" w:eastAsia="en-US" w:bidi="ar-SA"/>
      </w:rPr>
    </w:lvl>
    <w:lvl w:ilvl="8" w:tplc="71FA15DE">
      <w:numFmt w:val="bullet"/>
      <w:lvlText w:val="•"/>
      <w:lvlJc w:val="left"/>
      <w:pPr>
        <w:ind w:left="6128" w:hanging="437"/>
      </w:pPr>
      <w:rPr>
        <w:rFonts w:hint="default"/>
        <w:lang w:val="en-US" w:eastAsia="en-US" w:bidi="ar-SA"/>
      </w:rPr>
    </w:lvl>
  </w:abstractNum>
  <w:abstractNum w:abstractNumId="27" w15:restartNumberingAfterBreak="0">
    <w:nsid w:val="302D584D"/>
    <w:multiLevelType w:val="hybridMultilevel"/>
    <w:tmpl w:val="4CFA7A6A"/>
    <w:lvl w:ilvl="0" w:tplc="F2AE9D68">
      <w:start w:val="1"/>
      <w:numFmt w:val="lowerRoman"/>
      <w:lvlText w:val="(%1)"/>
      <w:lvlJc w:val="left"/>
      <w:pPr>
        <w:ind w:left="2359" w:hanging="129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8" w15:restartNumberingAfterBreak="0">
    <w:nsid w:val="3A4E0361"/>
    <w:multiLevelType w:val="hybridMultilevel"/>
    <w:tmpl w:val="1FFAFE62"/>
    <w:lvl w:ilvl="0" w:tplc="82381D86">
      <w:start w:val="5"/>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D8A16F6"/>
    <w:multiLevelType w:val="hybridMultilevel"/>
    <w:tmpl w:val="1B26CFD8"/>
    <w:lvl w:ilvl="0" w:tplc="127EB8EA">
      <w:numFmt w:val="bullet"/>
      <w:lvlText w:val="o"/>
      <w:lvlJc w:val="left"/>
      <w:pPr>
        <w:ind w:left="830" w:hanging="360"/>
      </w:pPr>
      <w:rPr>
        <w:rFonts w:ascii="Courier New" w:eastAsia="Courier New" w:hAnsi="Courier New" w:cs="Courier New" w:hint="default"/>
        <w:b w:val="0"/>
        <w:bCs w:val="0"/>
        <w:i w:val="0"/>
        <w:iCs w:val="0"/>
        <w:spacing w:val="0"/>
        <w:w w:val="97"/>
        <w:sz w:val="20"/>
        <w:szCs w:val="20"/>
        <w:lang w:val="en-US" w:eastAsia="en-US" w:bidi="ar-SA"/>
      </w:rPr>
    </w:lvl>
    <w:lvl w:ilvl="1" w:tplc="79344C5E">
      <w:numFmt w:val="bullet"/>
      <w:lvlText w:val="•"/>
      <w:lvlJc w:val="left"/>
      <w:pPr>
        <w:ind w:left="1503" w:hanging="360"/>
      </w:pPr>
      <w:rPr>
        <w:rFonts w:hint="default"/>
        <w:lang w:val="en-US" w:eastAsia="en-US" w:bidi="ar-SA"/>
      </w:rPr>
    </w:lvl>
    <w:lvl w:ilvl="2" w:tplc="17928108">
      <w:numFmt w:val="bullet"/>
      <w:lvlText w:val="•"/>
      <w:lvlJc w:val="left"/>
      <w:pPr>
        <w:ind w:left="2166" w:hanging="360"/>
      </w:pPr>
      <w:rPr>
        <w:rFonts w:hint="default"/>
        <w:lang w:val="en-US" w:eastAsia="en-US" w:bidi="ar-SA"/>
      </w:rPr>
    </w:lvl>
    <w:lvl w:ilvl="3" w:tplc="83503C36">
      <w:numFmt w:val="bullet"/>
      <w:lvlText w:val="•"/>
      <w:lvlJc w:val="left"/>
      <w:pPr>
        <w:ind w:left="2829" w:hanging="360"/>
      </w:pPr>
      <w:rPr>
        <w:rFonts w:hint="default"/>
        <w:lang w:val="en-US" w:eastAsia="en-US" w:bidi="ar-SA"/>
      </w:rPr>
    </w:lvl>
    <w:lvl w:ilvl="4" w:tplc="561853C8">
      <w:numFmt w:val="bullet"/>
      <w:lvlText w:val="•"/>
      <w:lvlJc w:val="left"/>
      <w:pPr>
        <w:ind w:left="3492" w:hanging="360"/>
      </w:pPr>
      <w:rPr>
        <w:rFonts w:hint="default"/>
        <w:lang w:val="en-US" w:eastAsia="en-US" w:bidi="ar-SA"/>
      </w:rPr>
    </w:lvl>
    <w:lvl w:ilvl="5" w:tplc="9AC63B32">
      <w:numFmt w:val="bullet"/>
      <w:lvlText w:val="•"/>
      <w:lvlJc w:val="left"/>
      <w:pPr>
        <w:ind w:left="4155" w:hanging="360"/>
      </w:pPr>
      <w:rPr>
        <w:rFonts w:hint="default"/>
        <w:lang w:val="en-US" w:eastAsia="en-US" w:bidi="ar-SA"/>
      </w:rPr>
    </w:lvl>
    <w:lvl w:ilvl="6" w:tplc="6E0431F6">
      <w:numFmt w:val="bullet"/>
      <w:lvlText w:val="•"/>
      <w:lvlJc w:val="left"/>
      <w:pPr>
        <w:ind w:left="4818" w:hanging="360"/>
      </w:pPr>
      <w:rPr>
        <w:rFonts w:hint="default"/>
        <w:lang w:val="en-US" w:eastAsia="en-US" w:bidi="ar-SA"/>
      </w:rPr>
    </w:lvl>
    <w:lvl w:ilvl="7" w:tplc="182A5BCC">
      <w:numFmt w:val="bullet"/>
      <w:lvlText w:val="•"/>
      <w:lvlJc w:val="left"/>
      <w:pPr>
        <w:ind w:left="5481" w:hanging="360"/>
      </w:pPr>
      <w:rPr>
        <w:rFonts w:hint="default"/>
        <w:lang w:val="en-US" w:eastAsia="en-US" w:bidi="ar-SA"/>
      </w:rPr>
    </w:lvl>
    <w:lvl w:ilvl="8" w:tplc="17D826EC">
      <w:numFmt w:val="bullet"/>
      <w:lvlText w:val="•"/>
      <w:lvlJc w:val="left"/>
      <w:pPr>
        <w:ind w:left="6144" w:hanging="360"/>
      </w:pPr>
      <w:rPr>
        <w:rFonts w:hint="default"/>
        <w:lang w:val="en-US" w:eastAsia="en-US" w:bidi="ar-SA"/>
      </w:rPr>
    </w:lvl>
  </w:abstractNum>
  <w:abstractNum w:abstractNumId="30" w15:restartNumberingAfterBreak="0">
    <w:nsid w:val="3F63017F"/>
    <w:multiLevelType w:val="hybridMultilevel"/>
    <w:tmpl w:val="A2925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703C2F"/>
    <w:multiLevelType w:val="hybridMultilevel"/>
    <w:tmpl w:val="2108803A"/>
    <w:lvl w:ilvl="0" w:tplc="3828D4D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1C03757"/>
    <w:multiLevelType w:val="hybridMultilevel"/>
    <w:tmpl w:val="9B825DD4"/>
    <w:lvl w:ilvl="0" w:tplc="7748931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1F87B52"/>
    <w:multiLevelType w:val="hybridMultilevel"/>
    <w:tmpl w:val="7B4467B6"/>
    <w:lvl w:ilvl="0" w:tplc="282C94BE">
      <w:numFmt w:val="bullet"/>
      <w:lvlText w:val=""/>
      <w:lvlJc w:val="left"/>
      <w:pPr>
        <w:ind w:left="830" w:hanging="720"/>
      </w:pPr>
      <w:rPr>
        <w:rFonts w:ascii="Symbol" w:eastAsia="Symbol" w:hAnsi="Symbol" w:cs="Symbol" w:hint="default"/>
        <w:b w:val="0"/>
        <w:bCs w:val="0"/>
        <w:i w:val="0"/>
        <w:iCs w:val="0"/>
        <w:spacing w:val="0"/>
        <w:w w:val="97"/>
        <w:sz w:val="20"/>
        <w:szCs w:val="20"/>
        <w:lang w:val="en-US" w:eastAsia="en-US" w:bidi="ar-SA"/>
      </w:rPr>
    </w:lvl>
    <w:lvl w:ilvl="1" w:tplc="B86A5600">
      <w:numFmt w:val="bullet"/>
      <w:lvlText w:val="o"/>
      <w:lvlJc w:val="left"/>
      <w:pPr>
        <w:ind w:left="753" w:hanging="437"/>
      </w:pPr>
      <w:rPr>
        <w:rFonts w:ascii="Courier New" w:eastAsia="Courier New" w:hAnsi="Courier New" w:cs="Courier New" w:hint="default"/>
        <w:b w:val="0"/>
        <w:bCs w:val="0"/>
        <w:i w:val="0"/>
        <w:iCs w:val="0"/>
        <w:spacing w:val="0"/>
        <w:w w:val="97"/>
        <w:sz w:val="20"/>
        <w:szCs w:val="20"/>
        <w:lang w:val="en-US" w:eastAsia="en-US" w:bidi="ar-SA"/>
      </w:rPr>
    </w:lvl>
    <w:lvl w:ilvl="2" w:tplc="B5A6579A">
      <w:numFmt w:val="bullet"/>
      <w:lvlText w:val="•"/>
      <w:lvlJc w:val="left"/>
      <w:pPr>
        <w:ind w:left="1576" w:hanging="437"/>
      </w:pPr>
      <w:rPr>
        <w:rFonts w:hint="default"/>
        <w:lang w:val="en-US" w:eastAsia="en-US" w:bidi="ar-SA"/>
      </w:rPr>
    </w:lvl>
    <w:lvl w:ilvl="3" w:tplc="1ED663FA">
      <w:numFmt w:val="bullet"/>
      <w:lvlText w:val="•"/>
      <w:lvlJc w:val="left"/>
      <w:pPr>
        <w:ind w:left="2313" w:hanging="437"/>
      </w:pPr>
      <w:rPr>
        <w:rFonts w:hint="default"/>
        <w:lang w:val="en-US" w:eastAsia="en-US" w:bidi="ar-SA"/>
      </w:rPr>
    </w:lvl>
    <w:lvl w:ilvl="4" w:tplc="F6FA7068">
      <w:numFmt w:val="bullet"/>
      <w:lvlText w:val="•"/>
      <w:lvlJc w:val="left"/>
      <w:pPr>
        <w:ind w:left="3050" w:hanging="437"/>
      </w:pPr>
      <w:rPr>
        <w:rFonts w:hint="default"/>
        <w:lang w:val="en-US" w:eastAsia="en-US" w:bidi="ar-SA"/>
      </w:rPr>
    </w:lvl>
    <w:lvl w:ilvl="5" w:tplc="C0D2C550">
      <w:numFmt w:val="bullet"/>
      <w:lvlText w:val="•"/>
      <w:lvlJc w:val="left"/>
      <w:pPr>
        <w:ind w:left="3786" w:hanging="437"/>
      </w:pPr>
      <w:rPr>
        <w:rFonts w:hint="default"/>
        <w:lang w:val="en-US" w:eastAsia="en-US" w:bidi="ar-SA"/>
      </w:rPr>
    </w:lvl>
    <w:lvl w:ilvl="6" w:tplc="487AF9D8">
      <w:numFmt w:val="bullet"/>
      <w:lvlText w:val="•"/>
      <w:lvlJc w:val="left"/>
      <w:pPr>
        <w:ind w:left="4523" w:hanging="437"/>
      </w:pPr>
      <w:rPr>
        <w:rFonts w:hint="default"/>
        <w:lang w:val="en-US" w:eastAsia="en-US" w:bidi="ar-SA"/>
      </w:rPr>
    </w:lvl>
    <w:lvl w:ilvl="7" w:tplc="6BBA3604">
      <w:numFmt w:val="bullet"/>
      <w:lvlText w:val="•"/>
      <w:lvlJc w:val="left"/>
      <w:pPr>
        <w:ind w:left="5260" w:hanging="437"/>
      </w:pPr>
      <w:rPr>
        <w:rFonts w:hint="default"/>
        <w:lang w:val="en-US" w:eastAsia="en-US" w:bidi="ar-SA"/>
      </w:rPr>
    </w:lvl>
    <w:lvl w:ilvl="8" w:tplc="92FE8D6C">
      <w:numFmt w:val="bullet"/>
      <w:lvlText w:val="•"/>
      <w:lvlJc w:val="left"/>
      <w:pPr>
        <w:ind w:left="5996" w:hanging="437"/>
      </w:pPr>
      <w:rPr>
        <w:rFonts w:hint="default"/>
        <w:lang w:val="en-US" w:eastAsia="en-US" w:bidi="ar-SA"/>
      </w:rPr>
    </w:lvl>
  </w:abstractNum>
  <w:abstractNum w:abstractNumId="34" w15:restartNumberingAfterBreak="0">
    <w:nsid w:val="45B339E3"/>
    <w:multiLevelType w:val="hybridMultilevel"/>
    <w:tmpl w:val="16D0709A"/>
    <w:lvl w:ilvl="0" w:tplc="64D237C0">
      <w:start w:val="1"/>
      <w:numFmt w:val="lowerRoman"/>
      <w:lvlText w:val="%1)"/>
      <w:lvlJc w:val="left"/>
      <w:pPr>
        <w:ind w:left="1887" w:hanging="720"/>
      </w:pPr>
      <w:rPr>
        <w:rFonts w:hint="default"/>
      </w:rPr>
    </w:lvl>
    <w:lvl w:ilvl="1" w:tplc="1C090019">
      <w:start w:val="1"/>
      <w:numFmt w:val="lowerLetter"/>
      <w:lvlText w:val="%2."/>
      <w:lvlJc w:val="left"/>
      <w:pPr>
        <w:ind w:left="2247" w:hanging="360"/>
      </w:pPr>
    </w:lvl>
    <w:lvl w:ilvl="2" w:tplc="1C09001B" w:tentative="1">
      <w:start w:val="1"/>
      <w:numFmt w:val="lowerRoman"/>
      <w:lvlText w:val="%3."/>
      <w:lvlJc w:val="right"/>
      <w:pPr>
        <w:ind w:left="2967" w:hanging="180"/>
      </w:pPr>
    </w:lvl>
    <w:lvl w:ilvl="3" w:tplc="1C09000F" w:tentative="1">
      <w:start w:val="1"/>
      <w:numFmt w:val="decimal"/>
      <w:lvlText w:val="%4."/>
      <w:lvlJc w:val="left"/>
      <w:pPr>
        <w:ind w:left="3687" w:hanging="360"/>
      </w:pPr>
    </w:lvl>
    <w:lvl w:ilvl="4" w:tplc="1C090019" w:tentative="1">
      <w:start w:val="1"/>
      <w:numFmt w:val="lowerLetter"/>
      <w:lvlText w:val="%5."/>
      <w:lvlJc w:val="left"/>
      <w:pPr>
        <w:ind w:left="4407" w:hanging="360"/>
      </w:pPr>
    </w:lvl>
    <w:lvl w:ilvl="5" w:tplc="1C09001B" w:tentative="1">
      <w:start w:val="1"/>
      <w:numFmt w:val="lowerRoman"/>
      <w:lvlText w:val="%6."/>
      <w:lvlJc w:val="right"/>
      <w:pPr>
        <w:ind w:left="5127" w:hanging="180"/>
      </w:pPr>
    </w:lvl>
    <w:lvl w:ilvl="6" w:tplc="1C09000F" w:tentative="1">
      <w:start w:val="1"/>
      <w:numFmt w:val="decimal"/>
      <w:lvlText w:val="%7."/>
      <w:lvlJc w:val="left"/>
      <w:pPr>
        <w:ind w:left="5847" w:hanging="360"/>
      </w:pPr>
    </w:lvl>
    <w:lvl w:ilvl="7" w:tplc="1C090019" w:tentative="1">
      <w:start w:val="1"/>
      <w:numFmt w:val="lowerLetter"/>
      <w:lvlText w:val="%8."/>
      <w:lvlJc w:val="left"/>
      <w:pPr>
        <w:ind w:left="6567" w:hanging="360"/>
      </w:pPr>
    </w:lvl>
    <w:lvl w:ilvl="8" w:tplc="1C09001B" w:tentative="1">
      <w:start w:val="1"/>
      <w:numFmt w:val="lowerRoman"/>
      <w:lvlText w:val="%9."/>
      <w:lvlJc w:val="right"/>
      <w:pPr>
        <w:ind w:left="7287" w:hanging="180"/>
      </w:pPr>
    </w:lvl>
  </w:abstractNum>
  <w:abstractNum w:abstractNumId="35" w15:restartNumberingAfterBreak="0">
    <w:nsid w:val="46B60237"/>
    <w:multiLevelType w:val="hybridMultilevel"/>
    <w:tmpl w:val="16A638C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A531FE8"/>
    <w:multiLevelType w:val="hybridMultilevel"/>
    <w:tmpl w:val="9DFEAA36"/>
    <w:lvl w:ilvl="0" w:tplc="69020466">
      <w:start w:val="1"/>
      <w:numFmt w:val="decimal"/>
      <w:lvlText w:val="%1."/>
      <w:lvlJc w:val="left"/>
      <w:pPr>
        <w:ind w:left="830" w:hanging="720"/>
      </w:pPr>
      <w:rPr>
        <w:rFonts w:ascii="Arial" w:eastAsia="Arial" w:hAnsi="Arial" w:cs="Arial" w:hint="default"/>
        <w:b/>
        <w:bCs/>
        <w:i w:val="0"/>
        <w:iCs w:val="0"/>
        <w:spacing w:val="0"/>
        <w:w w:val="97"/>
        <w:sz w:val="20"/>
        <w:szCs w:val="20"/>
        <w:lang w:val="en-US" w:eastAsia="en-US" w:bidi="ar-SA"/>
      </w:rPr>
    </w:lvl>
    <w:lvl w:ilvl="1" w:tplc="19E4BCBA">
      <w:numFmt w:val="bullet"/>
      <w:lvlText w:val=""/>
      <w:lvlJc w:val="left"/>
      <w:pPr>
        <w:ind w:left="753" w:hanging="437"/>
      </w:pPr>
      <w:rPr>
        <w:rFonts w:ascii="Symbol" w:eastAsia="Symbol" w:hAnsi="Symbol" w:cs="Symbol" w:hint="default"/>
        <w:b w:val="0"/>
        <w:bCs w:val="0"/>
        <w:i w:val="0"/>
        <w:iCs w:val="0"/>
        <w:spacing w:val="0"/>
        <w:w w:val="97"/>
        <w:sz w:val="20"/>
        <w:szCs w:val="20"/>
        <w:lang w:val="en-US" w:eastAsia="en-US" w:bidi="ar-SA"/>
      </w:rPr>
    </w:lvl>
    <w:lvl w:ilvl="2" w:tplc="E10C1536">
      <w:numFmt w:val="bullet"/>
      <w:lvlText w:val="•"/>
      <w:lvlJc w:val="left"/>
      <w:pPr>
        <w:ind w:left="1576" w:hanging="437"/>
      </w:pPr>
      <w:rPr>
        <w:rFonts w:hint="default"/>
        <w:lang w:val="en-US" w:eastAsia="en-US" w:bidi="ar-SA"/>
      </w:rPr>
    </w:lvl>
    <w:lvl w:ilvl="3" w:tplc="FDCE6760">
      <w:numFmt w:val="bullet"/>
      <w:lvlText w:val="•"/>
      <w:lvlJc w:val="left"/>
      <w:pPr>
        <w:ind w:left="2313" w:hanging="437"/>
      </w:pPr>
      <w:rPr>
        <w:rFonts w:hint="default"/>
        <w:lang w:val="en-US" w:eastAsia="en-US" w:bidi="ar-SA"/>
      </w:rPr>
    </w:lvl>
    <w:lvl w:ilvl="4" w:tplc="44B8DCC6">
      <w:numFmt w:val="bullet"/>
      <w:lvlText w:val="•"/>
      <w:lvlJc w:val="left"/>
      <w:pPr>
        <w:ind w:left="3050" w:hanging="437"/>
      </w:pPr>
      <w:rPr>
        <w:rFonts w:hint="default"/>
        <w:lang w:val="en-US" w:eastAsia="en-US" w:bidi="ar-SA"/>
      </w:rPr>
    </w:lvl>
    <w:lvl w:ilvl="5" w:tplc="25069E56">
      <w:numFmt w:val="bullet"/>
      <w:lvlText w:val="•"/>
      <w:lvlJc w:val="left"/>
      <w:pPr>
        <w:ind w:left="3786" w:hanging="437"/>
      </w:pPr>
      <w:rPr>
        <w:rFonts w:hint="default"/>
        <w:lang w:val="en-US" w:eastAsia="en-US" w:bidi="ar-SA"/>
      </w:rPr>
    </w:lvl>
    <w:lvl w:ilvl="6" w:tplc="CDB65546">
      <w:numFmt w:val="bullet"/>
      <w:lvlText w:val="•"/>
      <w:lvlJc w:val="left"/>
      <w:pPr>
        <w:ind w:left="4523" w:hanging="437"/>
      </w:pPr>
      <w:rPr>
        <w:rFonts w:hint="default"/>
        <w:lang w:val="en-US" w:eastAsia="en-US" w:bidi="ar-SA"/>
      </w:rPr>
    </w:lvl>
    <w:lvl w:ilvl="7" w:tplc="D71E1CE8">
      <w:numFmt w:val="bullet"/>
      <w:lvlText w:val="•"/>
      <w:lvlJc w:val="left"/>
      <w:pPr>
        <w:ind w:left="5260" w:hanging="437"/>
      </w:pPr>
      <w:rPr>
        <w:rFonts w:hint="default"/>
        <w:lang w:val="en-US" w:eastAsia="en-US" w:bidi="ar-SA"/>
      </w:rPr>
    </w:lvl>
    <w:lvl w:ilvl="8" w:tplc="67909164">
      <w:numFmt w:val="bullet"/>
      <w:lvlText w:val="•"/>
      <w:lvlJc w:val="left"/>
      <w:pPr>
        <w:ind w:left="5996" w:hanging="437"/>
      </w:pPr>
      <w:rPr>
        <w:rFonts w:hint="default"/>
        <w:lang w:val="en-US" w:eastAsia="en-US" w:bidi="ar-SA"/>
      </w:rPr>
    </w:lvl>
  </w:abstractNum>
  <w:abstractNum w:abstractNumId="37" w15:restartNumberingAfterBreak="0">
    <w:nsid w:val="4ABD714C"/>
    <w:multiLevelType w:val="hybridMultilevel"/>
    <w:tmpl w:val="6D3E5D82"/>
    <w:lvl w:ilvl="0" w:tplc="B12A2AE0">
      <w:numFmt w:val="bullet"/>
      <w:lvlText w:val="o"/>
      <w:lvlJc w:val="left"/>
      <w:pPr>
        <w:ind w:left="830" w:hanging="360"/>
      </w:pPr>
      <w:rPr>
        <w:rFonts w:ascii="Courier New" w:eastAsia="Courier New" w:hAnsi="Courier New" w:cs="Courier New" w:hint="default"/>
        <w:b w:val="0"/>
        <w:bCs w:val="0"/>
        <w:i w:val="0"/>
        <w:iCs w:val="0"/>
        <w:spacing w:val="0"/>
        <w:w w:val="97"/>
        <w:sz w:val="20"/>
        <w:szCs w:val="20"/>
        <w:lang w:val="en-US" w:eastAsia="en-US" w:bidi="ar-SA"/>
      </w:rPr>
    </w:lvl>
    <w:lvl w:ilvl="1" w:tplc="27D2FB6C">
      <w:numFmt w:val="bullet"/>
      <w:lvlText w:val="•"/>
      <w:lvlJc w:val="left"/>
      <w:pPr>
        <w:ind w:left="1503" w:hanging="360"/>
      </w:pPr>
      <w:rPr>
        <w:rFonts w:hint="default"/>
        <w:lang w:val="en-US" w:eastAsia="en-US" w:bidi="ar-SA"/>
      </w:rPr>
    </w:lvl>
    <w:lvl w:ilvl="2" w:tplc="04126932">
      <w:numFmt w:val="bullet"/>
      <w:lvlText w:val="•"/>
      <w:lvlJc w:val="left"/>
      <w:pPr>
        <w:ind w:left="2166" w:hanging="360"/>
      </w:pPr>
      <w:rPr>
        <w:rFonts w:hint="default"/>
        <w:lang w:val="en-US" w:eastAsia="en-US" w:bidi="ar-SA"/>
      </w:rPr>
    </w:lvl>
    <w:lvl w:ilvl="3" w:tplc="3AC4E074">
      <w:numFmt w:val="bullet"/>
      <w:lvlText w:val="•"/>
      <w:lvlJc w:val="left"/>
      <w:pPr>
        <w:ind w:left="2829" w:hanging="360"/>
      </w:pPr>
      <w:rPr>
        <w:rFonts w:hint="default"/>
        <w:lang w:val="en-US" w:eastAsia="en-US" w:bidi="ar-SA"/>
      </w:rPr>
    </w:lvl>
    <w:lvl w:ilvl="4" w:tplc="7490177E">
      <w:numFmt w:val="bullet"/>
      <w:lvlText w:val="•"/>
      <w:lvlJc w:val="left"/>
      <w:pPr>
        <w:ind w:left="3492" w:hanging="360"/>
      </w:pPr>
      <w:rPr>
        <w:rFonts w:hint="default"/>
        <w:lang w:val="en-US" w:eastAsia="en-US" w:bidi="ar-SA"/>
      </w:rPr>
    </w:lvl>
    <w:lvl w:ilvl="5" w:tplc="9386DF6C">
      <w:numFmt w:val="bullet"/>
      <w:lvlText w:val="•"/>
      <w:lvlJc w:val="left"/>
      <w:pPr>
        <w:ind w:left="4155" w:hanging="360"/>
      </w:pPr>
      <w:rPr>
        <w:rFonts w:hint="default"/>
        <w:lang w:val="en-US" w:eastAsia="en-US" w:bidi="ar-SA"/>
      </w:rPr>
    </w:lvl>
    <w:lvl w:ilvl="6" w:tplc="CA465A32">
      <w:numFmt w:val="bullet"/>
      <w:lvlText w:val="•"/>
      <w:lvlJc w:val="left"/>
      <w:pPr>
        <w:ind w:left="4818" w:hanging="360"/>
      </w:pPr>
      <w:rPr>
        <w:rFonts w:hint="default"/>
        <w:lang w:val="en-US" w:eastAsia="en-US" w:bidi="ar-SA"/>
      </w:rPr>
    </w:lvl>
    <w:lvl w:ilvl="7" w:tplc="825689B2">
      <w:numFmt w:val="bullet"/>
      <w:lvlText w:val="•"/>
      <w:lvlJc w:val="left"/>
      <w:pPr>
        <w:ind w:left="5481" w:hanging="360"/>
      </w:pPr>
      <w:rPr>
        <w:rFonts w:hint="default"/>
        <w:lang w:val="en-US" w:eastAsia="en-US" w:bidi="ar-SA"/>
      </w:rPr>
    </w:lvl>
    <w:lvl w:ilvl="8" w:tplc="F58C9A92">
      <w:numFmt w:val="bullet"/>
      <w:lvlText w:val="•"/>
      <w:lvlJc w:val="left"/>
      <w:pPr>
        <w:ind w:left="6144" w:hanging="360"/>
      </w:pPr>
      <w:rPr>
        <w:rFonts w:hint="default"/>
        <w:lang w:val="en-US" w:eastAsia="en-US" w:bidi="ar-SA"/>
      </w:rPr>
    </w:lvl>
  </w:abstractNum>
  <w:abstractNum w:abstractNumId="38" w15:restartNumberingAfterBreak="0">
    <w:nsid w:val="4AEA2C7E"/>
    <w:multiLevelType w:val="hybridMultilevel"/>
    <w:tmpl w:val="6D70E50E"/>
    <w:lvl w:ilvl="0" w:tplc="52A4D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D3B11B4"/>
    <w:multiLevelType w:val="hybridMultilevel"/>
    <w:tmpl w:val="985CA9F0"/>
    <w:lvl w:ilvl="0" w:tplc="ED7C5DF2">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ED7C5DF2">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F3A2062"/>
    <w:multiLevelType w:val="hybridMultilevel"/>
    <w:tmpl w:val="3386F988"/>
    <w:lvl w:ilvl="0" w:tplc="69B84FE4">
      <w:start w:val="4"/>
      <w:numFmt w:val="decimal"/>
      <w:lvlText w:val="%1."/>
      <w:lvlJc w:val="left"/>
      <w:pPr>
        <w:ind w:left="830" w:hanging="720"/>
      </w:pPr>
      <w:rPr>
        <w:rFonts w:ascii="Arial" w:eastAsia="Arial" w:hAnsi="Arial" w:cs="Arial" w:hint="default"/>
        <w:b/>
        <w:bCs/>
        <w:i w:val="0"/>
        <w:iCs w:val="0"/>
        <w:spacing w:val="0"/>
        <w:w w:val="97"/>
        <w:sz w:val="20"/>
        <w:szCs w:val="20"/>
        <w:lang w:val="en-US" w:eastAsia="en-US" w:bidi="ar-SA"/>
      </w:rPr>
    </w:lvl>
    <w:lvl w:ilvl="1" w:tplc="7866547C">
      <w:numFmt w:val="bullet"/>
      <w:lvlText w:val="o"/>
      <w:lvlJc w:val="left"/>
      <w:pPr>
        <w:ind w:left="808" w:hanging="416"/>
      </w:pPr>
      <w:rPr>
        <w:rFonts w:ascii="Courier New" w:eastAsia="Courier New" w:hAnsi="Courier New" w:cs="Courier New" w:hint="default"/>
        <w:b w:val="0"/>
        <w:bCs w:val="0"/>
        <w:i w:val="0"/>
        <w:iCs w:val="0"/>
        <w:spacing w:val="0"/>
        <w:w w:val="97"/>
        <w:sz w:val="20"/>
        <w:szCs w:val="20"/>
        <w:lang w:val="en-US" w:eastAsia="en-US" w:bidi="ar-SA"/>
      </w:rPr>
    </w:lvl>
    <w:lvl w:ilvl="2" w:tplc="8D2A12EE">
      <w:numFmt w:val="bullet"/>
      <w:lvlText w:val="•"/>
      <w:lvlJc w:val="left"/>
      <w:pPr>
        <w:ind w:left="1576" w:hanging="416"/>
      </w:pPr>
      <w:rPr>
        <w:rFonts w:hint="default"/>
        <w:lang w:val="en-US" w:eastAsia="en-US" w:bidi="ar-SA"/>
      </w:rPr>
    </w:lvl>
    <w:lvl w:ilvl="3" w:tplc="81287130">
      <w:numFmt w:val="bullet"/>
      <w:lvlText w:val="•"/>
      <w:lvlJc w:val="left"/>
      <w:pPr>
        <w:ind w:left="2313" w:hanging="416"/>
      </w:pPr>
      <w:rPr>
        <w:rFonts w:hint="default"/>
        <w:lang w:val="en-US" w:eastAsia="en-US" w:bidi="ar-SA"/>
      </w:rPr>
    </w:lvl>
    <w:lvl w:ilvl="4" w:tplc="D52EDEC8">
      <w:numFmt w:val="bullet"/>
      <w:lvlText w:val="•"/>
      <w:lvlJc w:val="left"/>
      <w:pPr>
        <w:ind w:left="3050" w:hanging="416"/>
      </w:pPr>
      <w:rPr>
        <w:rFonts w:hint="default"/>
        <w:lang w:val="en-US" w:eastAsia="en-US" w:bidi="ar-SA"/>
      </w:rPr>
    </w:lvl>
    <w:lvl w:ilvl="5" w:tplc="1D989E88">
      <w:numFmt w:val="bullet"/>
      <w:lvlText w:val="•"/>
      <w:lvlJc w:val="left"/>
      <w:pPr>
        <w:ind w:left="3786" w:hanging="416"/>
      </w:pPr>
      <w:rPr>
        <w:rFonts w:hint="default"/>
        <w:lang w:val="en-US" w:eastAsia="en-US" w:bidi="ar-SA"/>
      </w:rPr>
    </w:lvl>
    <w:lvl w:ilvl="6" w:tplc="6FB876C8">
      <w:numFmt w:val="bullet"/>
      <w:lvlText w:val="•"/>
      <w:lvlJc w:val="left"/>
      <w:pPr>
        <w:ind w:left="4523" w:hanging="416"/>
      </w:pPr>
      <w:rPr>
        <w:rFonts w:hint="default"/>
        <w:lang w:val="en-US" w:eastAsia="en-US" w:bidi="ar-SA"/>
      </w:rPr>
    </w:lvl>
    <w:lvl w:ilvl="7" w:tplc="4F6A0286">
      <w:numFmt w:val="bullet"/>
      <w:lvlText w:val="•"/>
      <w:lvlJc w:val="left"/>
      <w:pPr>
        <w:ind w:left="5260" w:hanging="416"/>
      </w:pPr>
      <w:rPr>
        <w:rFonts w:hint="default"/>
        <w:lang w:val="en-US" w:eastAsia="en-US" w:bidi="ar-SA"/>
      </w:rPr>
    </w:lvl>
    <w:lvl w:ilvl="8" w:tplc="2FC64B4E">
      <w:numFmt w:val="bullet"/>
      <w:lvlText w:val="•"/>
      <w:lvlJc w:val="left"/>
      <w:pPr>
        <w:ind w:left="5996" w:hanging="416"/>
      </w:pPr>
      <w:rPr>
        <w:rFonts w:hint="default"/>
        <w:lang w:val="en-US" w:eastAsia="en-US" w:bidi="ar-SA"/>
      </w:rPr>
    </w:lvl>
  </w:abstractNum>
  <w:abstractNum w:abstractNumId="41" w15:restartNumberingAfterBreak="0">
    <w:nsid w:val="501452D2"/>
    <w:multiLevelType w:val="hybridMultilevel"/>
    <w:tmpl w:val="38A6CC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0C7200F"/>
    <w:multiLevelType w:val="hybridMultilevel"/>
    <w:tmpl w:val="73363C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3C3350B"/>
    <w:multiLevelType w:val="hybridMultilevel"/>
    <w:tmpl w:val="C0FAC9EE"/>
    <w:lvl w:ilvl="0" w:tplc="23142644">
      <w:start w:val="1"/>
      <w:numFmt w:val="lowerLetter"/>
      <w:lvlText w:val="%1)"/>
      <w:lvlJc w:val="left"/>
      <w:pPr>
        <w:ind w:left="2421" w:hanging="360"/>
      </w:pPr>
      <w:rPr>
        <w:rFonts w:ascii="Arial" w:eastAsia="Times New Roman" w:hAnsi="Arial" w:cs="Arial"/>
      </w:rPr>
    </w:lvl>
    <w:lvl w:ilvl="1" w:tplc="1C090019">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44" w15:restartNumberingAfterBreak="0">
    <w:nsid w:val="5DAF5C4E"/>
    <w:multiLevelType w:val="hybridMultilevel"/>
    <w:tmpl w:val="C2B411E0"/>
    <w:lvl w:ilvl="0" w:tplc="D00CD83A">
      <w:start w:val="1"/>
      <w:numFmt w:val="lowerLetter"/>
      <w:lvlText w:val="%1)"/>
      <w:lvlJc w:val="left"/>
      <w:pPr>
        <w:ind w:left="1980"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5" w15:restartNumberingAfterBreak="0">
    <w:nsid w:val="5F0045B5"/>
    <w:multiLevelType w:val="hybridMultilevel"/>
    <w:tmpl w:val="D076C3F0"/>
    <w:lvl w:ilvl="0" w:tplc="6F30E85E">
      <w:numFmt w:val="bullet"/>
      <w:lvlText w:val=""/>
      <w:lvlJc w:val="left"/>
      <w:pPr>
        <w:ind w:left="753" w:hanging="437"/>
      </w:pPr>
      <w:rPr>
        <w:rFonts w:ascii="Symbol" w:eastAsia="Symbol" w:hAnsi="Symbol" w:cs="Symbol" w:hint="default"/>
        <w:b w:val="0"/>
        <w:bCs w:val="0"/>
        <w:i w:val="0"/>
        <w:iCs w:val="0"/>
        <w:spacing w:val="0"/>
        <w:w w:val="97"/>
        <w:sz w:val="20"/>
        <w:szCs w:val="20"/>
        <w:lang w:val="en-US" w:eastAsia="en-US" w:bidi="ar-SA"/>
      </w:rPr>
    </w:lvl>
    <w:lvl w:ilvl="1" w:tplc="ED766AB4">
      <w:numFmt w:val="bullet"/>
      <w:lvlText w:val="•"/>
      <w:lvlJc w:val="left"/>
      <w:pPr>
        <w:ind w:left="1431" w:hanging="437"/>
      </w:pPr>
      <w:rPr>
        <w:rFonts w:hint="default"/>
        <w:lang w:val="en-US" w:eastAsia="en-US" w:bidi="ar-SA"/>
      </w:rPr>
    </w:lvl>
    <w:lvl w:ilvl="2" w:tplc="09DC8416">
      <w:numFmt w:val="bullet"/>
      <w:lvlText w:val="•"/>
      <w:lvlJc w:val="left"/>
      <w:pPr>
        <w:ind w:left="2102" w:hanging="437"/>
      </w:pPr>
      <w:rPr>
        <w:rFonts w:hint="default"/>
        <w:lang w:val="en-US" w:eastAsia="en-US" w:bidi="ar-SA"/>
      </w:rPr>
    </w:lvl>
    <w:lvl w:ilvl="3" w:tplc="C27E00C2">
      <w:numFmt w:val="bullet"/>
      <w:lvlText w:val="•"/>
      <w:lvlJc w:val="left"/>
      <w:pPr>
        <w:ind w:left="2773" w:hanging="437"/>
      </w:pPr>
      <w:rPr>
        <w:rFonts w:hint="default"/>
        <w:lang w:val="en-US" w:eastAsia="en-US" w:bidi="ar-SA"/>
      </w:rPr>
    </w:lvl>
    <w:lvl w:ilvl="4" w:tplc="8A928226">
      <w:numFmt w:val="bullet"/>
      <w:lvlText w:val="•"/>
      <w:lvlJc w:val="left"/>
      <w:pPr>
        <w:ind w:left="3444" w:hanging="437"/>
      </w:pPr>
      <w:rPr>
        <w:rFonts w:hint="default"/>
        <w:lang w:val="en-US" w:eastAsia="en-US" w:bidi="ar-SA"/>
      </w:rPr>
    </w:lvl>
    <w:lvl w:ilvl="5" w:tplc="940E76EA">
      <w:numFmt w:val="bullet"/>
      <w:lvlText w:val="•"/>
      <w:lvlJc w:val="left"/>
      <w:pPr>
        <w:ind w:left="4115" w:hanging="437"/>
      </w:pPr>
      <w:rPr>
        <w:rFonts w:hint="default"/>
        <w:lang w:val="en-US" w:eastAsia="en-US" w:bidi="ar-SA"/>
      </w:rPr>
    </w:lvl>
    <w:lvl w:ilvl="6" w:tplc="534856BE">
      <w:numFmt w:val="bullet"/>
      <w:lvlText w:val="•"/>
      <w:lvlJc w:val="left"/>
      <w:pPr>
        <w:ind w:left="4786" w:hanging="437"/>
      </w:pPr>
      <w:rPr>
        <w:rFonts w:hint="default"/>
        <w:lang w:val="en-US" w:eastAsia="en-US" w:bidi="ar-SA"/>
      </w:rPr>
    </w:lvl>
    <w:lvl w:ilvl="7" w:tplc="0CC2C54E">
      <w:numFmt w:val="bullet"/>
      <w:lvlText w:val="•"/>
      <w:lvlJc w:val="left"/>
      <w:pPr>
        <w:ind w:left="5457" w:hanging="437"/>
      </w:pPr>
      <w:rPr>
        <w:rFonts w:hint="default"/>
        <w:lang w:val="en-US" w:eastAsia="en-US" w:bidi="ar-SA"/>
      </w:rPr>
    </w:lvl>
    <w:lvl w:ilvl="8" w:tplc="EFFE92B2">
      <w:numFmt w:val="bullet"/>
      <w:lvlText w:val="•"/>
      <w:lvlJc w:val="left"/>
      <w:pPr>
        <w:ind w:left="6128" w:hanging="437"/>
      </w:pPr>
      <w:rPr>
        <w:rFonts w:hint="default"/>
        <w:lang w:val="en-US" w:eastAsia="en-US" w:bidi="ar-SA"/>
      </w:rPr>
    </w:lvl>
  </w:abstractNum>
  <w:abstractNum w:abstractNumId="46"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60DA487C"/>
    <w:multiLevelType w:val="hybridMultilevel"/>
    <w:tmpl w:val="1520DBC0"/>
    <w:lvl w:ilvl="0" w:tplc="036A4B4C">
      <w:numFmt w:val="bullet"/>
      <w:lvlText w:val=""/>
      <w:lvlJc w:val="left"/>
      <w:pPr>
        <w:ind w:left="470" w:hanging="720"/>
      </w:pPr>
      <w:rPr>
        <w:rFonts w:ascii="Symbol" w:eastAsia="Symbol" w:hAnsi="Symbol" w:cs="Symbol" w:hint="default"/>
        <w:b w:val="0"/>
        <w:bCs w:val="0"/>
        <w:i w:val="0"/>
        <w:iCs w:val="0"/>
        <w:spacing w:val="0"/>
        <w:w w:val="97"/>
        <w:sz w:val="20"/>
        <w:szCs w:val="20"/>
        <w:lang w:val="en-US" w:eastAsia="en-US" w:bidi="ar-SA"/>
      </w:rPr>
    </w:lvl>
    <w:lvl w:ilvl="1" w:tplc="035A0182">
      <w:numFmt w:val="bullet"/>
      <w:lvlText w:val="•"/>
      <w:lvlJc w:val="left"/>
      <w:pPr>
        <w:ind w:left="1179" w:hanging="720"/>
      </w:pPr>
      <w:rPr>
        <w:rFonts w:hint="default"/>
        <w:lang w:val="en-US" w:eastAsia="en-US" w:bidi="ar-SA"/>
      </w:rPr>
    </w:lvl>
    <w:lvl w:ilvl="2" w:tplc="3BBE62AE">
      <w:numFmt w:val="bullet"/>
      <w:lvlText w:val="•"/>
      <w:lvlJc w:val="left"/>
      <w:pPr>
        <w:ind w:left="1878" w:hanging="720"/>
      </w:pPr>
      <w:rPr>
        <w:rFonts w:hint="default"/>
        <w:lang w:val="en-US" w:eastAsia="en-US" w:bidi="ar-SA"/>
      </w:rPr>
    </w:lvl>
    <w:lvl w:ilvl="3" w:tplc="05D06C70">
      <w:numFmt w:val="bullet"/>
      <w:lvlText w:val="•"/>
      <w:lvlJc w:val="left"/>
      <w:pPr>
        <w:ind w:left="2577" w:hanging="720"/>
      </w:pPr>
      <w:rPr>
        <w:rFonts w:hint="default"/>
        <w:lang w:val="en-US" w:eastAsia="en-US" w:bidi="ar-SA"/>
      </w:rPr>
    </w:lvl>
    <w:lvl w:ilvl="4" w:tplc="91806716">
      <w:numFmt w:val="bullet"/>
      <w:lvlText w:val="•"/>
      <w:lvlJc w:val="left"/>
      <w:pPr>
        <w:ind w:left="3276" w:hanging="720"/>
      </w:pPr>
      <w:rPr>
        <w:rFonts w:hint="default"/>
        <w:lang w:val="en-US" w:eastAsia="en-US" w:bidi="ar-SA"/>
      </w:rPr>
    </w:lvl>
    <w:lvl w:ilvl="5" w:tplc="3B5805EC">
      <w:numFmt w:val="bullet"/>
      <w:lvlText w:val="•"/>
      <w:lvlJc w:val="left"/>
      <w:pPr>
        <w:ind w:left="3975" w:hanging="720"/>
      </w:pPr>
      <w:rPr>
        <w:rFonts w:hint="default"/>
        <w:lang w:val="en-US" w:eastAsia="en-US" w:bidi="ar-SA"/>
      </w:rPr>
    </w:lvl>
    <w:lvl w:ilvl="6" w:tplc="9A2297EA">
      <w:numFmt w:val="bullet"/>
      <w:lvlText w:val="•"/>
      <w:lvlJc w:val="left"/>
      <w:pPr>
        <w:ind w:left="4674" w:hanging="720"/>
      </w:pPr>
      <w:rPr>
        <w:rFonts w:hint="default"/>
        <w:lang w:val="en-US" w:eastAsia="en-US" w:bidi="ar-SA"/>
      </w:rPr>
    </w:lvl>
    <w:lvl w:ilvl="7" w:tplc="8DEAC400">
      <w:numFmt w:val="bullet"/>
      <w:lvlText w:val="•"/>
      <w:lvlJc w:val="left"/>
      <w:pPr>
        <w:ind w:left="5373" w:hanging="720"/>
      </w:pPr>
      <w:rPr>
        <w:rFonts w:hint="default"/>
        <w:lang w:val="en-US" w:eastAsia="en-US" w:bidi="ar-SA"/>
      </w:rPr>
    </w:lvl>
    <w:lvl w:ilvl="8" w:tplc="B31241E2">
      <w:numFmt w:val="bullet"/>
      <w:lvlText w:val="•"/>
      <w:lvlJc w:val="left"/>
      <w:pPr>
        <w:ind w:left="6072" w:hanging="720"/>
      </w:pPr>
      <w:rPr>
        <w:rFonts w:hint="default"/>
        <w:lang w:val="en-US" w:eastAsia="en-US" w:bidi="ar-SA"/>
      </w:rPr>
    </w:lvl>
  </w:abstractNum>
  <w:abstractNum w:abstractNumId="48" w15:restartNumberingAfterBreak="0">
    <w:nsid w:val="64E27C8A"/>
    <w:multiLevelType w:val="hybridMultilevel"/>
    <w:tmpl w:val="082A8292"/>
    <w:lvl w:ilvl="0" w:tplc="8A62575A">
      <w:start w:val="2"/>
      <w:numFmt w:val="decimal"/>
      <w:lvlText w:val="%1."/>
      <w:lvlJc w:val="left"/>
      <w:pPr>
        <w:ind w:left="830" w:hanging="720"/>
      </w:pPr>
      <w:rPr>
        <w:rFonts w:ascii="Arial" w:eastAsia="Arial" w:hAnsi="Arial" w:cs="Arial" w:hint="default"/>
        <w:b/>
        <w:bCs/>
        <w:i w:val="0"/>
        <w:iCs w:val="0"/>
        <w:spacing w:val="0"/>
        <w:w w:val="97"/>
        <w:sz w:val="20"/>
        <w:szCs w:val="20"/>
        <w:lang w:val="en-US" w:eastAsia="en-US" w:bidi="ar-SA"/>
      </w:rPr>
    </w:lvl>
    <w:lvl w:ilvl="1" w:tplc="7A2A3A5A">
      <w:numFmt w:val="bullet"/>
      <w:lvlText w:val=""/>
      <w:lvlJc w:val="left"/>
      <w:pPr>
        <w:ind w:left="830" w:hanging="720"/>
      </w:pPr>
      <w:rPr>
        <w:rFonts w:ascii="Symbol" w:eastAsia="Symbol" w:hAnsi="Symbol" w:cs="Symbol" w:hint="default"/>
        <w:b w:val="0"/>
        <w:bCs w:val="0"/>
        <w:i w:val="0"/>
        <w:iCs w:val="0"/>
        <w:spacing w:val="0"/>
        <w:w w:val="97"/>
        <w:sz w:val="20"/>
        <w:szCs w:val="20"/>
        <w:lang w:val="en-US" w:eastAsia="en-US" w:bidi="ar-SA"/>
      </w:rPr>
    </w:lvl>
    <w:lvl w:ilvl="2" w:tplc="D77A048A">
      <w:numFmt w:val="bullet"/>
      <w:lvlText w:val="o"/>
      <w:lvlJc w:val="left"/>
      <w:pPr>
        <w:ind w:left="753" w:hanging="437"/>
      </w:pPr>
      <w:rPr>
        <w:rFonts w:ascii="Courier New" w:eastAsia="Courier New" w:hAnsi="Courier New" w:cs="Courier New" w:hint="default"/>
        <w:b w:val="0"/>
        <w:bCs w:val="0"/>
        <w:i w:val="0"/>
        <w:iCs w:val="0"/>
        <w:spacing w:val="0"/>
        <w:w w:val="97"/>
        <w:sz w:val="20"/>
        <w:szCs w:val="20"/>
        <w:lang w:val="en-US" w:eastAsia="en-US" w:bidi="ar-SA"/>
      </w:rPr>
    </w:lvl>
    <w:lvl w:ilvl="3" w:tplc="A2E6FF74">
      <w:numFmt w:val="bullet"/>
      <w:lvlText w:val="•"/>
      <w:lvlJc w:val="left"/>
      <w:pPr>
        <w:ind w:left="2313" w:hanging="437"/>
      </w:pPr>
      <w:rPr>
        <w:rFonts w:hint="default"/>
        <w:lang w:val="en-US" w:eastAsia="en-US" w:bidi="ar-SA"/>
      </w:rPr>
    </w:lvl>
    <w:lvl w:ilvl="4" w:tplc="C7AEE182">
      <w:numFmt w:val="bullet"/>
      <w:lvlText w:val="•"/>
      <w:lvlJc w:val="left"/>
      <w:pPr>
        <w:ind w:left="3050" w:hanging="437"/>
      </w:pPr>
      <w:rPr>
        <w:rFonts w:hint="default"/>
        <w:lang w:val="en-US" w:eastAsia="en-US" w:bidi="ar-SA"/>
      </w:rPr>
    </w:lvl>
    <w:lvl w:ilvl="5" w:tplc="BBD08ECE">
      <w:numFmt w:val="bullet"/>
      <w:lvlText w:val="•"/>
      <w:lvlJc w:val="left"/>
      <w:pPr>
        <w:ind w:left="3786" w:hanging="437"/>
      </w:pPr>
      <w:rPr>
        <w:rFonts w:hint="default"/>
        <w:lang w:val="en-US" w:eastAsia="en-US" w:bidi="ar-SA"/>
      </w:rPr>
    </w:lvl>
    <w:lvl w:ilvl="6" w:tplc="F16EAF16">
      <w:numFmt w:val="bullet"/>
      <w:lvlText w:val="•"/>
      <w:lvlJc w:val="left"/>
      <w:pPr>
        <w:ind w:left="4523" w:hanging="437"/>
      </w:pPr>
      <w:rPr>
        <w:rFonts w:hint="default"/>
        <w:lang w:val="en-US" w:eastAsia="en-US" w:bidi="ar-SA"/>
      </w:rPr>
    </w:lvl>
    <w:lvl w:ilvl="7" w:tplc="66924A3A">
      <w:numFmt w:val="bullet"/>
      <w:lvlText w:val="•"/>
      <w:lvlJc w:val="left"/>
      <w:pPr>
        <w:ind w:left="5260" w:hanging="437"/>
      </w:pPr>
      <w:rPr>
        <w:rFonts w:hint="default"/>
        <w:lang w:val="en-US" w:eastAsia="en-US" w:bidi="ar-SA"/>
      </w:rPr>
    </w:lvl>
    <w:lvl w:ilvl="8" w:tplc="F8FEB3B4">
      <w:numFmt w:val="bullet"/>
      <w:lvlText w:val="•"/>
      <w:lvlJc w:val="left"/>
      <w:pPr>
        <w:ind w:left="5996" w:hanging="437"/>
      </w:pPr>
      <w:rPr>
        <w:rFonts w:hint="default"/>
        <w:lang w:val="en-US" w:eastAsia="en-US" w:bidi="ar-SA"/>
      </w:rPr>
    </w:lvl>
  </w:abstractNum>
  <w:abstractNum w:abstractNumId="49"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7C3DA0"/>
    <w:multiLevelType w:val="hybridMultilevel"/>
    <w:tmpl w:val="A4340634"/>
    <w:lvl w:ilvl="0" w:tplc="39A83C8E">
      <w:start w:val="3"/>
      <w:numFmt w:val="decimal"/>
      <w:lvlText w:val="%1."/>
      <w:lvlJc w:val="left"/>
      <w:pPr>
        <w:ind w:left="830" w:hanging="720"/>
      </w:pPr>
      <w:rPr>
        <w:rFonts w:ascii="Arial" w:eastAsia="Arial" w:hAnsi="Arial" w:cs="Arial" w:hint="default"/>
        <w:b/>
        <w:bCs/>
        <w:i w:val="0"/>
        <w:iCs w:val="0"/>
        <w:spacing w:val="0"/>
        <w:w w:val="97"/>
        <w:sz w:val="20"/>
        <w:szCs w:val="20"/>
        <w:lang w:val="en-US" w:eastAsia="en-US" w:bidi="ar-SA"/>
      </w:rPr>
    </w:lvl>
    <w:lvl w:ilvl="1" w:tplc="9168B25A">
      <w:numFmt w:val="bullet"/>
      <w:lvlText w:val="o"/>
      <w:lvlJc w:val="left"/>
      <w:pPr>
        <w:ind w:left="830" w:hanging="360"/>
      </w:pPr>
      <w:rPr>
        <w:rFonts w:ascii="Courier New" w:eastAsia="Courier New" w:hAnsi="Courier New" w:cs="Courier New" w:hint="default"/>
        <w:b w:val="0"/>
        <w:bCs w:val="0"/>
        <w:i w:val="0"/>
        <w:iCs w:val="0"/>
        <w:spacing w:val="0"/>
        <w:w w:val="97"/>
        <w:sz w:val="20"/>
        <w:szCs w:val="20"/>
        <w:lang w:val="en-US" w:eastAsia="en-US" w:bidi="ar-SA"/>
      </w:rPr>
    </w:lvl>
    <w:lvl w:ilvl="2" w:tplc="B78C0DC2">
      <w:numFmt w:val="bullet"/>
      <w:lvlText w:val="•"/>
      <w:lvlJc w:val="left"/>
      <w:pPr>
        <w:ind w:left="2166" w:hanging="360"/>
      </w:pPr>
      <w:rPr>
        <w:rFonts w:hint="default"/>
        <w:lang w:val="en-US" w:eastAsia="en-US" w:bidi="ar-SA"/>
      </w:rPr>
    </w:lvl>
    <w:lvl w:ilvl="3" w:tplc="28082012">
      <w:numFmt w:val="bullet"/>
      <w:lvlText w:val="•"/>
      <w:lvlJc w:val="left"/>
      <w:pPr>
        <w:ind w:left="2829" w:hanging="360"/>
      </w:pPr>
      <w:rPr>
        <w:rFonts w:hint="default"/>
        <w:lang w:val="en-US" w:eastAsia="en-US" w:bidi="ar-SA"/>
      </w:rPr>
    </w:lvl>
    <w:lvl w:ilvl="4" w:tplc="98604322">
      <w:numFmt w:val="bullet"/>
      <w:lvlText w:val="•"/>
      <w:lvlJc w:val="left"/>
      <w:pPr>
        <w:ind w:left="3492" w:hanging="360"/>
      </w:pPr>
      <w:rPr>
        <w:rFonts w:hint="default"/>
        <w:lang w:val="en-US" w:eastAsia="en-US" w:bidi="ar-SA"/>
      </w:rPr>
    </w:lvl>
    <w:lvl w:ilvl="5" w:tplc="D6900630">
      <w:numFmt w:val="bullet"/>
      <w:lvlText w:val="•"/>
      <w:lvlJc w:val="left"/>
      <w:pPr>
        <w:ind w:left="4155" w:hanging="360"/>
      </w:pPr>
      <w:rPr>
        <w:rFonts w:hint="default"/>
        <w:lang w:val="en-US" w:eastAsia="en-US" w:bidi="ar-SA"/>
      </w:rPr>
    </w:lvl>
    <w:lvl w:ilvl="6" w:tplc="C97671E4">
      <w:numFmt w:val="bullet"/>
      <w:lvlText w:val="•"/>
      <w:lvlJc w:val="left"/>
      <w:pPr>
        <w:ind w:left="4818" w:hanging="360"/>
      </w:pPr>
      <w:rPr>
        <w:rFonts w:hint="default"/>
        <w:lang w:val="en-US" w:eastAsia="en-US" w:bidi="ar-SA"/>
      </w:rPr>
    </w:lvl>
    <w:lvl w:ilvl="7" w:tplc="9B360B62">
      <w:numFmt w:val="bullet"/>
      <w:lvlText w:val="•"/>
      <w:lvlJc w:val="left"/>
      <w:pPr>
        <w:ind w:left="5481" w:hanging="360"/>
      </w:pPr>
      <w:rPr>
        <w:rFonts w:hint="default"/>
        <w:lang w:val="en-US" w:eastAsia="en-US" w:bidi="ar-SA"/>
      </w:rPr>
    </w:lvl>
    <w:lvl w:ilvl="8" w:tplc="1500EE52">
      <w:numFmt w:val="bullet"/>
      <w:lvlText w:val="•"/>
      <w:lvlJc w:val="left"/>
      <w:pPr>
        <w:ind w:left="6144" w:hanging="360"/>
      </w:pPr>
      <w:rPr>
        <w:rFonts w:hint="default"/>
        <w:lang w:val="en-US" w:eastAsia="en-US" w:bidi="ar-SA"/>
      </w:rPr>
    </w:lvl>
  </w:abstractNum>
  <w:abstractNum w:abstractNumId="51" w15:restartNumberingAfterBreak="0">
    <w:nsid w:val="6CC9267B"/>
    <w:multiLevelType w:val="hybridMultilevel"/>
    <w:tmpl w:val="DD5A5786"/>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2" w15:restartNumberingAfterBreak="0">
    <w:nsid w:val="6DD37FD3"/>
    <w:multiLevelType w:val="hybridMultilevel"/>
    <w:tmpl w:val="CE00727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E866B84"/>
    <w:multiLevelType w:val="hybridMultilevel"/>
    <w:tmpl w:val="A6549522"/>
    <w:lvl w:ilvl="0" w:tplc="97948AD2">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4" w15:restartNumberingAfterBreak="0">
    <w:nsid w:val="71F2227A"/>
    <w:multiLevelType w:val="hybridMultilevel"/>
    <w:tmpl w:val="BB567364"/>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5" w15:restartNumberingAfterBreak="0">
    <w:nsid w:val="72B43E7D"/>
    <w:multiLevelType w:val="hybridMultilevel"/>
    <w:tmpl w:val="8C5C1A8C"/>
    <w:lvl w:ilvl="0" w:tplc="ED7C5DF2">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2D350FA"/>
    <w:multiLevelType w:val="hybridMultilevel"/>
    <w:tmpl w:val="949EEB38"/>
    <w:lvl w:ilvl="0" w:tplc="ED7C5DF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ED7C5DF2">
      <w:start w:val="1"/>
      <w:numFmt w:val="lowerRoman"/>
      <w:lvlText w:val="(%3)"/>
      <w:lvlJc w:val="left"/>
      <w:pPr>
        <w:ind w:left="2160" w:hanging="180"/>
      </w:pPr>
      <w:rPr>
        <w:rFonts w:hint="default"/>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7D0420E"/>
    <w:multiLevelType w:val="hybridMultilevel"/>
    <w:tmpl w:val="C298DC52"/>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8" w15:restartNumberingAfterBreak="0">
    <w:nsid w:val="79993191"/>
    <w:multiLevelType w:val="hybridMultilevel"/>
    <w:tmpl w:val="1778B95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BEC67D7"/>
    <w:multiLevelType w:val="hybridMultilevel"/>
    <w:tmpl w:val="EA2AF804"/>
    <w:lvl w:ilvl="0" w:tplc="5C0A5F84">
      <w:numFmt w:val="bullet"/>
      <w:lvlText w:val="•"/>
      <w:lvlJc w:val="left"/>
      <w:pPr>
        <w:ind w:left="470" w:hanging="720"/>
      </w:pPr>
      <w:rPr>
        <w:rFonts w:ascii="Arial MT" w:eastAsia="Arial MT" w:hAnsi="Arial MT" w:cs="Arial MT" w:hint="default"/>
        <w:b w:val="0"/>
        <w:bCs w:val="0"/>
        <w:i w:val="0"/>
        <w:iCs w:val="0"/>
        <w:spacing w:val="0"/>
        <w:w w:val="96"/>
        <w:sz w:val="20"/>
        <w:szCs w:val="20"/>
        <w:lang w:val="en-US" w:eastAsia="en-US" w:bidi="ar-SA"/>
      </w:rPr>
    </w:lvl>
    <w:lvl w:ilvl="1" w:tplc="D7FA39F6">
      <w:numFmt w:val="bullet"/>
      <w:lvlText w:val="•"/>
      <w:lvlJc w:val="left"/>
      <w:pPr>
        <w:ind w:left="1179" w:hanging="720"/>
      </w:pPr>
      <w:rPr>
        <w:rFonts w:hint="default"/>
        <w:lang w:val="en-US" w:eastAsia="en-US" w:bidi="ar-SA"/>
      </w:rPr>
    </w:lvl>
    <w:lvl w:ilvl="2" w:tplc="DB889FC4">
      <w:numFmt w:val="bullet"/>
      <w:lvlText w:val="•"/>
      <w:lvlJc w:val="left"/>
      <w:pPr>
        <w:ind w:left="1878" w:hanging="720"/>
      </w:pPr>
      <w:rPr>
        <w:rFonts w:hint="default"/>
        <w:lang w:val="en-US" w:eastAsia="en-US" w:bidi="ar-SA"/>
      </w:rPr>
    </w:lvl>
    <w:lvl w:ilvl="3" w:tplc="8E804EA2">
      <w:numFmt w:val="bullet"/>
      <w:lvlText w:val="•"/>
      <w:lvlJc w:val="left"/>
      <w:pPr>
        <w:ind w:left="2577" w:hanging="720"/>
      </w:pPr>
      <w:rPr>
        <w:rFonts w:hint="default"/>
        <w:lang w:val="en-US" w:eastAsia="en-US" w:bidi="ar-SA"/>
      </w:rPr>
    </w:lvl>
    <w:lvl w:ilvl="4" w:tplc="F8C426A2">
      <w:numFmt w:val="bullet"/>
      <w:lvlText w:val="•"/>
      <w:lvlJc w:val="left"/>
      <w:pPr>
        <w:ind w:left="3276" w:hanging="720"/>
      </w:pPr>
      <w:rPr>
        <w:rFonts w:hint="default"/>
        <w:lang w:val="en-US" w:eastAsia="en-US" w:bidi="ar-SA"/>
      </w:rPr>
    </w:lvl>
    <w:lvl w:ilvl="5" w:tplc="8990D250">
      <w:numFmt w:val="bullet"/>
      <w:lvlText w:val="•"/>
      <w:lvlJc w:val="left"/>
      <w:pPr>
        <w:ind w:left="3975" w:hanging="720"/>
      </w:pPr>
      <w:rPr>
        <w:rFonts w:hint="default"/>
        <w:lang w:val="en-US" w:eastAsia="en-US" w:bidi="ar-SA"/>
      </w:rPr>
    </w:lvl>
    <w:lvl w:ilvl="6" w:tplc="EECEFCBC">
      <w:numFmt w:val="bullet"/>
      <w:lvlText w:val="•"/>
      <w:lvlJc w:val="left"/>
      <w:pPr>
        <w:ind w:left="4674" w:hanging="720"/>
      </w:pPr>
      <w:rPr>
        <w:rFonts w:hint="default"/>
        <w:lang w:val="en-US" w:eastAsia="en-US" w:bidi="ar-SA"/>
      </w:rPr>
    </w:lvl>
    <w:lvl w:ilvl="7" w:tplc="85E8A9E0">
      <w:numFmt w:val="bullet"/>
      <w:lvlText w:val="•"/>
      <w:lvlJc w:val="left"/>
      <w:pPr>
        <w:ind w:left="5373" w:hanging="720"/>
      </w:pPr>
      <w:rPr>
        <w:rFonts w:hint="default"/>
        <w:lang w:val="en-US" w:eastAsia="en-US" w:bidi="ar-SA"/>
      </w:rPr>
    </w:lvl>
    <w:lvl w:ilvl="8" w:tplc="8D28BC3C">
      <w:numFmt w:val="bullet"/>
      <w:lvlText w:val="•"/>
      <w:lvlJc w:val="left"/>
      <w:pPr>
        <w:ind w:left="6072" w:hanging="720"/>
      </w:pPr>
      <w:rPr>
        <w:rFonts w:hint="default"/>
        <w:lang w:val="en-US" w:eastAsia="en-US" w:bidi="ar-SA"/>
      </w:rPr>
    </w:lvl>
  </w:abstractNum>
  <w:abstractNum w:abstractNumId="60" w15:restartNumberingAfterBreak="0">
    <w:nsid w:val="7F727FE9"/>
    <w:multiLevelType w:val="hybridMultilevel"/>
    <w:tmpl w:val="C3E4AB2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FCA2A48"/>
    <w:multiLevelType w:val="hybridMultilevel"/>
    <w:tmpl w:val="36BE84C0"/>
    <w:lvl w:ilvl="0" w:tplc="4A609AC0">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385589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631939">
    <w:abstractNumId w:val="1"/>
  </w:num>
  <w:num w:numId="3" w16cid:durableId="1615822373">
    <w:abstractNumId w:val="0"/>
    <w:lvlOverride w:ilvl="0">
      <w:startOverride w:val="1"/>
    </w:lvlOverride>
  </w:num>
  <w:num w:numId="4" w16cid:durableId="849029216">
    <w:abstractNumId w:val="10"/>
  </w:num>
  <w:num w:numId="5" w16cid:durableId="671764789">
    <w:abstractNumId w:val="30"/>
  </w:num>
  <w:num w:numId="6" w16cid:durableId="808591614">
    <w:abstractNumId w:val="53"/>
  </w:num>
  <w:num w:numId="7" w16cid:durableId="940450483">
    <w:abstractNumId w:val="34"/>
  </w:num>
  <w:num w:numId="8" w16cid:durableId="471869445">
    <w:abstractNumId w:val="61"/>
  </w:num>
  <w:num w:numId="9" w16cid:durableId="1253271738">
    <w:abstractNumId w:val="9"/>
  </w:num>
  <w:num w:numId="10" w16cid:durableId="1933468122">
    <w:abstractNumId w:val="41"/>
  </w:num>
  <w:num w:numId="11" w16cid:durableId="1961644415">
    <w:abstractNumId w:val="21"/>
  </w:num>
  <w:num w:numId="12" w16cid:durableId="227349724">
    <w:abstractNumId w:val="35"/>
  </w:num>
  <w:num w:numId="13" w16cid:durableId="872377045">
    <w:abstractNumId w:val="52"/>
  </w:num>
  <w:num w:numId="14" w16cid:durableId="1075665201">
    <w:abstractNumId w:val="44"/>
  </w:num>
  <w:num w:numId="15" w16cid:durableId="181820506">
    <w:abstractNumId w:val="2"/>
  </w:num>
  <w:num w:numId="16" w16cid:durableId="45955244">
    <w:abstractNumId w:val="58"/>
  </w:num>
  <w:num w:numId="17" w16cid:durableId="432090209">
    <w:abstractNumId w:val="43"/>
  </w:num>
  <w:num w:numId="18" w16cid:durableId="1913465065">
    <w:abstractNumId w:val="3"/>
  </w:num>
  <w:num w:numId="19" w16cid:durableId="602034005">
    <w:abstractNumId w:val="18"/>
  </w:num>
  <w:num w:numId="20" w16cid:durableId="767237162">
    <w:abstractNumId w:val="51"/>
  </w:num>
  <w:num w:numId="21" w16cid:durableId="1508204170">
    <w:abstractNumId w:val="16"/>
  </w:num>
  <w:num w:numId="22" w16cid:durableId="862859336">
    <w:abstractNumId w:val="25"/>
  </w:num>
  <w:num w:numId="23" w16cid:durableId="385449935">
    <w:abstractNumId w:val="49"/>
  </w:num>
  <w:num w:numId="24" w16cid:durableId="1900627701">
    <w:abstractNumId w:val="19"/>
  </w:num>
  <w:num w:numId="25" w16cid:durableId="311953793">
    <w:abstractNumId w:val="38"/>
  </w:num>
  <w:num w:numId="26" w16cid:durableId="1867671215">
    <w:abstractNumId w:val="12"/>
  </w:num>
  <w:num w:numId="27" w16cid:durableId="128321720">
    <w:abstractNumId w:val="4"/>
  </w:num>
  <w:num w:numId="28" w16cid:durableId="1617567380">
    <w:abstractNumId w:val="22"/>
  </w:num>
  <w:num w:numId="29" w16cid:durableId="1104110016">
    <w:abstractNumId w:val="55"/>
  </w:num>
  <w:num w:numId="30" w16cid:durableId="1457678421">
    <w:abstractNumId w:val="32"/>
  </w:num>
  <w:num w:numId="31" w16cid:durableId="1157377047">
    <w:abstractNumId w:val="60"/>
  </w:num>
  <w:num w:numId="32" w16cid:durableId="993920381">
    <w:abstractNumId w:val="42"/>
  </w:num>
  <w:num w:numId="33" w16cid:durableId="1008798141">
    <w:abstractNumId w:val="5"/>
  </w:num>
  <w:num w:numId="34" w16cid:durableId="1047417054">
    <w:abstractNumId w:val="17"/>
  </w:num>
  <w:num w:numId="35" w16cid:durableId="2095541367">
    <w:abstractNumId w:val="23"/>
  </w:num>
  <w:num w:numId="36" w16cid:durableId="1317147638">
    <w:abstractNumId w:val="6"/>
  </w:num>
  <w:num w:numId="37" w16cid:durableId="2023434872">
    <w:abstractNumId w:val="27"/>
  </w:num>
  <w:num w:numId="38" w16cid:durableId="1983147186">
    <w:abstractNumId w:val="24"/>
  </w:num>
  <w:num w:numId="39" w16cid:durableId="656112519">
    <w:abstractNumId w:val="15"/>
  </w:num>
  <w:num w:numId="40" w16cid:durableId="1192844491">
    <w:abstractNumId w:val="28"/>
  </w:num>
  <w:num w:numId="41" w16cid:durableId="802576661">
    <w:abstractNumId w:val="31"/>
  </w:num>
  <w:num w:numId="42" w16cid:durableId="1357972240">
    <w:abstractNumId w:val="57"/>
  </w:num>
  <w:num w:numId="43" w16cid:durableId="1678967680">
    <w:abstractNumId w:val="56"/>
  </w:num>
  <w:num w:numId="44" w16cid:durableId="107042221">
    <w:abstractNumId w:val="39"/>
  </w:num>
  <w:num w:numId="45" w16cid:durableId="1767264979">
    <w:abstractNumId w:val="54"/>
  </w:num>
  <w:num w:numId="46" w16cid:durableId="446121050">
    <w:abstractNumId w:val="7"/>
  </w:num>
  <w:num w:numId="47" w16cid:durableId="246816299">
    <w:abstractNumId w:val="14"/>
  </w:num>
  <w:num w:numId="48" w16cid:durableId="1285502449">
    <w:abstractNumId w:val="20"/>
  </w:num>
  <w:num w:numId="49" w16cid:durableId="1314604058">
    <w:abstractNumId w:val="40"/>
  </w:num>
  <w:num w:numId="50" w16cid:durableId="1029573355">
    <w:abstractNumId w:val="37"/>
  </w:num>
  <w:num w:numId="51" w16cid:durableId="85347555">
    <w:abstractNumId w:val="29"/>
  </w:num>
  <w:num w:numId="52" w16cid:durableId="1281498604">
    <w:abstractNumId w:val="8"/>
  </w:num>
  <w:num w:numId="53" w16cid:durableId="2047175091">
    <w:abstractNumId w:val="59"/>
  </w:num>
  <w:num w:numId="54" w16cid:durableId="591819279">
    <w:abstractNumId w:val="50"/>
  </w:num>
  <w:num w:numId="55" w16cid:durableId="1909538910">
    <w:abstractNumId w:val="47"/>
  </w:num>
  <w:num w:numId="56" w16cid:durableId="928193623">
    <w:abstractNumId w:val="11"/>
  </w:num>
  <w:num w:numId="57" w16cid:durableId="2086879070">
    <w:abstractNumId w:val="33"/>
  </w:num>
  <w:num w:numId="58" w16cid:durableId="293024621">
    <w:abstractNumId w:val="48"/>
  </w:num>
  <w:num w:numId="59" w16cid:durableId="798425360">
    <w:abstractNumId w:val="13"/>
  </w:num>
  <w:num w:numId="60" w16cid:durableId="1028064113">
    <w:abstractNumId w:val="45"/>
  </w:num>
  <w:num w:numId="61" w16cid:durableId="1470174772">
    <w:abstractNumId w:val="26"/>
  </w:num>
  <w:num w:numId="62" w16cid:durableId="1398937045">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19"/>
    <w:rsid w:val="00017541"/>
    <w:rsid w:val="00043C3D"/>
    <w:rsid w:val="00045D62"/>
    <w:rsid w:val="00060062"/>
    <w:rsid w:val="00062125"/>
    <w:rsid w:val="000B1E88"/>
    <w:rsid w:val="000D1DEA"/>
    <w:rsid w:val="000D354E"/>
    <w:rsid w:val="000E3985"/>
    <w:rsid w:val="000F400A"/>
    <w:rsid w:val="001111A0"/>
    <w:rsid w:val="00125435"/>
    <w:rsid w:val="00143320"/>
    <w:rsid w:val="0018569C"/>
    <w:rsid w:val="001A6A07"/>
    <w:rsid w:val="001C4A3E"/>
    <w:rsid w:val="001C7E1A"/>
    <w:rsid w:val="001D742A"/>
    <w:rsid w:val="001E311E"/>
    <w:rsid w:val="001F437C"/>
    <w:rsid w:val="00230413"/>
    <w:rsid w:val="00274D45"/>
    <w:rsid w:val="002C3854"/>
    <w:rsid w:val="002E2787"/>
    <w:rsid w:val="002F4B5E"/>
    <w:rsid w:val="002F64B7"/>
    <w:rsid w:val="003056F8"/>
    <w:rsid w:val="00321BE9"/>
    <w:rsid w:val="00346249"/>
    <w:rsid w:val="00355DBD"/>
    <w:rsid w:val="003609AB"/>
    <w:rsid w:val="00363956"/>
    <w:rsid w:val="00370316"/>
    <w:rsid w:val="0037689C"/>
    <w:rsid w:val="00381007"/>
    <w:rsid w:val="00384901"/>
    <w:rsid w:val="00384DC0"/>
    <w:rsid w:val="003B28FA"/>
    <w:rsid w:val="003D2249"/>
    <w:rsid w:val="003D627E"/>
    <w:rsid w:val="003F47B6"/>
    <w:rsid w:val="00400D13"/>
    <w:rsid w:val="00415D1A"/>
    <w:rsid w:val="00422699"/>
    <w:rsid w:val="00435548"/>
    <w:rsid w:val="00494E1F"/>
    <w:rsid w:val="004A0EEE"/>
    <w:rsid w:val="004A65A9"/>
    <w:rsid w:val="004C703C"/>
    <w:rsid w:val="004E7E19"/>
    <w:rsid w:val="004F4B02"/>
    <w:rsid w:val="00500294"/>
    <w:rsid w:val="005040F4"/>
    <w:rsid w:val="0051346A"/>
    <w:rsid w:val="00516B8A"/>
    <w:rsid w:val="00524D69"/>
    <w:rsid w:val="0053383B"/>
    <w:rsid w:val="005378F9"/>
    <w:rsid w:val="00543382"/>
    <w:rsid w:val="00544C43"/>
    <w:rsid w:val="0055241B"/>
    <w:rsid w:val="0055312C"/>
    <w:rsid w:val="0057424A"/>
    <w:rsid w:val="00575310"/>
    <w:rsid w:val="005C08B6"/>
    <w:rsid w:val="005D227D"/>
    <w:rsid w:val="005D259F"/>
    <w:rsid w:val="006028ED"/>
    <w:rsid w:val="00612308"/>
    <w:rsid w:val="0061359E"/>
    <w:rsid w:val="00621D10"/>
    <w:rsid w:val="006321FB"/>
    <w:rsid w:val="006634A2"/>
    <w:rsid w:val="00694B5B"/>
    <w:rsid w:val="006A5DFF"/>
    <w:rsid w:val="006F4365"/>
    <w:rsid w:val="00715890"/>
    <w:rsid w:val="00724723"/>
    <w:rsid w:val="007320DF"/>
    <w:rsid w:val="007579F2"/>
    <w:rsid w:val="00762B0A"/>
    <w:rsid w:val="00773D72"/>
    <w:rsid w:val="0079430B"/>
    <w:rsid w:val="007963E5"/>
    <w:rsid w:val="007B46A2"/>
    <w:rsid w:val="007D6B06"/>
    <w:rsid w:val="007E7D24"/>
    <w:rsid w:val="007F3FB1"/>
    <w:rsid w:val="008601A5"/>
    <w:rsid w:val="00874807"/>
    <w:rsid w:val="008803B9"/>
    <w:rsid w:val="008B532E"/>
    <w:rsid w:val="008C6E04"/>
    <w:rsid w:val="008D71D4"/>
    <w:rsid w:val="008D772F"/>
    <w:rsid w:val="00907050"/>
    <w:rsid w:val="009169CB"/>
    <w:rsid w:val="00923163"/>
    <w:rsid w:val="00931A2A"/>
    <w:rsid w:val="009464E3"/>
    <w:rsid w:val="00961755"/>
    <w:rsid w:val="00962AA5"/>
    <w:rsid w:val="009740F8"/>
    <w:rsid w:val="00974742"/>
    <w:rsid w:val="00975926"/>
    <w:rsid w:val="00977016"/>
    <w:rsid w:val="00995129"/>
    <w:rsid w:val="0099594D"/>
    <w:rsid w:val="009A5178"/>
    <w:rsid w:val="009A7A29"/>
    <w:rsid w:val="009B2879"/>
    <w:rsid w:val="009B2E86"/>
    <w:rsid w:val="009B4FCC"/>
    <w:rsid w:val="009B7F48"/>
    <w:rsid w:val="009C2195"/>
    <w:rsid w:val="009D0CC8"/>
    <w:rsid w:val="009D46F5"/>
    <w:rsid w:val="009D78B5"/>
    <w:rsid w:val="009E28CF"/>
    <w:rsid w:val="009F05AC"/>
    <w:rsid w:val="009F46CC"/>
    <w:rsid w:val="00A0299A"/>
    <w:rsid w:val="00A157DA"/>
    <w:rsid w:val="00A276DA"/>
    <w:rsid w:val="00A43E0B"/>
    <w:rsid w:val="00A46890"/>
    <w:rsid w:val="00A617F0"/>
    <w:rsid w:val="00A94B4E"/>
    <w:rsid w:val="00AA2F43"/>
    <w:rsid w:val="00AA791F"/>
    <w:rsid w:val="00AC3E4D"/>
    <w:rsid w:val="00AC47D5"/>
    <w:rsid w:val="00AD1568"/>
    <w:rsid w:val="00AE08F1"/>
    <w:rsid w:val="00AE1A76"/>
    <w:rsid w:val="00AE4D41"/>
    <w:rsid w:val="00AF7D27"/>
    <w:rsid w:val="00B22A0B"/>
    <w:rsid w:val="00B41B8C"/>
    <w:rsid w:val="00B425EE"/>
    <w:rsid w:val="00B43484"/>
    <w:rsid w:val="00B45144"/>
    <w:rsid w:val="00B455C7"/>
    <w:rsid w:val="00B45DB7"/>
    <w:rsid w:val="00B753D7"/>
    <w:rsid w:val="00B81EAA"/>
    <w:rsid w:val="00BA7C3D"/>
    <w:rsid w:val="00BB0181"/>
    <w:rsid w:val="00BD6C9E"/>
    <w:rsid w:val="00BE042B"/>
    <w:rsid w:val="00C002D8"/>
    <w:rsid w:val="00C00CDF"/>
    <w:rsid w:val="00C01FD3"/>
    <w:rsid w:val="00C111E5"/>
    <w:rsid w:val="00C22515"/>
    <w:rsid w:val="00C270AE"/>
    <w:rsid w:val="00C36C49"/>
    <w:rsid w:val="00C41D43"/>
    <w:rsid w:val="00C637B7"/>
    <w:rsid w:val="00C80455"/>
    <w:rsid w:val="00C85E48"/>
    <w:rsid w:val="00C90304"/>
    <w:rsid w:val="00C91548"/>
    <w:rsid w:val="00C923AA"/>
    <w:rsid w:val="00C9703D"/>
    <w:rsid w:val="00CA0721"/>
    <w:rsid w:val="00CA7B26"/>
    <w:rsid w:val="00CB2419"/>
    <w:rsid w:val="00CB4E88"/>
    <w:rsid w:val="00CB7167"/>
    <w:rsid w:val="00CD0C1E"/>
    <w:rsid w:val="00CF723D"/>
    <w:rsid w:val="00D13E2D"/>
    <w:rsid w:val="00D327C6"/>
    <w:rsid w:val="00D348D6"/>
    <w:rsid w:val="00D46603"/>
    <w:rsid w:val="00D47029"/>
    <w:rsid w:val="00D53AB9"/>
    <w:rsid w:val="00D61C32"/>
    <w:rsid w:val="00D735B6"/>
    <w:rsid w:val="00D737EA"/>
    <w:rsid w:val="00D82CA6"/>
    <w:rsid w:val="00D87B41"/>
    <w:rsid w:val="00DC2D7D"/>
    <w:rsid w:val="00DD7CFA"/>
    <w:rsid w:val="00DE338B"/>
    <w:rsid w:val="00DE572D"/>
    <w:rsid w:val="00DF5481"/>
    <w:rsid w:val="00E171EF"/>
    <w:rsid w:val="00E20FF7"/>
    <w:rsid w:val="00E264BC"/>
    <w:rsid w:val="00E35BFE"/>
    <w:rsid w:val="00E403BB"/>
    <w:rsid w:val="00E45D64"/>
    <w:rsid w:val="00E4738F"/>
    <w:rsid w:val="00E500B3"/>
    <w:rsid w:val="00E53428"/>
    <w:rsid w:val="00E60D94"/>
    <w:rsid w:val="00E83085"/>
    <w:rsid w:val="00E94709"/>
    <w:rsid w:val="00EB60C6"/>
    <w:rsid w:val="00EC1252"/>
    <w:rsid w:val="00ED6EAE"/>
    <w:rsid w:val="00EE4FDF"/>
    <w:rsid w:val="00EE7DF5"/>
    <w:rsid w:val="00EF290B"/>
    <w:rsid w:val="00EF4878"/>
    <w:rsid w:val="00EF55DE"/>
    <w:rsid w:val="00F07F8F"/>
    <w:rsid w:val="00F35E75"/>
    <w:rsid w:val="00F46A26"/>
    <w:rsid w:val="00F502A6"/>
    <w:rsid w:val="00F55029"/>
    <w:rsid w:val="00F87F67"/>
    <w:rsid w:val="00F92DCE"/>
    <w:rsid w:val="00FA4A33"/>
    <w:rsid w:val="00FE6B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60B584E"/>
  <w15:chartTrackingRefBased/>
  <w15:docId w15:val="{166E7AA4-D0A7-4BDC-BFEF-F39F01FF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29"/>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qFormat/>
    <w:rsid w:val="00CB24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eastAsia="en-US"/>
      <w14:ligatures w14:val="standardContextual"/>
    </w:rPr>
  </w:style>
  <w:style w:type="paragraph" w:styleId="Heading2">
    <w:name w:val="heading 2"/>
    <w:basedOn w:val="Normal"/>
    <w:next w:val="Normal"/>
    <w:link w:val="Heading2Char"/>
    <w:unhideWhenUsed/>
    <w:qFormat/>
    <w:rsid w:val="00CB24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eastAsia="en-US"/>
      <w14:ligatures w14:val="standardContextual"/>
    </w:rPr>
  </w:style>
  <w:style w:type="paragraph" w:styleId="Heading3">
    <w:name w:val="heading 3"/>
    <w:basedOn w:val="Normal"/>
    <w:next w:val="Normal"/>
    <w:link w:val="Heading3Char"/>
    <w:unhideWhenUsed/>
    <w:qFormat/>
    <w:rsid w:val="00CB24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eastAsia="en-US"/>
      <w14:ligatures w14:val="standardContextual"/>
    </w:rPr>
  </w:style>
  <w:style w:type="paragraph" w:styleId="Heading4">
    <w:name w:val="heading 4"/>
    <w:basedOn w:val="Normal"/>
    <w:next w:val="Normal"/>
    <w:link w:val="Heading4Char"/>
    <w:unhideWhenUsed/>
    <w:qFormat/>
    <w:rsid w:val="00CB24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eastAsia="en-US"/>
      <w14:ligatures w14:val="standardContextual"/>
    </w:rPr>
  </w:style>
  <w:style w:type="paragraph" w:styleId="Heading5">
    <w:name w:val="heading 5"/>
    <w:basedOn w:val="Normal"/>
    <w:next w:val="Normal"/>
    <w:link w:val="Heading5Char"/>
    <w:unhideWhenUsed/>
    <w:qFormat/>
    <w:rsid w:val="00CB24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eastAsia="en-US"/>
      <w14:ligatures w14:val="standardContextual"/>
    </w:rPr>
  </w:style>
  <w:style w:type="paragraph" w:styleId="Heading6">
    <w:name w:val="heading 6"/>
    <w:basedOn w:val="Normal"/>
    <w:next w:val="Normal"/>
    <w:link w:val="Heading6Char"/>
    <w:unhideWhenUsed/>
    <w:qFormat/>
    <w:rsid w:val="00CB24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eastAsia="en-US"/>
      <w14:ligatures w14:val="standardContextual"/>
    </w:rPr>
  </w:style>
  <w:style w:type="paragraph" w:styleId="Heading7">
    <w:name w:val="heading 7"/>
    <w:basedOn w:val="Normal"/>
    <w:next w:val="Normal"/>
    <w:link w:val="Heading7Char"/>
    <w:unhideWhenUsed/>
    <w:qFormat/>
    <w:rsid w:val="00CB24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eastAsia="en-US"/>
      <w14:ligatures w14:val="standardContextual"/>
    </w:rPr>
  </w:style>
  <w:style w:type="paragraph" w:styleId="Heading8">
    <w:name w:val="heading 8"/>
    <w:basedOn w:val="Normal"/>
    <w:next w:val="Normal"/>
    <w:link w:val="Heading8Char"/>
    <w:unhideWhenUsed/>
    <w:qFormat/>
    <w:rsid w:val="00CB24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eastAsia="en-US"/>
      <w14:ligatures w14:val="standardContextual"/>
    </w:rPr>
  </w:style>
  <w:style w:type="paragraph" w:styleId="Heading9">
    <w:name w:val="heading 9"/>
    <w:basedOn w:val="Normal"/>
    <w:next w:val="Normal"/>
    <w:link w:val="Heading9Char"/>
    <w:unhideWhenUsed/>
    <w:qFormat/>
    <w:rsid w:val="00CB241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2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19"/>
    <w:rPr>
      <w:rFonts w:eastAsiaTheme="majorEastAsia" w:cstheme="majorBidi"/>
      <w:color w:val="272727" w:themeColor="text1" w:themeTint="D8"/>
    </w:rPr>
  </w:style>
  <w:style w:type="paragraph" w:styleId="Title">
    <w:name w:val="Title"/>
    <w:basedOn w:val="Normal"/>
    <w:next w:val="Normal"/>
    <w:link w:val="TitleChar"/>
    <w:qFormat/>
    <w:rsid w:val="00CB2419"/>
    <w:pPr>
      <w:spacing w:after="80"/>
      <w:contextualSpacing/>
    </w:pPr>
    <w:rPr>
      <w:rFonts w:asciiTheme="majorHAnsi" w:eastAsiaTheme="majorEastAsia" w:hAnsiTheme="majorHAnsi" w:cstheme="majorBidi"/>
      <w:spacing w:val="-10"/>
      <w:kern w:val="28"/>
      <w:sz w:val="56"/>
      <w:szCs w:val="56"/>
      <w:lang w:val="en-ZA" w:eastAsia="en-US"/>
      <w14:ligatures w14:val="standardContextual"/>
    </w:rPr>
  </w:style>
  <w:style w:type="character" w:customStyle="1" w:styleId="TitleChar">
    <w:name w:val="Title Char"/>
    <w:basedOn w:val="DefaultParagraphFont"/>
    <w:link w:val="Title"/>
    <w:uiPriority w:val="10"/>
    <w:rsid w:val="00CB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eastAsia="en-US"/>
      <w14:ligatures w14:val="standardContextual"/>
    </w:rPr>
  </w:style>
  <w:style w:type="character" w:customStyle="1" w:styleId="SubtitleChar">
    <w:name w:val="Subtitle Char"/>
    <w:basedOn w:val="DefaultParagraphFont"/>
    <w:link w:val="Subtitle"/>
    <w:uiPriority w:val="11"/>
    <w:rsid w:val="00CB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1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eastAsia="en-US"/>
      <w14:ligatures w14:val="standardContextual"/>
    </w:rPr>
  </w:style>
  <w:style w:type="character" w:customStyle="1" w:styleId="QuoteChar">
    <w:name w:val="Quote Char"/>
    <w:basedOn w:val="DefaultParagraphFont"/>
    <w:link w:val="Quote"/>
    <w:uiPriority w:val="29"/>
    <w:rsid w:val="00CB2419"/>
    <w:rPr>
      <w:i/>
      <w:iCs/>
      <w:color w:val="404040" w:themeColor="text1" w:themeTint="BF"/>
    </w:rPr>
  </w:style>
  <w:style w:type="paragraph" w:styleId="ListParagraph">
    <w:name w:val="List Paragraph"/>
    <w:basedOn w:val="Normal"/>
    <w:uiPriority w:val="72"/>
    <w:qFormat/>
    <w:rsid w:val="00CB2419"/>
    <w:pPr>
      <w:spacing w:after="160" w:line="259" w:lineRule="auto"/>
      <w:ind w:left="720"/>
      <w:contextualSpacing/>
    </w:pPr>
    <w:rPr>
      <w:rFonts w:asciiTheme="minorHAnsi" w:eastAsiaTheme="minorHAnsi" w:hAnsiTheme="minorHAnsi" w:cstheme="minorBidi"/>
      <w:kern w:val="2"/>
      <w:sz w:val="22"/>
      <w:szCs w:val="22"/>
      <w:lang w:val="en-ZA" w:eastAsia="en-US"/>
      <w14:ligatures w14:val="standardContextual"/>
    </w:rPr>
  </w:style>
  <w:style w:type="character" w:styleId="IntenseEmphasis">
    <w:name w:val="Intense Emphasis"/>
    <w:basedOn w:val="DefaultParagraphFont"/>
    <w:uiPriority w:val="21"/>
    <w:qFormat/>
    <w:rsid w:val="00CB2419"/>
    <w:rPr>
      <w:i/>
      <w:iCs/>
      <w:color w:val="0F4761" w:themeColor="accent1" w:themeShade="BF"/>
    </w:rPr>
  </w:style>
  <w:style w:type="paragraph" w:styleId="IntenseQuote">
    <w:name w:val="Intense Quote"/>
    <w:basedOn w:val="Normal"/>
    <w:next w:val="Normal"/>
    <w:link w:val="IntenseQuoteChar"/>
    <w:uiPriority w:val="30"/>
    <w:qFormat/>
    <w:rsid w:val="00CB24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eastAsia="en-US"/>
      <w14:ligatures w14:val="standardContextual"/>
    </w:rPr>
  </w:style>
  <w:style w:type="character" w:customStyle="1" w:styleId="IntenseQuoteChar">
    <w:name w:val="Intense Quote Char"/>
    <w:basedOn w:val="DefaultParagraphFont"/>
    <w:link w:val="IntenseQuote"/>
    <w:uiPriority w:val="30"/>
    <w:rsid w:val="00CB2419"/>
    <w:rPr>
      <w:i/>
      <w:iCs/>
      <w:color w:val="0F4761" w:themeColor="accent1" w:themeShade="BF"/>
    </w:rPr>
  </w:style>
  <w:style w:type="character" w:styleId="IntenseReference">
    <w:name w:val="Intense Reference"/>
    <w:basedOn w:val="DefaultParagraphFont"/>
    <w:uiPriority w:val="32"/>
    <w:qFormat/>
    <w:rsid w:val="00CB2419"/>
    <w:rPr>
      <w:b/>
      <w:bCs/>
      <w:smallCaps/>
      <w:color w:val="0F4761" w:themeColor="accent1" w:themeShade="BF"/>
      <w:spacing w:val="5"/>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
    <w:basedOn w:val="Normal"/>
    <w:link w:val="HeaderChar"/>
    <w:rsid w:val="009A7A29"/>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rsid w:val="009A7A29"/>
    <w:rPr>
      <w:rFonts w:ascii="Times New Roman" w:eastAsia="Times New Roman" w:hAnsi="Times New Roman" w:cs="Times New Roman"/>
      <w:kern w:val="0"/>
      <w:sz w:val="20"/>
      <w:szCs w:val="20"/>
      <w:lang w:val="en-GB" w:eastAsia="en-GB"/>
      <w14:ligatures w14:val="none"/>
    </w:rPr>
  </w:style>
  <w:style w:type="paragraph" w:styleId="Footer">
    <w:name w:val="footer"/>
    <w:basedOn w:val="Normal"/>
    <w:link w:val="FooterChar"/>
    <w:uiPriority w:val="99"/>
    <w:rsid w:val="009A7A29"/>
    <w:pPr>
      <w:tabs>
        <w:tab w:val="center" w:pos="4320"/>
        <w:tab w:val="right" w:pos="8640"/>
      </w:tabs>
    </w:pPr>
  </w:style>
  <w:style w:type="character" w:customStyle="1" w:styleId="FooterChar">
    <w:name w:val="Footer Char"/>
    <w:basedOn w:val="DefaultParagraphFont"/>
    <w:link w:val="Footer"/>
    <w:uiPriority w:val="99"/>
    <w:rsid w:val="009A7A29"/>
    <w:rPr>
      <w:rFonts w:ascii="Times New Roman" w:eastAsia="Times New Roman" w:hAnsi="Times New Roman" w:cs="Times New Roman"/>
      <w:kern w:val="0"/>
      <w:sz w:val="20"/>
      <w:szCs w:val="20"/>
      <w:lang w:val="en-GB" w:eastAsia="en-GB"/>
      <w14:ligatures w14:val="none"/>
    </w:rPr>
  </w:style>
  <w:style w:type="character" w:styleId="PageNumber">
    <w:name w:val="page number"/>
    <w:rsid w:val="009A7A29"/>
    <w:rPr>
      <w:rFonts w:ascii="Arial" w:hAnsi="Arial"/>
      <w:sz w:val="20"/>
    </w:rPr>
  </w:style>
  <w:style w:type="paragraph" w:styleId="TOC1">
    <w:name w:val="toc 1"/>
    <w:basedOn w:val="Normal"/>
    <w:next w:val="Normal"/>
    <w:semiHidden/>
    <w:rsid w:val="00045D62"/>
    <w:pPr>
      <w:spacing w:before="240" w:after="120"/>
    </w:pPr>
    <w:rPr>
      <w:b/>
      <w:bCs/>
      <w:lang w:val="en-ZA" w:eastAsia="en-US"/>
    </w:rPr>
  </w:style>
  <w:style w:type="paragraph" w:customStyle="1" w:styleId="Table">
    <w:name w:val="Table"/>
    <w:basedOn w:val="Normal"/>
    <w:rsid w:val="00045D62"/>
    <w:pPr>
      <w:keepLines/>
      <w:jc w:val="both"/>
    </w:pPr>
    <w:rPr>
      <w:rFonts w:ascii="Arial" w:hAnsi="Arial"/>
      <w:b/>
      <w:sz w:val="24"/>
      <w:lang w:eastAsia="en-US"/>
    </w:rPr>
  </w:style>
  <w:style w:type="table" w:styleId="TableGrid">
    <w:name w:val="Table Grid"/>
    <w:basedOn w:val="TableNormal"/>
    <w:uiPriority w:val="59"/>
    <w:rsid w:val="00045D62"/>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5D62"/>
    <w:pPr>
      <w:spacing w:after="120"/>
    </w:pPr>
    <w:rPr>
      <w:rFonts w:ascii="Arial" w:hAnsi="Arial"/>
      <w:szCs w:val="24"/>
      <w:lang w:eastAsia="en-US"/>
    </w:rPr>
  </w:style>
  <w:style w:type="character" w:customStyle="1" w:styleId="BodyTextChar">
    <w:name w:val="Body Text Char"/>
    <w:basedOn w:val="DefaultParagraphFont"/>
    <w:link w:val="BodyText"/>
    <w:rsid w:val="00045D62"/>
    <w:rPr>
      <w:rFonts w:ascii="Arial" w:eastAsia="Times New Roman" w:hAnsi="Arial" w:cs="Times New Roman"/>
      <w:kern w:val="0"/>
      <w:sz w:val="20"/>
      <w:szCs w:val="24"/>
      <w:lang w:val="en-GB"/>
      <w14:ligatures w14:val="none"/>
    </w:rPr>
  </w:style>
  <w:style w:type="paragraph" w:styleId="FootnoteText">
    <w:name w:val="footnote text"/>
    <w:basedOn w:val="Normal"/>
    <w:link w:val="FootnoteTextChar"/>
    <w:semiHidden/>
    <w:rsid w:val="00045D62"/>
    <w:pPr>
      <w:jc w:val="both"/>
    </w:pPr>
    <w:rPr>
      <w:rFonts w:ascii="Arial" w:hAnsi="Arial"/>
      <w:sz w:val="22"/>
      <w:lang w:eastAsia="en-US"/>
    </w:rPr>
  </w:style>
  <w:style w:type="character" w:customStyle="1" w:styleId="FootnoteTextChar">
    <w:name w:val="Footnote Text Char"/>
    <w:basedOn w:val="DefaultParagraphFont"/>
    <w:link w:val="FootnoteText"/>
    <w:semiHidden/>
    <w:rsid w:val="00045D62"/>
    <w:rPr>
      <w:rFonts w:ascii="Arial" w:eastAsia="Times New Roman" w:hAnsi="Arial" w:cs="Times New Roman"/>
      <w:kern w:val="0"/>
      <w:szCs w:val="20"/>
      <w:lang w:val="en-GB"/>
      <w14:ligatures w14:val="none"/>
    </w:rPr>
  </w:style>
  <w:style w:type="character" w:styleId="FootnoteReference">
    <w:name w:val="footnote reference"/>
    <w:basedOn w:val="DefaultParagraphFont"/>
    <w:semiHidden/>
    <w:rsid w:val="00045D62"/>
    <w:rPr>
      <w:vertAlign w:val="superscript"/>
    </w:rPr>
  </w:style>
  <w:style w:type="paragraph" w:styleId="BodyTextIndent">
    <w:name w:val="Body Text Indent"/>
    <w:basedOn w:val="Normal"/>
    <w:link w:val="BodyTextIndentChar"/>
    <w:rsid w:val="00045D62"/>
    <w:pPr>
      <w:spacing w:after="120"/>
      <w:ind w:left="283"/>
    </w:pPr>
    <w:rPr>
      <w:rFonts w:ascii="Arial" w:hAnsi="Arial"/>
      <w:szCs w:val="24"/>
      <w:lang w:eastAsia="en-US"/>
    </w:rPr>
  </w:style>
  <w:style w:type="character" w:customStyle="1" w:styleId="BodyTextIndentChar">
    <w:name w:val="Body Text Indent Char"/>
    <w:basedOn w:val="DefaultParagraphFont"/>
    <w:link w:val="BodyTextIndent"/>
    <w:rsid w:val="00045D62"/>
    <w:rPr>
      <w:rFonts w:ascii="Arial" w:eastAsia="Times New Roman" w:hAnsi="Arial" w:cs="Times New Roman"/>
      <w:kern w:val="0"/>
      <w:sz w:val="20"/>
      <w:szCs w:val="24"/>
      <w:lang w:val="en-GB"/>
      <w14:ligatures w14:val="none"/>
    </w:rPr>
  </w:style>
  <w:style w:type="character" w:styleId="Hyperlink">
    <w:name w:val="Hyperlink"/>
    <w:basedOn w:val="DefaultParagraphFont"/>
    <w:rsid w:val="00045D62"/>
    <w:rPr>
      <w:color w:val="0000FF"/>
      <w:u w:val="single"/>
    </w:rPr>
  </w:style>
  <w:style w:type="paragraph" w:customStyle="1" w:styleId="BodyTextListNumberedLevel1">
    <w:name w:val="Body Text List Numbered Level 1"/>
    <w:basedOn w:val="BodyText"/>
    <w:rsid w:val="00045D62"/>
    <w:pPr>
      <w:keepNext/>
      <w:keepLines/>
      <w:numPr>
        <w:numId w:val="1"/>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rsid w:val="00045D62"/>
    <w:pPr>
      <w:spacing w:line="220" w:lineRule="exact"/>
      <w:ind w:left="284" w:hanging="284"/>
      <w:jc w:val="both"/>
    </w:pPr>
    <w:rPr>
      <w:rFonts w:ascii="Arial" w:hAnsi="Arial"/>
      <w:lang w:val="en-ZA" w:eastAsia="en-US"/>
    </w:rPr>
  </w:style>
  <w:style w:type="paragraph" w:styleId="BodyText3">
    <w:name w:val="Body Text 3"/>
    <w:basedOn w:val="Normal"/>
    <w:link w:val="BodyText3Char"/>
    <w:rsid w:val="00045D62"/>
    <w:pPr>
      <w:spacing w:after="120"/>
    </w:pPr>
    <w:rPr>
      <w:rFonts w:ascii="Arial" w:hAnsi="Arial"/>
      <w:sz w:val="16"/>
      <w:szCs w:val="16"/>
      <w:lang w:val="en-ZA" w:eastAsia="en-US"/>
    </w:rPr>
  </w:style>
  <w:style w:type="character" w:customStyle="1" w:styleId="BodyText3Char">
    <w:name w:val="Body Text 3 Char"/>
    <w:basedOn w:val="DefaultParagraphFont"/>
    <w:link w:val="BodyText3"/>
    <w:rsid w:val="00045D62"/>
    <w:rPr>
      <w:rFonts w:ascii="Arial" w:eastAsia="Times New Roman" w:hAnsi="Arial" w:cs="Times New Roman"/>
      <w:kern w:val="0"/>
      <w:sz w:val="16"/>
      <w:szCs w:val="16"/>
      <w14:ligatures w14:val="none"/>
    </w:rPr>
  </w:style>
  <w:style w:type="paragraph" w:styleId="BodyText2">
    <w:name w:val="Body Text 2"/>
    <w:basedOn w:val="Normal"/>
    <w:link w:val="BodyText2Char"/>
    <w:rsid w:val="00045D62"/>
    <w:pPr>
      <w:spacing w:after="120" w:line="480" w:lineRule="auto"/>
    </w:pPr>
    <w:rPr>
      <w:rFonts w:ascii="Arial" w:hAnsi="Arial"/>
      <w:szCs w:val="24"/>
      <w:lang w:val="en-ZA" w:eastAsia="en-US"/>
    </w:rPr>
  </w:style>
  <w:style w:type="character" w:customStyle="1" w:styleId="BodyText2Char">
    <w:name w:val="Body Text 2 Char"/>
    <w:basedOn w:val="DefaultParagraphFont"/>
    <w:link w:val="BodyText2"/>
    <w:rsid w:val="00045D62"/>
    <w:rPr>
      <w:rFonts w:ascii="Arial" w:eastAsia="Times New Roman" w:hAnsi="Arial" w:cs="Times New Roman"/>
      <w:kern w:val="0"/>
      <w:sz w:val="20"/>
      <w:szCs w:val="24"/>
      <w14:ligatures w14:val="none"/>
    </w:rPr>
  </w:style>
  <w:style w:type="paragraph" w:customStyle="1" w:styleId="Level2">
    <w:name w:val="Level 2"/>
    <w:rsid w:val="00045D62"/>
    <w:pPr>
      <w:spacing w:after="0" w:line="240" w:lineRule="auto"/>
      <w:ind w:left="1440"/>
    </w:pPr>
    <w:rPr>
      <w:rFonts w:ascii="Times New Roman" w:eastAsia="Times New Roman" w:hAnsi="Times New Roman" w:cs="Times New Roman"/>
      <w:snapToGrid w:val="0"/>
      <w:kern w:val="0"/>
      <w:sz w:val="24"/>
      <w:szCs w:val="24"/>
      <w:lang w:val="en-US"/>
      <w14:ligatures w14:val="none"/>
    </w:rPr>
  </w:style>
  <w:style w:type="paragraph" w:styleId="NormalWeb">
    <w:name w:val="Normal (Web)"/>
    <w:basedOn w:val="Normal"/>
    <w:rsid w:val="00045D62"/>
    <w:pPr>
      <w:spacing w:before="100" w:beforeAutospacing="1" w:after="100" w:afterAutospacing="1"/>
    </w:pPr>
    <w:rPr>
      <w:rFonts w:ascii="Arial" w:hAnsi="Arial"/>
      <w:szCs w:val="24"/>
      <w:lang w:val="en-ZA" w:eastAsia="en-US"/>
    </w:rPr>
  </w:style>
  <w:style w:type="character" w:styleId="Strong">
    <w:name w:val="Strong"/>
    <w:basedOn w:val="DefaultParagraphFont"/>
    <w:qFormat/>
    <w:rsid w:val="00045D62"/>
    <w:rPr>
      <w:b/>
      <w:bCs/>
    </w:rPr>
  </w:style>
  <w:style w:type="paragraph" w:customStyle="1" w:styleId="StyleHeading2Complex10pt">
    <w:name w:val="Style Heading 2 + (Complex) 10 pt"/>
    <w:basedOn w:val="Heading2"/>
    <w:rsid w:val="00045D62"/>
    <w:pPr>
      <w:keepLines w:val="0"/>
      <w:spacing w:before="0" w:after="0" w:line="240" w:lineRule="auto"/>
      <w:jc w:val="both"/>
    </w:pPr>
    <w:rPr>
      <w:rFonts w:ascii="Arial" w:eastAsia="Times New Roman" w:hAnsi="Arial" w:cs="Arial"/>
      <w:b/>
      <w:color w:val="auto"/>
      <w:kern w:val="0"/>
      <w:sz w:val="24"/>
      <w:szCs w:val="20"/>
      <w14:ligatures w14:val="none"/>
    </w:rPr>
  </w:style>
  <w:style w:type="paragraph" w:customStyle="1" w:styleId="xl25">
    <w:name w:val="xl25"/>
    <w:basedOn w:val="Normal"/>
    <w:rsid w:val="00045D62"/>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ZA" w:eastAsia="en-US"/>
    </w:rPr>
  </w:style>
  <w:style w:type="paragraph" w:styleId="EndnoteText">
    <w:name w:val="endnote text"/>
    <w:basedOn w:val="Normal"/>
    <w:link w:val="EndnoteTextChar"/>
    <w:semiHidden/>
    <w:rsid w:val="00045D62"/>
    <w:rPr>
      <w:rFonts w:ascii="Arial" w:hAnsi="Arial"/>
      <w:lang w:eastAsia="en-US"/>
    </w:rPr>
  </w:style>
  <w:style w:type="character" w:customStyle="1" w:styleId="EndnoteTextChar">
    <w:name w:val="Endnote Text Char"/>
    <w:basedOn w:val="DefaultParagraphFont"/>
    <w:link w:val="EndnoteText"/>
    <w:semiHidden/>
    <w:rsid w:val="00045D62"/>
    <w:rPr>
      <w:rFonts w:ascii="Arial" w:eastAsia="Times New Roman" w:hAnsi="Arial" w:cs="Times New Roman"/>
      <w:kern w:val="0"/>
      <w:sz w:val="20"/>
      <w:szCs w:val="20"/>
      <w:lang w:val="en-GB"/>
      <w14:ligatures w14:val="none"/>
    </w:rPr>
  </w:style>
  <w:style w:type="paragraph" w:customStyle="1" w:styleId="PS1">
    <w:name w:val="PS1"/>
    <w:basedOn w:val="Normal"/>
    <w:autoRedefine/>
    <w:rsid w:val="00045D62"/>
    <w:pPr>
      <w:keepNext/>
      <w:widowControl w:val="0"/>
      <w:autoSpaceDE w:val="0"/>
      <w:autoSpaceDN w:val="0"/>
      <w:adjustRightInd w:val="0"/>
      <w:ind w:left="851" w:hanging="851"/>
      <w:jc w:val="both"/>
    </w:pPr>
    <w:rPr>
      <w:rFonts w:ascii="Arial" w:hAnsi="Arial" w:cs="Arial"/>
      <w:b/>
      <w:bCs/>
      <w:lang w:eastAsia="en-US"/>
    </w:rPr>
  </w:style>
  <w:style w:type="paragraph" w:customStyle="1" w:styleId="PS2">
    <w:name w:val="PS2"/>
    <w:basedOn w:val="Normal"/>
    <w:rsid w:val="00045D62"/>
    <w:pPr>
      <w:keepNext/>
      <w:widowControl w:val="0"/>
      <w:autoSpaceDE w:val="0"/>
      <w:autoSpaceDN w:val="0"/>
      <w:adjustRightInd w:val="0"/>
      <w:jc w:val="both"/>
    </w:pPr>
    <w:rPr>
      <w:rFonts w:ascii="Arial" w:hAnsi="Arial" w:cs="Arial"/>
      <w:b/>
      <w:bCs/>
      <w:lang w:eastAsia="en-US"/>
    </w:rPr>
  </w:style>
  <w:style w:type="paragraph" w:customStyle="1" w:styleId="PS3">
    <w:name w:val="PS3"/>
    <w:basedOn w:val="Normal"/>
    <w:rsid w:val="00045D62"/>
    <w:pPr>
      <w:keepNext/>
      <w:widowControl w:val="0"/>
      <w:autoSpaceDE w:val="0"/>
      <w:autoSpaceDN w:val="0"/>
      <w:adjustRightInd w:val="0"/>
      <w:jc w:val="both"/>
    </w:pPr>
    <w:rPr>
      <w:rFonts w:ascii="Arial" w:hAnsi="Arial" w:cs="Arial"/>
      <w:b/>
      <w:bCs/>
      <w:lang w:eastAsia="en-US"/>
    </w:rPr>
  </w:style>
  <w:style w:type="paragraph" w:styleId="BodyTextIndent2">
    <w:name w:val="Body Text Indent 2"/>
    <w:basedOn w:val="Normal"/>
    <w:link w:val="BodyTextIndent2Char"/>
    <w:rsid w:val="00045D62"/>
    <w:pPr>
      <w:spacing w:after="120" w:line="480" w:lineRule="auto"/>
      <w:ind w:left="283"/>
    </w:pPr>
    <w:rPr>
      <w:rFonts w:ascii="Arial" w:hAnsi="Arial"/>
      <w:szCs w:val="24"/>
      <w:lang w:val="en-ZA" w:eastAsia="en-US"/>
    </w:rPr>
  </w:style>
  <w:style w:type="character" w:customStyle="1" w:styleId="BodyTextIndent2Char">
    <w:name w:val="Body Text Indent 2 Char"/>
    <w:basedOn w:val="DefaultParagraphFont"/>
    <w:link w:val="BodyTextIndent2"/>
    <w:rsid w:val="00045D62"/>
    <w:rPr>
      <w:rFonts w:ascii="Arial" w:eastAsia="Times New Roman" w:hAnsi="Arial" w:cs="Times New Roman"/>
      <w:kern w:val="0"/>
      <w:sz w:val="20"/>
      <w:szCs w:val="24"/>
      <w14:ligatures w14:val="none"/>
    </w:rPr>
  </w:style>
  <w:style w:type="paragraph" w:styleId="BodyTextIndent3">
    <w:name w:val="Body Text Indent 3"/>
    <w:basedOn w:val="Normal"/>
    <w:link w:val="BodyTextIndent3Char"/>
    <w:rsid w:val="00045D62"/>
    <w:pPr>
      <w:spacing w:after="120"/>
      <w:ind w:left="283"/>
    </w:pPr>
    <w:rPr>
      <w:rFonts w:ascii="Arial" w:hAnsi="Arial"/>
      <w:sz w:val="16"/>
      <w:szCs w:val="16"/>
      <w:lang w:val="en-ZA" w:eastAsia="en-US"/>
    </w:rPr>
  </w:style>
  <w:style w:type="character" w:customStyle="1" w:styleId="BodyTextIndent3Char">
    <w:name w:val="Body Text Indent 3 Char"/>
    <w:basedOn w:val="DefaultParagraphFont"/>
    <w:link w:val="BodyTextIndent3"/>
    <w:rsid w:val="00045D62"/>
    <w:rPr>
      <w:rFonts w:ascii="Arial" w:eastAsia="Times New Roman" w:hAnsi="Arial" w:cs="Times New Roman"/>
      <w:kern w:val="0"/>
      <w:sz w:val="16"/>
      <w:szCs w:val="16"/>
      <w14:ligatures w14:val="none"/>
    </w:rPr>
  </w:style>
  <w:style w:type="paragraph" w:customStyle="1" w:styleId="HeaderBase">
    <w:name w:val="Header Base"/>
    <w:basedOn w:val="Normal"/>
    <w:rsid w:val="00045D62"/>
    <w:pPr>
      <w:keepLines/>
      <w:tabs>
        <w:tab w:val="center" w:pos="4320"/>
        <w:tab w:val="right" w:pos="8640"/>
      </w:tabs>
    </w:pPr>
    <w:rPr>
      <w:rFonts w:ascii="Garamond" w:hAnsi="Garamond"/>
      <w:sz w:val="16"/>
      <w:lang w:val="en-ZA" w:eastAsia="en-US"/>
    </w:rPr>
  </w:style>
  <w:style w:type="paragraph" w:styleId="ListBullet">
    <w:name w:val="List Bullet"/>
    <w:basedOn w:val="Normal"/>
    <w:autoRedefine/>
    <w:rsid w:val="00045D62"/>
    <w:rPr>
      <w:rFonts w:ascii="Arial" w:hAnsi="Arial" w:cs="Arial"/>
      <w:bCs/>
      <w:sz w:val="16"/>
      <w:szCs w:val="16"/>
      <w:lang w:eastAsia="en-US"/>
    </w:rPr>
  </w:style>
  <w:style w:type="paragraph" w:customStyle="1" w:styleId="OmniPage1">
    <w:name w:val="OmniPage #1"/>
    <w:basedOn w:val="Normal"/>
    <w:rsid w:val="00045D62"/>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eastAsia="en-US"/>
    </w:rPr>
  </w:style>
  <w:style w:type="paragraph" w:styleId="PlainText">
    <w:name w:val="Plain Text"/>
    <w:basedOn w:val="Normal"/>
    <w:link w:val="PlainTextChar"/>
    <w:rsid w:val="00045D62"/>
    <w:pPr>
      <w:spacing w:line="280" w:lineRule="atLeast"/>
      <w:jc w:val="both"/>
    </w:pPr>
    <w:rPr>
      <w:rFonts w:ascii="Arial" w:eastAsia="MS Mincho" w:hAnsi="Arial" w:cs="Arial"/>
      <w:sz w:val="24"/>
      <w:lang w:val="en-ZA" w:eastAsia="en-US"/>
    </w:rPr>
  </w:style>
  <w:style w:type="character" w:customStyle="1" w:styleId="PlainTextChar">
    <w:name w:val="Plain Text Char"/>
    <w:basedOn w:val="DefaultParagraphFont"/>
    <w:link w:val="PlainText"/>
    <w:rsid w:val="00045D62"/>
    <w:rPr>
      <w:rFonts w:ascii="Arial" w:eastAsia="MS Mincho" w:hAnsi="Arial" w:cs="Arial"/>
      <w:kern w:val="0"/>
      <w:sz w:val="24"/>
      <w:szCs w:val="20"/>
      <w14:ligatures w14:val="none"/>
    </w:rPr>
  </w:style>
  <w:style w:type="paragraph" w:customStyle="1" w:styleId="FollowingHeading">
    <w:name w:val="Following Heading"/>
    <w:basedOn w:val="Normal"/>
    <w:next w:val="Normal"/>
    <w:rsid w:val="00045D62"/>
    <w:pPr>
      <w:keepNext/>
      <w:jc w:val="both"/>
    </w:pPr>
    <w:rPr>
      <w:rFonts w:ascii="Arial" w:hAnsi="Arial"/>
      <w:b/>
      <w:sz w:val="22"/>
      <w:lang w:eastAsia="en-US"/>
    </w:rPr>
  </w:style>
  <w:style w:type="paragraph" w:customStyle="1" w:styleId="H2">
    <w:name w:val="H2"/>
    <w:basedOn w:val="Normal"/>
    <w:next w:val="Normal"/>
    <w:rsid w:val="00045D62"/>
    <w:pPr>
      <w:keepNext/>
      <w:spacing w:before="100" w:after="100"/>
      <w:outlineLvl w:val="2"/>
    </w:pPr>
    <w:rPr>
      <w:b/>
      <w:snapToGrid w:val="0"/>
      <w:sz w:val="36"/>
      <w:lang w:val="en-ZA" w:eastAsia="en-US"/>
    </w:rPr>
  </w:style>
  <w:style w:type="paragraph" w:customStyle="1" w:styleId="BodyTextIn">
    <w:name w:val="Body Text In"/>
    <w:rsid w:val="00045D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kern w:val="0"/>
      <w:sz w:val="20"/>
      <w:szCs w:val="20"/>
      <w:lang w:val="en-GB"/>
      <w14:ligatures w14:val="none"/>
    </w:rPr>
  </w:style>
  <w:style w:type="paragraph" w:customStyle="1" w:styleId="Level1">
    <w:name w:val="Level 1"/>
    <w:basedOn w:val="Normal"/>
    <w:rsid w:val="00045D62"/>
    <w:pPr>
      <w:widowControl w:val="0"/>
    </w:pPr>
    <w:rPr>
      <w:sz w:val="24"/>
      <w:lang w:val="en-ZA" w:eastAsia="en-US"/>
    </w:rPr>
  </w:style>
  <w:style w:type="paragraph" w:styleId="ListBullet3">
    <w:name w:val="List Bullet 3"/>
    <w:basedOn w:val="Normal"/>
    <w:autoRedefine/>
    <w:rsid w:val="00045D62"/>
    <w:pPr>
      <w:tabs>
        <w:tab w:val="num" w:pos="926"/>
      </w:tabs>
      <w:ind w:left="926" w:hanging="360"/>
    </w:pPr>
    <w:rPr>
      <w:rFonts w:ascii="Arial" w:hAnsi="Arial"/>
      <w:szCs w:val="24"/>
      <w:lang w:val="en-ZA" w:eastAsia="en-US"/>
    </w:rPr>
  </w:style>
  <w:style w:type="paragraph" w:styleId="Index1">
    <w:name w:val="index 1"/>
    <w:basedOn w:val="Normal"/>
    <w:next w:val="Normal"/>
    <w:autoRedefine/>
    <w:semiHidden/>
    <w:rsid w:val="00045D62"/>
    <w:pPr>
      <w:ind w:left="200" w:hanging="200"/>
    </w:pPr>
    <w:rPr>
      <w:rFonts w:ascii="Arial" w:hAnsi="Arial"/>
      <w:szCs w:val="24"/>
      <w:lang w:val="en-ZA" w:eastAsia="en-US"/>
    </w:rPr>
  </w:style>
  <w:style w:type="paragraph" w:customStyle="1" w:styleId="Style1">
    <w:name w:val="Style1"/>
    <w:basedOn w:val="Normal"/>
    <w:rsid w:val="00045D62"/>
    <w:pPr>
      <w:tabs>
        <w:tab w:val="num" w:pos="567"/>
      </w:tabs>
      <w:spacing w:before="120" w:after="120"/>
      <w:ind w:left="567" w:hanging="567"/>
    </w:pPr>
    <w:rPr>
      <w:rFonts w:ascii="Arial" w:hAnsi="Arial"/>
      <w:lang w:eastAsia="en-US"/>
    </w:rPr>
  </w:style>
  <w:style w:type="paragraph" w:customStyle="1" w:styleId="Level4">
    <w:name w:val="Level 4"/>
    <w:basedOn w:val="Normal"/>
    <w:rsid w:val="00045D62"/>
    <w:pPr>
      <w:widowControl w:val="0"/>
      <w:autoSpaceDE w:val="0"/>
      <w:autoSpaceDN w:val="0"/>
      <w:adjustRightInd w:val="0"/>
      <w:ind w:left="1814" w:hanging="1814"/>
    </w:pPr>
    <w:rPr>
      <w:sz w:val="24"/>
      <w:szCs w:val="24"/>
      <w:lang w:val="en-ZA" w:eastAsia="en-US"/>
    </w:rPr>
  </w:style>
  <w:style w:type="paragraph" w:styleId="TOC3">
    <w:name w:val="toc 3"/>
    <w:basedOn w:val="Normal"/>
    <w:next w:val="Normal"/>
    <w:autoRedefine/>
    <w:semiHidden/>
    <w:rsid w:val="00045D62"/>
    <w:pPr>
      <w:numPr>
        <w:numId w:val="2"/>
      </w:numPr>
      <w:tabs>
        <w:tab w:val="clear" w:pos="926"/>
      </w:tabs>
      <w:ind w:left="400" w:firstLine="0"/>
    </w:pPr>
    <w:rPr>
      <w:lang w:val="en-ZA" w:eastAsia="en-US"/>
    </w:rPr>
  </w:style>
  <w:style w:type="paragraph" w:customStyle="1" w:styleId="Style2">
    <w:name w:val="Style2"/>
    <w:basedOn w:val="Heading2"/>
    <w:rsid w:val="00045D62"/>
    <w:pPr>
      <w:keepLines w:val="0"/>
      <w:spacing w:before="240" w:after="60" w:line="240" w:lineRule="auto"/>
      <w:ind w:left="709" w:hanging="709"/>
    </w:pPr>
    <w:rPr>
      <w:rFonts w:ascii="Arial" w:eastAsia="Times New Roman" w:hAnsi="Arial" w:cs="Arial"/>
      <w:b/>
      <w:bCs/>
      <w:i/>
      <w:iCs/>
      <w:color w:val="auto"/>
      <w:kern w:val="0"/>
      <w:sz w:val="22"/>
      <w:szCs w:val="28"/>
      <w14:ligatures w14:val="none"/>
    </w:rPr>
  </w:style>
  <w:style w:type="paragraph" w:styleId="CommentText">
    <w:name w:val="annotation text"/>
    <w:basedOn w:val="Normal"/>
    <w:link w:val="CommentTextChar"/>
    <w:semiHidden/>
    <w:rsid w:val="00045D62"/>
    <w:pPr>
      <w:tabs>
        <w:tab w:val="left" w:pos="357"/>
      </w:tabs>
      <w:spacing w:after="60"/>
      <w:jc w:val="both"/>
    </w:pPr>
    <w:rPr>
      <w:lang w:eastAsia="en-US"/>
    </w:rPr>
  </w:style>
  <w:style w:type="character" w:customStyle="1" w:styleId="CommentTextChar">
    <w:name w:val="Comment Text Char"/>
    <w:basedOn w:val="DefaultParagraphFont"/>
    <w:link w:val="CommentText"/>
    <w:semiHidden/>
    <w:rsid w:val="00045D62"/>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semiHidden/>
    <w:rsid w:val="00045D62"/>
    <w:rPr>
      <w:rFonts w:ascii="Tahoma" w:hAnsi="Tahoma" w:cs="Tahoma"/>
      <w:sz w:val="16"/>
      <w:szCs w:val="16"/>
      <w:lang w:val="en-ZA" w:eastAsia="en-US"/>
    </w:rPr>
  </w:style>
  <w:style w:type="character" w:customStyle="1" w:styleId="BalloonTextChar">
    <w:name w:val="Balloon Text Char"/>
    <w:basedOn w:val="DefaultParagraphFont"/>
    <w:link w:val="BalloonText"/>
    <w:semiHidden/>
    <w:rsid w:val="00045D62"/>
    <w:rPr>
      <w:rFonts w:ascii="Tahoma" w:eastAsia="Times New Roman" w:hAnsi="Tahoma" w:cs="Tahoma"/>
      <w:kern w:val="0"/>
      <w:sz w:val="16"/>
      <w:szCs w:val="16"/>
      <w14:ligatures w14:val="none"/>
    </w:rPr>
  </w:style>
  <w:style w:type="paragraph" w:styleId="List2">
    <w:name w:val="List 2"/>
    <w:basedOn w:val="Normal"/>
    <w:rsid w:val="00045D62"/>
    <w:pPr>
      <w:widowControl w:val="0"/>
      <w:tabs>
        <w:tab w:val="num" w:pos="720"/>
      </w:tabs>
      <w:spacing w:before="240" w:after="120" w:line="288" w:lineRule="auto"/>
      <w:ind w:left="720" w:hanging="720"/>
      <w:jc w:val="both"/>
    </w:pPr>
    <w:rPr>
      <w:rFonts w:ascii="Arial" w:hAnsi="Arial"/>
      <w:sz w:val="22"/>
      <w:lang w:val="en-ZA" w:eastAsia="en-US"/>
    </w:rPr>
  </w:style>
  <w:style w:type="character" w:styleId="CommentReference">
    <w:name w:val="annotation reference"/>
    <w:basedOn w:val="DefaultParagraphFont"/>
    <w:semiHidden/>
    <w:rsid w:val="00045D62"/>
    <w:rPr>
      <w:sz w:val="16"/>
    </w:rPr>
  </w:style>
  <w:style w:type="paragraph" w:customStyle="1" w:styleId="BulletText2">
    <w:name w:val="Bullet Text 2"/>
    <w:basedOn w:val="Normal"/>
    <w:autoRedefine/>
    <w:rsid w:val="00045D62"/>
    <w:pPr>
      <w:tabs>
        <w:tab w:val="right" w:pos="9025"/>
      </w:tabs>
      <w:suppressAutoHyphens/>
      <w:spacing w:line="240" w:lineRule="atLeast"/>
      <w:jc w:val="both"/>
    </w:pPr>
    <w:rPr>
      <w:rFonts w:ascii="Arial" w:hAnsi="Arial" w:cs="Arial"/>
      <w:bCs/>
      <w:szCs w:val="24"/>
      <w:lang w:eastAsia="en-US"/>
    </w:rPr>
  </w:style>
  <w:style w:type="paragraph" w:customStyle="1" w:styleId="OmniPage1032">
    <w:name w:val="OmniPage #1032"/>
    <w:basedOn w:val="Normal"/>
    <w:rsid w:val="00045D62"/>
    <w:pPr>
      <w:numPr>
        <w:numId w:val="3"/>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eastAsia="en-US"/>
    </w:rPr>
  </w:style>
  <w:style w:type="paragraph" w:customStyle="1" w:styleId="StyleHeading311ptLeft0cmBefore0ptAfter0pt">
    <w:name w:val="Style Heading 3 + 11 pt Left:  0 cm Before:  0 pt After:  0 pt"/>
    <w:basedOn w:val="Heading3"/>
    <w:rsid w:val="00045D62"/>
    <w:pPr>
      <w:keepLines w:val="0"/>
      <w:spacing w:before="0" w:after="0" w:line="240" w:lineRule="auto"/>
    </w:pPr>
    <w:rPr>
      <w:rFonts w:ascii="Arial" w:eastAsia="Times New Roman" w:hAnsi="Arial" w:cs="Times New Roman"/>
      <w:b/>
      <w:bCs/>
      <w:color w:val="auto"/>
      <w:kern w:val="0"/>
      <w:sz w:val="20"/>
      <w:szCs w:val="20"/>
      <w14:ligatures w14:val="none"/>
    </w:rPr>
  </w:style>
  <w:style w:type="paragraph" w:customStyle="1" w:styleId="Quick1">
    <w:name w:val="Quick 1."/>
    <w:basedOn w:val="Normal"/>
    <w:rsid w:val="00045D62"/>
    <w:pPr>
      <w:widowControl w:val="0"/>
      <w:tabs>
        <w:tab w:val="num" w:pos="720"/>
      </w:tabs>
      <w:autoSpaceDE w:val="0"/>
      <w:autoSpaceDN w:val="0"/>
      <w:adjustRightInd w:val="0"/>
      <w:ind w:left="720" w:hanging="720"/>
    </w:pPr>
    <w:rPr>
      <w:rFonts w:ascii="ChelthmITC Bk BT" w:hAnsi="ChelthmITC Bk BT"/>
      <w:szCs w:val="24"/>
      <w:lang w:val="en-ZA" w:eastAsia="en-US"/>
    </w:rPr>
  </w:style>
  <w:style w:type="paragraph" w:customStyle="1" w:styleId="C2">
    <w:name w:val="C2"/>
    <w:next w:val="Header"/>
    <w:rsid w:val="00045D62"/>
    <w:pPr>
      <w:numPr>
        <w:numId w:val="4"/>
      </w:numPr>
      <w:spacing w:before="240" w:after="120" w:line="288" w:lineRule="auto"/>
    </w:pPr>
    <w:rPr>
      <w:rFonts w:ascii="Arial Bold" w:eastAsia="Times New Roman" w:hAnsi="Arial Bold" w:cs="Times New Roman"/>
      <w:b/>
      <w:kern w:val="0"/>
      <w:sz w:val="24"/>
      <w:szCs w:val="24"/>
      <w:lang w:val="en-GB"/>
      <w14:ligatures w14:val="none"/>
    </w:rPr>
  </w:style>
  <w:style w:type="paragraph" w:customStyle="1" w:styleId="1AutoList19">
    <w:name w:val="1AutoList19"/>
    <w:rsid w:val="00045D62"/>
    <w:pPr>
      <w:tabs>
        <w:tab w:val="left" w:pos="720"/>
      </w:tabs>
      <w:autoSpaceDE w:val="0"/>
      <w:autoSpaceDN w:val="0"/>
      <w:adjustRightInd w:val="0"/>
      <w:spacing w:after="0" w:line="240" w:lineRule="auto"/>
      <w:ind w:left="720" w:hanging="720"/>
    </w:pPr>
    <w:rPr>
      <w:rFonts w:ascii="Times New Roman" w:eastAsia="Times New Roman" w:hAnsi="Times New Roman" w:cs="Times New Roman"/>
      <w:kern w:val="0"/>
      <w:sz w:val="20"/>
      <w:szCs w:val="24"/>
      <w:lang w:val="en-US"/>
      <w14:ligatures w14:val="none"/>
    </w:rPr>
  </w:style>
  <w:style w:type="character" w:customStyle="1" w:styleId="goohl11">
    <w:name w:val="goohl11"/>
    <w:basedOn w:val="DefaultParagraphFont"/>
    <w:rsid w:val="00045D62"/>
    <w:rPr>
      <w:color w:val="000000"/>
      <w:shd w:val="clear" w:color="auto" w:fill="A0FFFF"/>
    </w:rPr>
  </w:style>
  <w:style w:type="character" w:customStyle="1" w:styleId="goohl41">
    <w:name w:val="goohl41"/>
    <w:basedOn w:val="DefaultParagraphFont"/>
    <w:rsid w:val="00045D62"/>
    <w:rPr>
      <w:color w:val="000000"/>
      <w:shd w:val="clear" w:color="auto" w:fill="FF66FF"/>
    </w:rPr>
  </w:style>
  <w:style w:type="character" w:customStyle="1" w:styleId="goohl31">
    <w:name w:val="goohl31"/>
    <w:basedOn w:val="DefaultParagraphFont"/>
    <w:rsid w:val="00045D62"/>
    <w:rPr>
      <w:color w:val="000000"/>
      <w:shd w:val="clear" w:color="auto" w:fill="FF9999"/>
    </w:rPr>
  </w:style>
  <w:style w:type="character" w:customStyle="1" w:styleId="goohl01">
    <w:name w:val="goohl01"/>
    <w:basedOn w:val="DefaultParagraphFont"/>
    <w:rsid w:val="00045D62"/>
    <w:rPr>
      <w:color w:val="000000"/>
      <w:shd w:val="clear" w:color="auto" w:fill="FFFF66"/>
    </w:rPr>
  </w:style>
  <w:style w:type="paragraph" w:customStyle="1" w:styleId="block1">
    <w:name w:val="block1"/>
    <w:basedOn w:val="Normal"/>
    <w:rsid w:val="00045D62"/>
    <w:pPr>
      <w:spacing w:before="100" w:beforeAutospacing="1" w:after="100" w:afterAutospacing="1"/>
    </w:pPr>
    <w:rPr>
      <w:sz w:val="24"/>
      <w:szCs w:val="24"/>
      <w:lang w:val="en-ZA" w:eastAsia="en-US"/>
    </w:rPr>
  </w:style>
  <w:style w:type="paragraph" w:customStyle="1" w:styleId="2AutoList1">
    <w:name w:val="2AutoList1"/>
    <w:rsid w:val="00045D62"/>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lang w:val="en-US"/>
      <w14:ligatures w14:val="none"/>
    </w:rPr>
  </w:style>
  <w:style w:type="paragraph" w:customStyle="1" w:styleId="1AutoList24">
    <w:name w:val="1AutoList24"/>
    <w:rsid w:val="00045D6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sz w:val="24"/>
      <w:szCs w:val="24"/>
      <w:lang w:val="en-US"/>
      <w14:ligatures w14:val="none"/>
    </w:rPr>
  </w:style>
  <w:style w:type="character" w:customStyle="1" w:styleId="2">
    <w:name w:val="2"/>
    <w:rsid w:val="00045D62"/>
  </w:style>
  <w:style w:type="character" w:customStyle="1" w:styleId="1">
    <w:name w:val="1"/>
    <w:rsid w:val="00045D62"/>
    <w:rPr>
      <w:rFonts w:ascii="Arial" w:hAnsi="Arial" w:cs="Arial"/>
      <w:sz w:val="24"/>
      <w:szCs w:val="24"/>
    </w:rPr>
  </w:style>
  <w:style w:type="paragraph" w:styleId="BlockText">
    <w:name w:val="Block Text"/>
    <w:basedOn w:val="Normal"/>
    <w:rsid w:val="00045D62"/>
    <w:pPr>
      <w:widowControl w:val="0"/>
      <w:tabs>
        <w:tab w:val="left" w:pos="0"/>
        <w:tab w:val="left" w:pos="1134"/>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autoSpaceDE w:val="0"/>
      <w:autoSpaceDN w:val="0"/>
      <w:adjustRightInd w:val="0"/>
      <w:ind w:left="1843" w:right="179"/>
      <w:jc w:val="both"/>
    </w:pPr>
    <w:rPr>
      <w:rFonts w:ascii="Arial" w:hAnsi="Arial" w:cs="Arial"/>
      <w:color w:val="000000"/>
      <w:lang w:val="en-ZA" w:eastAsia="en-US"/>
    </w:rPr>
  </w:style>
  <w:style w:type="paragraph" w:customStyle="1" w:styleId="Default">
    <w:name w:val="Default"/>
    <w:rsid w:val="00045D62"/>
    <w:pPr>
      <w:autoSpaceDE w:val="0"/>
      <w:autoSpaceDN w:val="0"/>
      <w:adjustRightInd w:val="0"/>
      <w:spacing w:after="0" w:line="240" w:lineRule="auto"/>
    </w:pPr>
    <w:rPr>
      <w:rFonts w:ascii="Calibri" w:eastAsia="Calibri" w:hAnsi="Calibri" w:cs="Calibri"/>
      <w:color w:val="000000"/>
      <w:kern w:val="0"/>
      <w:sz w:val="24"/>
      <w:szCs w:val="24"/>
      <w:lang w:val="en-US"/>
      <w14:ligatures w14:val="none"/>
    </w:rPr>
  </w:style>
  <w:style w:type="character" w:styleId="UnresolvedMention">
    <w:name w:val="Unresolved Mention"/>
    <w:basedOn w:val="DefaultParagraphFont"/>
    <w:uiPriority w:val="99"/>
    <w:semiHidden/>
    <w:unhideWhenUsed/>
    <w:rsid w:val="00045D62"/>
    <w:rPr>
      <w:color w:val="605E5C"/>
      <w:shd w:val="clear" w:color="auto" w:fill="E1DFDD"/>
    </w:rPr>
  </w:style>
  <w:style w:type="paragraph" w:styleId="NoSpacing">
    <w:name w:val="No Spacing"/>
    <w:uiPriority w:val="1"/>
    <w:qFormat/>
    <w:rsid w:val="00045D62"/>
    <w:pPr>
      <w:spacing w:after="0" w:line="240" w:lineRule="auto"/>
    </w:pPr>
    <w:rPr>
      <w:rFonts w:ascii="Times New Roman" w:eastAsia="Times New Roman" w:hAnsi="Times New Roman" w:cs="Times New Roman"/>
      <w:kern w:val="0"/>
      <w:sz w:val="20"/>
      <w:szCs w:val="20"/>
      <w14:ligatures w14:val="none"/>
    </w:rPr>
  </w:style>
  <w:style w:type="paragraph" w:customStyle="1" w:styleId="PP">
    <w:name w:val="PP"/>
    <w:basedOn w:val="Normal"/>
    <w:rsid w:val="0051346A"/>
    <w:pPr>
      <w:spacing w:before="60" w:after="60"/>
    </w:pPr>
    <w:rPr>
      <w:szCs w:val="22"/>
      <w:lang w:eastAsia="en-US"/>
    </w:rPr>
  </w:style>
  <w:style w:type="paragraph" w:styleId="CommentSubject">
    <w:name w:val="annotation subject"/>
    <w:basedOn w:val="CommentText"/>
    <w:next w:val="CommentText"/>
    <w:link w:val="CommentSubjectChar"/>
    <w:uiPriority w:val="99"/>
    <w:semiHidden/>
    <w:unhideWhenUsed/>
    <w:rsid w:val="00E83085"/>
    <w:pPr>
      <w:tabs>
        <w:tab w:val="clear" w:pos="357"/>
      </w:tabs>
      <w:spacing w:after="0"/>
      <w:jc w:val="left"/>
    </w:pPr>
    <w:rPr>
      <w:b/>
      <w:bCs/>
      <w:lang w:eastAsia="en-GB"/>
    </w:rPr>
  </w:style>
  <w:style w:type="character" w:customStyle="1" w:styleId="CommentSubjectChar">
    <w:name w:val="Comment Subject Char"/>
    <w:basedOn w:val="CommentTextChar"/>
    <w:link w:val="CommentSubject"/>
    <w:uiPriority w:val="99"/>
    <w:semiHidden/>
    <w:rsid w:val="00E83085"/>
    <w:rPr>
      <w:rFonts w:ascii="Times New Roman" w:eastAsia="Times New Roman" w:hAnsi="Times New Roman" w:cs="Times New Roman"/>
      <w:b/>
      <w:bCs/>
      <w:kern w:val="0"/>
      <w:sz w:val="20"/>
      <w:szCs w:val="20"/>
      <w:lang w:val="en-GB" w:eastAsia="en-GB"/>
      <w14:ligatures w14:val="none"/>
    </w:rPr>
  </w:style>
  <w:style w:type="paragraph" w:customStyle="1" w:styleId="TableParagraph">
    <w:name w:val="Table Paragraph"/>
    <w:basedOn w:val="Normal"/>
    <w:uiPriority w:val="1"/>
    <w:qFormat/>
    <w:rsid w:val="001D742A"/>
    <w:pPr>
      <w:widowControl w:val="0"/>
      <w:autoSpaceDE w:val="0"/>
      <w:autoSpaceDN w:val="0"/>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d.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ured.csd.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inwayon@ntabankulu.gov.za"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F66D-6C39-44F1-A5C8-DC96D028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Pages>
  <Words>34137</Words>
  <Characters>176833</Characters>
  <Application>Microsoft Office Word</Application>
  <DocSecurity>0</DocSecurity>
  <Lines>7073</Lines>
  <Paragraphs>3057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Mzimasi Bunge</dc:creator>
  <cp:keywords/>
  <dc:description/>
  <cp:lastModifiedBy>Sibongile Diko</cp:lastModifiedBy>
  <cp:revision>6</cp:revision>
  <dcterms:created xsi:type="dcterms:W3CDTF">2026-03-31T10:21:00Z</dcterms:created>
  <dcterms:modified xsi:type="dcterms:W3CDTF">2026-04-08T11:56:00Z</dcterms:modified>
</cp:coreProperties>
</file>